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17687A" w14:textId="77777777" w:rsidR="000829A1" w:rsidRDefault="000829A1" w:rsidP="000829A1">
      <w:pPr>
        <w:rPr>
          <w:b/>
          <w:bCs/>
          <w:lang w:val="en-GB"/>
        </w:rPr>
      </w:pPr>
    </w:p>
    <w:p w14:paraId="7E0FE330" w14:textId="77777777" w:rsidR="00B25471" w:rsidRPr="00B25471" w:rsidRDefault="000829A1" w:rsidP="00B25471">
      <w:pPr>
        <w:rPr>
          <w:b/>
          <w:bCs/>
          <w:lang w:val="en-GB"/>
        </w:rPr>
      </w:pPr>
      <w:r>
        <w:rPr>
          <w:b/>
          <w:bCs/>
          <w:lang w:val="en-GB"/>
        </w:rPr>
        <w:t>Bologna, T</w:t>
      </w:r>
      <w:r w:rsidRPr="000829A1">
        <w:rPr>
          <w:b/>
          <w:bCs/>
          <w:lang w:val="en-GB"/>
        </w:rPr>
        <w:t>hursday</w:t>
      </w:r>
      <w:r>
        <w:rPr>
          <w:b/>
          <w:bCs/>
          <w:lang w:val="en-GB"/>
        </w:rPr>
        <w:t>, May 24, 2018</w:t>
      </w:r>
      <w:r w:rsidR="00B25471" w:rsidRPr="00B25471">
        <w:rPr>
          <w:b/>
          <w:bCs/>
          <w:lang w:val="en-GB"/>
        </w:rPr>
        <w:tab/>
      </w:r>
    </w:p>
    <w:p w14:paraId="428BA498" w14:textId="77777777" w:rsidR="00B25471" w:rsidRDefault="00B25471" w:rsidP="00B25471">
      <w:pPr>
        <w:rPr>
          <w:b/>
          <w:bCs/>
          <w:lang w:val="en-GB"/>
        </w:rPr>
      </w:pPr>
      <w:r w:rsidRPr="00B25471">
        <w:rPr>
          <w:b/>
          <w:bCs/>
          <w:lang w:val="en-GB"/>
        </w:rPr>
        <w:t>FICO Eataly World</w:t>
      </w:r>
      <w:r>
        <w:rPr>
          <w:b/>
          <w:bCs/>
          <w:lang w:val="en-GB"/>
        </w:rPr>
        <w:t xml:space="preserve">, </w:t>
      </w:r>
      <w:r w:rsidRPr="00B25471">
        <w:rPr>
          <w:b/>
          <w:bCs/>
          <w:lang w:val="en-GB"/>
        </w:rPr>
        <w:t xml:space="preserve">Via Paolo </w:t>
      </w:r>
      <w:proofErr w:type="spellStart"/>
      <w:r w:rsidRPr="00B25471">
        <w:rPr>
          <w:b/>
          <w:bCs/>
          <w:lang w:val="en-GB"/>
        </w:rPr>
        <w:t>Canali</w:t>
      </w:r>
      <w:proofErr w:type="spellEnd"/>
      <w:r w:rsidRPr="00B25471">
        <w:rPr>
          <w:b/>
          <w:bCs/>
          <w:lang w:val="en-GB"/>
        </w:rPr>
        <w:t xml:space="preserve">, 8, </w:t>
      </w:r>
    </w:p>
    <w:p w14:paraId="02363450" w14:textId="77777777" w:rsidR="000829A1" w:rsidRDefault="000829A1" w:rsidP="000829A1">
      <w:pPr>
        <w:rPr>
          <w:b/>
          <w:bCs/>
          <w:lang w:val="en-GB"/>
        </w:rPr>
      </w:pPr>
    </w:p>
    <w:p w14:paraId="74819369" w14:textId="77777777" w:rsidR="000829A1" w:rsidRPr="000829A1" w:rsidRDefault="000829A1" w:rsidP="000829A1">
      <w:pPr>
        <w:jc w:val="center"/>
        <w:rPr>
          <w:b/>
          <w:bCs/>
          <w:sz w:val="28"/>
          <w:szCs w:val="28"/>
          <w:lang w:val="hr-HR"/>
        </w:rPr>
      </w:pPr>
      <w:r w:rsidRPr="000829A1">
        <w:rPr>
          <w:b/>
          <w:bCs/>
          <w:sz w:val="28"/>
          <w:szCs w:val="28"/>
          <w:lang w:val="en-GB"/>
        </w:rPr>
        <w:t xml:space="preserve">Steering Committee and Quality Assurance Committee meeting </w:t>
      </w:r>
      <w:r w:rsidRPr="000829A1">
        <w:rPr>
          <w:b/>
          <w:bCs/>
          <w:sz w:val="28"/>
          <w:szCs w:val="28"/>
          <w:lang w:val="hr-HR"/>
        </w:rPr>
        <w:t>of the Erasmus+ project</w:t>
      </w:r>
      <w:r>
        <w:rPr>
          <w:b/>
          <w:bCs/>
          <w:sz w:val="28"/>
          <w:szCs w:val="28"/>
          <w:lang w:val="hr-HR"/>
        </w:rPr>
        <w:t xml:space="preserve"> </w:t>
      </w:r>
      <w:r w:rsidRPr="000829A1">
        <w:rPr>
          <w:b/>
          <w:bCs/>
          <w:sz w:val="28"/>
          <w:szCs w:val="28"/>
          <w:lang w:val="hr-HR"/>
        </w:rPr>
        <w:t>586304-EPP-1-2017-BA-EPPKA2-CBHE-JP</w:t>
      </w:r>
    </w:p>
    <w:p w14:paraId="2A0125C0" w14:textId="77777777" w:rsidR="000829A1" w:rsidRPr="000829A1" w:rsidRDefault="000829A1" w:rsidP="000829A1">
      <w:pPr>
        <w:jc w:val="center"/>
        <w:rPr>
          <w:b/>
          <w:bCs/>
          <w:sz w:val="28"/>
          <w:szCs w:val="28"/>
          <w:lang w:val="en-GB"/>
        </w:rPr>
      </w:pPr>
      <w:r w:rsidRPr="000829A1">
        <w:rPr>
          <w:b/>
          <w:bCs/>
          <w:sz w:val="28"/>
          <w:szCs w:val="28"/>
          <w:lang w:val="hr-HR"/>
        </w:rPr>
        <w:t>Western Balkans Urban Agriculture Initiative – BUGI</w:t>
      </w:r>
    </w:p>
    <w:p w14:paraId="0911F1DF" w14:textId="77777777" w:rsidR="000829A1" w:rsidRDefault="000829A1" w:rsidP="000829A1">
      <w:pPr>
        <w:jc w:val="center"/>
        <w:rPr>
          <w:b/>
          <w:bCs/>
          <w:lang w:val="en-GB"/>
        </w:rPr>
      </w:pPr>
    </w:p>
    <w:p w14:paraId="1078B78E" w14:textId="77777777" w:rsidR="005746F5" w:rsidRPr="000829A1" w:rsidRDefault="000829A1" w:rsidP="000829A1">
      <w:pPr>
        <w:jc w:val="center"/>
        <w:rPr>
          <w:lang w:val="en-GB"/>
        </w:rPr>
      </w:pPr>
      <w:r w:rsidRPr="000829A1">
        <w:rPr>
          <w:b/>
          <w:bCs/>
          <w:lang w:val="en-GB"/>
        </w:rPr>
        <w:t>Agenda</w:t>
      </w:r>
    </w:p>
    <w:p w14:paraId="02267744" w14:textId="77777777" w:rsidR="000829A1" w:rsidRDefault="000829A1" w:rsidP="005746F5">
      <w:pPr>
        <w:rPr>
          <w:lang w:val="bs-Latn-BA"/>
        </w:rPr>
      </w:pPr>
    </w:p>
    <w:p w14:paraId="18BA136B" w14:textId="77777777" w:rsidR="005746F5" w:rsidRDefault="005746F5" w:rsidP="005746F5">
      <w:pPr>
        <w:rPr>
          <w:lang w:val="bs-Latn-BA"/>
        </w:rPr>
      </w:pPr>
      <w:r>
        <w:rPr>
          <w:lang w:val="bs-Latn-BA"/>
        </w:rPr>
        <w:t xml:space="preserve">08.30 – 09.00 Registration </w:t>
      </w:r>
    </w:p>
    <w:p w14:paraId="3587ADB1" w14:textId="77777777" w:rsidR="005746F5" w:rsidRDefault="005746F5" w:rsidP="005746F5">
      <w:pPr>
        <w:rPr>
          <w:lang w:val="bs-Latn-BA"/>
        </w:rPr>
      </w:pPr>
      <w:r>
        <w:rPr>
          <w:lang w:val="bs-Latn-BA"/>
        </w:rPr>
        <w:t xml:space="preserve">09.00 – 09.15 </w:t>
      </w:r>
      <w:r w:rsidR="00BE0E4C">
        <w:rPr>
          <w:lang w:val="bs-Latn-BA"/>
        </w:rPr>
        <w:t>Welcome speech</w:t>
      </w:r>
    </w:p>
    <w:p w14:paraId="311F2429" w14:textId="77777777" w:rsidR="005746F5" w:rsidRDefault="005746F5" w:rsidP="005746F5">
      <w:pPr>
        <w:rPr>
          <w:lang w:val="bs-Latn-BA"/>
        </w:rPr>
      </w:pPr>
      <w:r>
        <w:rPr>
          <w:lang w:val="bs-Latn-BA"/>
        </w:rPr>
        <w:t xml:space="preserve">09.15 – 10.00 </w:t>
      </w:r>
      <w:r w:rsidRPr="005746F5">
        <w:rPr>
          <w:lang w:val="bs-Latn-BA"/>
        </w:rPr>
        <w:t>Report for the d</w:t>
      </w:r>
      <w:r>
        <w:rPr>
          <w:lang w:val="bs-Latn-BA"/>
        </w:rPr>
        <w:t xml:space="preserve">one and further activities from </w:t>
      </w:r>
      <w:r w:rsidRPr="005746F5">
        <w:rPr>
          <w:lang w:val="bs-Latn-BA"/>
        </w:rPr>
        <w:t>WP1</w:t>
      </w:r>
    </w:p>
    <w:p w14:paraId="12BB0FF7" w14:textId="77777777" w:rsidR="005746F5" w:rsidRDefault="005746F5" w:rsidP="005746F5">
      <w:pPr>
        <w:rPr>
          <w:lang w:val="bs-Latn-BA"/>
        </w:rPr>
      </w:pPr>
      <w:r>
        <w:rPr>
          <w:lang w:val="bs-Latn-BA"/>
        </w:rPr>
        <w:t xml:space="preserve">10.00 – 10.30 </w:t>
      </w:r>
      <w:r w:rsidR="00A02058" w:rsidRPr="00A02058">
        <w:t>Project partner activities – presentations (5 minutes each)</w:t>
      </w:r>
    </w:p>
    <w:p w14:paraId="2D602CC1" w14:textId="77777777" w:rsidR="005746F5" w:rsidRDefault="005746F5" w:rsidP="005746F5">
      <w:pPr>
        <w:rPr>
          <w:lang w:val="bs-Latn-BA"/>
        </w:rPr>
      </w:pPr>
      <w:r>
        <w:rPr>
          <w:lang w:val="bs-Latn-BA"/>
        </w:rPr>
        <w:t>10.30 – 10.45 Coffee break</w:t>
      </w:r>
    </w:p>
    <w:p w14:paraId="5DA1C087" w14:textId="77777777" w:rsidR="005746F5" w:rsidRDefault="005746F5" w:rsidP="005746F5">
      <w:pPr>
        <w:rPr>
          <w:lang w:val="bs-Latn-BA"/>
        </w:rPr>
      </w:pPr>
      <w:r>
        <w:rPr>
          <w:lang w:val="bs-Latn-BA"/>
        </w:rPr>
        <w:t xml:space="preserve">10.45 – 11.15 </w:t>
      </w:r>
      <w:r w:rsidRPr="005746F5">
        <w:rPr>
          <w:lang w:val="bs-Latn-BA"/>
        </w:rPr>
        <w:t>Report for the d</w:t>
      </w:r>
      <w:r>
        <w:rPr>
          <w:lang w:val="bs-Latn-BA"/>
        </w:rPr>
        <w:t>one and further activities from WP5</w:t>
      </w:r>
      <w:r w:rsidR="00BE0E4C">
        <w:rPr>
          <w:lang w:val="bs-Latn-BA"/>
        </w:rPr>
        <w:t xml:space="preserve"> +</w:t>
      </w:r>
      <w:r>
        <w:rPr>
          <w:lang w:val="bs-Latn-BA"/>
        </w:rPr>
        <w:t xml:space="preserve"> Dissemination Strategy</w:t>
      </w:r>
    </w:p>
    <w:p w14:paraId="2163E1C6" w14:textId="77777777" w:rsidR="005746F5" w:rsidRDefault="005746F5" w:rsidP="005746F5">
      <w:pPr>
        <w:rPr>
          <w:color w:val="000000"/>
        </w:rPr>
      </w:pPr>
      <w:r>
        <w:rPr>
          <w:lang w:val="bs-Latn-BA"/>
        </w:rPr>
        <w:t xml:space="preserve">11.15 – 11.45 </w:t>
      </w:r>
      <w:r w:rsidRPr="005746F5">
        <w:rPr>
          <w:lang w:val="bs-Latn-BA"/>
        </w:rPr>
        <w:t>Report for the d</w:t>
      </w:r>
      <w:r>
        <w:rPr>
          <w:lang w:val="bs-Latn-BA"/>
        </w:rPr>
        <w:t xml:space="preserve">one and further activities from </w:t>
      </w:r>
      <w:r w:rsidR="00BE0E4C">
        <w:rPr>
          <w:lang w:val="bs-Latn-BA"/>
        </w:rPr>
        <w:t>WP6 +</w:t>
      </w:r>
      <w:r>
        <w:rPr>
          <w:lang w:val="bs-Latn-BA"/>
        </w:rPr>
        <w:t xml:space="preserve"> </w:t>
      </w:r>
      <w:r w:rsidRPr="00E95161">
        <w:rPr>
          <w:color w:val="000000"/>
        </w:rPr>
        <w:t>Project management procedures</w:t>
      </w:r>
      <w:r>
        <w:rPr>
          <w:color w:val="000000"/>
        </w:rPr>
        <w:t xml:space="preserve"> </w:t>
      </w:r>
    </w:p>
    <w:p w14:paraId="0FD91D88" w14:textId="77777777" w:rsidR="00BE0E4C" w:rsidRDefault="00BE0E4C" w:rsidP="005746F5">
      <w:pPr>
        <w:rPr>
          <w:color w:val="000000"/>
        </w:rPr>
      </w:pPr>
      <w:r>
        <w:rPr>
          <w:color w:val="000000"/>
        </w:rPr>
        <w:t xml:space="preserve">11.45 – 12.30 </w:t>
      </w:r>
      <w:r w:rsidR="00A02058" w:rsidRPr="00A02058">
        <w:rPr>
          <w:color w:val="000000"/>
        </w:rPr>
        <w:t xml:space="preserve">Equipment purchase procedures </w:t>
      </w:r>
    </w:p>
    <w:p w14:paraId="174EB184" w14:textId="77777777" w:rsidR="005746F5" w:rsidRDefault="00BE0E4C" w:rsidP="005746F5">
      <w:pPr>
        <w:rPr>
          <w:color w:val="000000"/>
        </w:rPr>
      </w:pPr>
      <w:r>
        <w:rPr>
          <w:color w:val="000000"/>
        </w:rPr>
        <w:t>12.30</w:t>
      </w:r>
      <w:r w:rsidR="005746F5">
        <w:rPr>
          <w:color w:val="000000"/>
        </w:rPr>
        <w:t xml:space="preserve"> –</w:t>
      </w:r>
      <w:r>
        <w:rPr>
          <w:color w:val="000000"/>
        </w:rPr>
        <w:t xml:space="preserve"> 13</w:t>
      </w:r>
      <w:r w:rsidR="005746F5">
        <w:rPr>
          <w:color w:val="000000"/>
        </w:rPr>
        <w:t>.</w:t>
      </w:r>
      <w:r>
        <w:rPr>
          <w:color w:val="000000"/>
        </w:rPr>
        <w:t>15</w:t>
      </w:r>
      <w:r w:rsidR="005746F5">
        <w:rPr>
          <w:color w:val="000000"/>
        </w:rPr>
        <w:t xml:space="preserve"> Discussion on WP1, WP4, WP5 and WP6</w:t>
      </w:r>
    </w:p>
    <w:p w14:paraId="40FCD6E4" w14:textId="77777777" w:rsidR="00BE0E4C" w:rsidRDefault="00BE0E4C" w:rsidP="005746F5">
      <w:pPr>
        <w:rPr>
          <w:color w:val="000000"/>
        </w:rPr>
      </w:pPr>
      <w:r>
        <w:rPr>
          <w:color w:val="000000"/>
        </w:rPr>
        <w:t>13.15 – 14.30 Lunch break</w:t>
      </w:r>
    </w:p>
    <w:p w14:paraId="3ECCBCAC" w14:textId="77777777" w:rsidR="00A02058" w:rsidRDefault="00BE0E4C" w:rsidP="005746F5">
      <w:pPr>
        <w:rPr>
          <w:color w:val="000000"/>
        </w:rPr>
      </w:pPr>
      <w:r>
        <w:rPr>
          <w:color w:val="000000"/>
        </w:rPr>
        <w:t xml:space="preserve">14.30 – 14.50 </w:t>
      </w:r>
      <w:r w:rsidR="00A02058" w:rsidRPr="00A02058">
        <w:rPr>
          <w:color w:val="000000"/>
          <w:lang w:val="bs-Latn-BA"/>
        </w:rPr>
        <w:t>Report for the done and further activities from WP4 + Quality Plan</w:t>
      </w:r>
      <w:r w:rsidR="00A02058" w:rsidRPr="00A02058">
        <w:rPr>
          <w:color w:val="000000"/>
        </w:rPr>
        <w:t xml:space="preserve"> </w:t>
      </w:r>
    </w:p>
    <w:p w14:paraId="4F6EF623" w14:textId="77777777" w:rsidR="00BE0E4C" w:rsidRDefault="00BE0E4C" w:rsidP="005746F5">
      <w:pPr>
        <w:rPr>
          <w:color w:val="000000"/>
        </w:rPr>
      </w:pPr>
      <w:r>
        <w:rPr>
          <w:color w:val="000000"/>
        </w:rPr>
        <w:t>14.50 – 15.10 WP2 activities and further plans</w:t>
      </w:r>
    </w:p>
    <w:p w14:paraId="6EE58CE1" w14:textId="77777777" w:rsidR="00BE0E4C" w:rsidRDefault="00BE0E4C" w:rsidP="005746F5">
      <w:pPr>
        <w:rPr>
          <w:color w:val="000000"/>
        </w:rPr>
      </w:pPr>
      <w:r>
        <w:rPr>
          <w:color w:val="000000"/>
        </w:rPr>
        <w:t>15.10 – 15.30 WP3 activities and further plans</w:t>
      </w:r>
    </w:p>
    <w:p w14:paraId="775A90B7" w14:textId="77777777" w:rsidR="00BE0E4C" w:rsidRDefault="00BE0E4C" w:rsidP="005746F5">
      <w:pPr>
        <w:rPr>
          <w:color w:val="000000"/>
        </w:rPr>
      </w:pPr>
      <w:r>
        <w:rPr>
          <w:color w:val="000000"/>
        </w:rPr>
        <w:t xml:space="preserve">15.30 – 16.00 Next activities and dynamical plan </w:t>
      </w:r>
    </w:p>
    <w:p w14:paraId="686EBBC8" w14:textId="77777777" w:rsidR="005746F5" w:rsidRPr="00A02058" w:rsidRDefault="00BE0E4C" w:rsidP="005746F5">
      <w:pPr>
        <w:rPr>
          <w:color w:val="000000"/>
        </w:rPr>
      </w:pPr>
      <w:r>
        <w:rPr>
          <w:color w:val="000000"/>
        </w:rPr>
        <w:t xml:space="preserve">16.00 – 16.30 </w:t>
      </w:r>
      <w:r w:rsidRPr="00BE0E4C">
        <w:rPr>
          <w:color w:val="000000"/>
        </w:rPr>
        <w:t>F</w:t>
      </w:r>
      <w:r>
        <w:rPr>
          <w:color w:val="000000"/>
        </w:rPr>
        <w:t xml:space="preserve">inal discussion and closing the </w:t>
      </w:r>
      <w:r w:rsidRPr="00BE0E4C">
        <w:rPr>
          <w:color w:val="000000"/>
        </w:rPr>
        <w:t>meeting</w:t>
      </w:r>
      <w:r>
        <w:rPr>
          <w:color w:val="000000"/>
        </w:rPr>
        <w:t xml:space="preserve"> </w:t>
      </w:r>
    </w:p>
    <w:sectPr w:rsidR="005746F5" w:rsidRPr="00A02058" w:rsidSect="00C72F2E">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719EB" w14:textId="77777777" w:rsidR="00852CB9" w:rsidRDefault="00852CB9" w:rsidP="000829A1">
      <w:pPr>
        <w:spacing w:after="0" w:line="240" w:lineRule="auto"/>
      </w:pPr>
      <w:r>
        <w:separator/>
      </w:r>
    </w:p>
  </w:endnote>
  <w:endnote w:type="continuationSeparator" w:id="0">
    <w:p w14:paraId="218B56D9" w14:textId="77777777" w:rsidR="00852CB9" w:rsidRDefault="00852CB9" w:rsidP="00082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9A071C" w14:textId="77777777" w:rsidR="00681E32" w:rsidRDefault="00681E32" w:rsidP="00681E32">
    <w:pPr>
      <w:pStyle w:val="Footer"/>
      <w:pBdr>
        <w:top w:val="thinThickSmallGap" w:sz="24" w:space="1" w:color="823B0B" w:themeColor="accent2" w:themeShade="7F"/>
      </w:pBdr>
      <w:jc w:val="both"/>
      <w:rPr>
        <w:rFonts w:asciiTheme="majorHAnsi" w:hAnsiTheme="majorHAnsi"/>
      </w:rPr>
    </w:pPr>
    <w:r w:rsidRPr="00681E32">
      <w:rPr>
        <w:rFonts w:asciiTheme="majorHAnsi" w:hAnsiTheme="majorHAnsi"/>
        <w:sz w:val="18"/>
        <w:szCs w:val="18"/>
      </w:rPr>
      <w:t>This project has been funded with support from the European Commission. This publication reflects the views only of the author, and the Commission cannot be held responsible for any use which may be made of the information contained therein</w:t>
    </w:r>
    <w:r>
      <w:rPr>
        <w:rFonts w:asciiTheme="majorHAnsi" w:hAnsiTheme="majorHAnsi"/>
        <w:sz w:val="18"/>
        <w:szCs w:val="18"/>
      </w:rPr>
      <w:t>.</w:t>
    </w:r>
    <w:r w:rsidRPr="00681E32">
      <w:rPr>
        <w:rFonts w:asciiTheme="majorHAnsi" w:hAnsiTheme="majorHAnsi"/>
        <w:sz w:val="18"/>
        <w:szCs w:val="18"/>
      </w:rPr>
      <w:ptab w:relativeTo="margin" w:alignment="right" w:leader="none"/>
    </w:r>
    <w:r>
      <w:rPr>
        <w:rFonts w:asciiTheme="majorHAnsi" w:hAnsiTheme="majorHAnsi"/>
      </w:rPr>
      <w:t xml:space="preserve"> </w:t>
    </w:r>
    <w:r w:rsidR="00852CB9">
      <w:fldChar w:fldCharType="begin"/>
    </w:r>
    <w:r w:rsidR="00852CB9">
      <w:instrText xml:space="preserve"> PAGE   \* MERGEFORMAT </w:instrText>
    </w:r>
    <w:r w:rsidR="00852CB9">
      <w:fldChar w:fldCharType="separate"/>
    </w:r>
    <w:r w:rsidRPr="00681E32">
      <w:rPr>
        <w:rFonts w:asciiTheme="majorHAnsi" w:hAnsiTheme="majorHAnsi"/>
        <w:noProof/>
      </w:rPr>
      <w:t>1</w:t>
    </w:r>
    <w:r w:rsidR="00852CB9">
      <w:rPr>
        <w:rFonts w:asciiTheme="majorHAnsi" w:hAnsiTheme="majorHAnsi"/>
        <w:noProof/>
      </w:rPr>
      <w:fldChar w:fldCharType="end"/>
    </w:r>
  </w:p>
  <w:p w14:paraId="470F75E4" w14:textId="77777777" w:rsidR="00681E32" w:rsidRDefault="00681E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3EB88B" w14:textId="77777777" w:rsidR="00852CB9" w:rsidRDefault="00852CB9" w:rsidP="000829A1">
      <w:pPr>
        <w:spacing w:after="0" w:line="240" w:lineRule="auto"/>
      </w:pPr>
      <w:r>
        <w:separator/>
      </w:r>
    </w:p>
  </w:footnote>
  <w:footnote w:type="continuationSeparator" w:id="0">
    <w:p w14:paraId="55D5852B" w14:textId="77777777" w:rsidR="00852CB9" w:rsidRDefault="00852CB9" w:rsidP="00082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827ECD" w14:textId="77777777" w:rsidR="000829A1" w:rsidRDefault="000829A1" w:rsidP="000829A1">
    <w:pPr>
      <w:pStyle w:val="Header"/>
      <w:jc w:val="center"/>
    </w:pPr>
    <w:r>
      <w:t xml:space="preserve">  </w:t>
    </w:r>
    <w:r w:rsidRPr="000829A1">
      <w:rPr>
        <w:noProof/>
        <w:lang w:val="hr-HR" w:eastAsia="hr-HR"/>
      </w:rPr>
      <w:drawing>
        <wp:inline distT="0" distB="0" distL="0" distR="0" wp14:anchorId="512C0D09" wp14:editId="21FCF434">
          <wp:extent cx="1725872" cy="1116469"/>
          <wp:effectExtent l="19050" t="0" r="7678" b="0"/>
          <wp:docPr id="2" name="Picture 1" descr="http://bugi.unsa.ba/wp-content/uploads/2018/01/logoBug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ugi.unsa.ba/wp-content/uploads/2018/01/logoBugi.jpg"/>
                  <pic:cNvPicPr>
                    <a:picLocks noChangeAspect="1" noChangeArrowheads="1"/>
                  </pic:cNvPicPr>
                </pic:nvPicPr>
                <pic:blipFill>
                  <a:blip r:embed="rId1"/>
                  <a:srcRect/>
                  <a:stretch>
                    <a:fillRect/>
                  </a:stretch>
                </pic:blipFill>
                <pic:spPr bwMode="auto">
                  <a:xfrm>
                    <a:off x="0" y="0"/>
                    <a:ext cx="1732367" cy="1120671"/>
                  </a:xfrm>
                  <a:prstGeom prst="rect">
                    <a:avLst/>
                  </a:prstGeom>
                  <a:noFill/>
                  <a:ln w="9525">
                    <a:noFill/>
                    <a:miter lim="800000"/>
                    <a:headEnd/>
                    <a:tailEnd/>
                  </a:ln>
                </pic:spPr>
              </pic:pic>
            </a:graphicData>
          </a:graphic>
        </wp:inline>
      </w:drawing>
    </w:r>
    <w:r>
      <w:rPr>
        <w:noProof/>
        <w:lang w:val="hr-HR" w:eastAsia="hr-HR"/>
      </w:rPr>
      <w:t xml:space="preserve">                                                    </w:t>
    </w:r>
    <w:r>
      <w:rPr>
        <w:noProof/>
        <w:lang w:val="hr-HR" w:eastAsia="hr-HR"/>
      </w:rPr>
      <w:drawing>
        <wp:inline distT="0" distB="0" distL="0" distR="0" wp14:anchorId="003131E1" wp14:editId="7A53470C">
          <wp:extent cx="2458428" cy="527170"/>
          <wp:effectExtent l="19050" t="0" r="0" b="0"/>
          <wp:docPr id="5" name="Picture 5" descr="Image result for erasmu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erasmus logo"/>
                  <pic:cNvPicPr>
                    <a:picLocks noChangeAspect="1" noChangeArrowheads="1"/>
                  </pic:cNvPicPr>
                </pic:nvPicPr>
                <pic:blipFill>
                  <a:blip r:embed="rId2"/>
                  <a:srcRect/>
                  <a:stretch>
                    <a:fillRect/>
                  </a:stretch>
                </pic:blipFill>
                <pic:spPr bwMode="auto">
                  <a:xfrm>
                    <a:off x="0" y="0"/>
                    <a:ext cx="2467623" cy="529142"/>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6F5"/>
    <w:rsid w:val="000829A1"/>
    <w:rsid w:val="005746F5"/>
    <w:rsid w:val="006744F8"/>
    <w:rsid w:val="00681E32"/>
    <w:rsid w:val="00852CB9"/>
    <w:rsid w:val="00A02058"/>
    <w:rsid w:val="00A03AAC"/>
    <w:rsid w:val="00B25471"/>
    <w:rsid w:val="00BE0E4C"/>
    <w:rsid w:val="00C72F2E"/>
    <w:rsid w:val="00E21AD3"/>
    <w:rsid w:val="00E877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B3FCC"/>
  <w15:docId w15:val="{FB266D1E-9DBC-4FBB-A29F-99439BDD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F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29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29A1"/>
    <w:rPr>
      <w:rFonts w:ascii="Tahoma" w:hAnsi="Tahoma" w:cs="Tahoma"/>
      <w:sz w:val="16"/>
      <w:szCs w:val="16"/>
    </w:rPr>
  </w:style>
  <w:style w:type="paragraph" w:styleId="Header">
    <w:name w:val="header"/>
    <w:basedOn w:val="Normal"/>
    <w:link w:val="HeaderChar"/>
    <w:uiPriority w:val="99"/>
    <w:semiHidden/>
    <w:unhideWhenUsed/>
    <w:rsid w:val="000829A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0829A1"/>
  </w:style>
  <w:style w:type="paragraph" w:styleId="Footer">
    <w:name w:val="footer"/>
    <w:basedOn w:val="Normal"/>
    <w:link w:val="FooterChar"/>
    <w:uiPriority w:val="99"/>
    <w:unhideWhenUsed/>
    <w:rsid w:val="000829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82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714837">
      <w:bodyDiv w:val="1"/>
      <w:marLeft w:val="0"/>
      <w:marRight w:val="0"/>
      <w:marTop w:val="0"/>
      <w:marBottom w:val="0"/>
      <w:divBdr>
        <w:top w:val="none" w:sz="0" w:space="0" w:color="auto"/>
        <w:left w:val="none" w:sz="0" w:space="0" w:color="auto"/>
        <w:bottom w:val="none" w:sz="0" w:space="0" w:color="auto"/>
        <w:right w:val="none" w:sz="0" w:space="0" w:color="auto"/>
      </w:divBdr>
      <w:divsChild>
        <w:div w:id="2096658884">
          <w:marLeft w:val="0"/>
          <w:marRight w:val="0"/>
          <w:marTop w:val="0"/>
          <w:marBottom w:val="0"/>
          <w:divBdr>
            <w:top w:val="none" w:sz="0" w:space="0" w:color="auto"/>
            <w:left w:val="none" w:sz="0" w:space="0" w:color="auto"/>
            <w:bottom w:val="none" w:sz="0" w:space="0" w:color="auto"/>
            <w:right w:val="none" w:sz="0" w:space="0" w:color="auto"/>
          </w:divBdr>
          <w:divsChild>
            <w:div w:id="77681246">
              <w:marLeft w:val="0"/>
              <w:marRight w:val="0"/>
              <w:marTop w:val="0"/>
              <w:marBottom w:val="0"/>
              <w:divBdr>
                <w:top w:val="none" w:sz="0" w:space="0" w:color="auto"/>
                <w:left w:val="none" w:sz="0" w:space="0" w:color="auto"/>
                <w:bottom w:val="none" w:sz="0" w:space="0" w:color="auto"/>
                <w:right w:val="none" w:sz="0" w:space="0" w:color="auto"/>
              </w:divBdr>
            </w:div>
          </w:divsChild>
        </w:div>
        <w:div w:id="884609292">
          <w:marLeft w:val="0"/>
          <w:marRight w:val="0"/>
          <w:marTop w:val="0"/>
          <w:marBottom w:val="0"/>
          <w:divBdr>
            <w:top w:val="none" w:sz="0" w:space="0" w:color="auto"/>
            <w:left w:val="none" w:sz="0" w:space="0" w:color="auto"/>
            <w:bottom w:val="none" w:sz="0" w:space="0" w:color="auto"/>
            <w:right w:val="none" w:sz="0" w:space="0" w:color="auto"/>
          </w:divBdr>
          <w:divsChild>
            <w:div w:id="571352215">
              <w:marLeft w:val="0"/>
              <w:marRight w:val="0"/>
              <w:marTop w:val="0"/>
              <w:marBottom w:val="0"/>
              <w:divBdr>
                <w:top w:val="none" w:sz="0" w:space="0" w:color="auto"/>
                <w:left w:val="none" w:sz="0" w:space="0" w:color="auto"/>
                <w:bottom w:val="none" w:sz="0" w:space="0" w:color="auto"/>
                <w:right w:val="none" w:sz="0" w:space="0" w:color="auto"/>
              </w:divBdr>
              <w:divsChild>
                <w:div w:id="1210414533">
                  <w:marLeft w:val="0"/>
                  <w:marRight w:val="0"/>
                  <w:marTop w:val="0"/>
                  <w:marBottom w:val="0"/>
                  <w:divBdr>
                    <w:top w:val="none" w:sz="0" w:space="0" w:color="auto"/>
                    <w:left w:val="none" w:sz="0" w:space="0" w:color="auto"/>
                    <w:bottom w:val="none" w:sz="0" w:space="0" w:color="auto"/>
                    <w:right w:val="none" w:sz="0" w:space="0" w:color="auto"/>
                  </w:divBdr>
                  <w:divsChild>
                    <w:div w:id="1456484197">
                      <w:marLeft w:val="0"/>
                      <w:marRight w:val="0"/>
                      <w:marTop w:val="0"/>
                      <w:marBottom w:val="0"/>
                      <w:divBdr>
                        <w:top w:val="none" w:sz="0" w:space="0" w:color="auto"/>
                        <w:left w:val="none" w:sz="0" w:space="0" w:color="auto"/>
                        <w:bottom w:val="none" w:sz="0" w:space="0" w:color="auto"/>
                        <w:right w:val="none" w:sz="0" w:space="0" w:color="auto"/>
                      </w:divBdr>
                      <w:divsChild>
                        <w:div w:id="1833913975">
                          <w:marLeft w:val="0"/>
                          <w:marRight w:val="0"/>
                          <w:marTop w:val="0"/>
                          <w:marBottom w:val="0"/>
                          <w:divBdr>
                            <w:top w:val="none" w:sz="0" w:space="0" w:color="auto"/>
                            <w:left w:val="none" w:sz="0" w:space="0" w:color="auto"/>
                            <w:bottom w:val="none" w:sz="0" w:space="0" w:color="auto"/>
                            <w:right w:val="none" w:sz="0" w:space="0" w:color="auto"/>
                          </w:divBdr>
                          <w:divsChild>
                            <w:div w:id="188863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857735">
      <w:bodyDiv w:val="1"/>
      <w:marLeft w:val="0"/>
      <w:marRight w:val="0"/>
      <w:marTop w:val="0"/>
      <w:marBottom w:val="0"/>
      <w:divBdr>
        <w:top w:val="none" w:sz="0" w:space="0" w:color="auto"/>
        <w:left w:val="none" w:sz="0" w:space="0" w:color="auto"/>
        <w:bottom w:val="none" w:sz="0" w:space="0" w:color="auto"/>
        <w:right w:val="none" w:sz="0" w:space="0" w:color="auto"/>
      </w:divBdr>
      <w:divsChild>
        <w:div w:id="1545947318">
          <w:marLeft w:val="0"/>
          <w:marRight w:val="0"/>
          <w:marTop w:val="0"/>
          <w:marBottom w:val="0"/>
          <w:divBdr>
            <w:top w:val="none" w:sz="0" w:space="0" w:color="auto"/>
            <w:left w:val="none" w:sz="0" w:space="0" w:color="auto"/>
            <w:bottom w:val="none" w:sz="0" w:space="0" w:color="auto"/>
            <w:right w:val="none" w:sz="0" w:space="0" w:color="auto"/>
          </w:divBdr>
          <w:divsChild>
            <w:div w:id="1618440169">
              <w:marLeft w:val="0"/>
              <w:marRight w:val="0"/>
              <w:marTop w:val="0"/>
              <w:marBottom w:val="0"/>
              <w:divBdr>
                <w:top w:val="none" w:sz="0" w:space="0" w:color="auto"/>
                <w:left w:val="none" w:sz="0" w:space="0" w:color="auto"/>
                <w:bottom w:val="none" w:sz="0" w:space="0" w:color="auto"/>
                <w:right w:val="none" w:sz="0" w:space="0" w:color="auto"/>
              </w:divBdr>
            </w:div>
          </w:divsChild>
        </w:div>
        <w:div w:id="352387766">
          <w:marLeft w:val="0"/>
          <w:marRight w:val="0"/>
          <w:marTop w:val="0"/>
          <w:marBottom w:val="0"/>
          <w:divBdr>
            <w:top w:val="none" w:sz="0" w:space="0" w:color="auto"/>
            <w:left w:val="none" w:sz="0" w:space="0" w:color="auto"/>
            <w:bottom w:val="none" w:sz="0" w:space="0" w:color="auto"/>
            <w:right w:val="none" w:sz="0" w:space="0" w:color="auto"/>
          </w:divBdr>
          <w:divsChild>
            <w:div w:id="1234584818">
              <w:marLeft w:val="0"/>
              <w:marRight w:val="0"/>
              <w:marTop w:val="0"/>
              <w:marBottom w:val="0"/>
              <w:divBdr>
                <w:top w:val="none" w:sz="0" w:space="0" w:color="auto"/>
                <w:left w:val="none" w:sz="0" w:space="0" w:color="auto"/>
                <w:bottom w:val="none" w:sz="0" w:space="0" w:color="auto"/>
                <w:right w:val="none" w:sz="0" w:space="0" w:color="auto"/>
              </w:divBdr>
              <w:divsChild>
                <w:div w:id="921990958">
                  <w:marLeft w:val="0"/>
                  <w:marRight w:val="0"/>
                  <w:marTop w:val="0"/>
                  <w:marBottom w:val="0"/>
                  <w:divBdr>
                    <w:top w:val="none" w:sz="0" w:space="0" w:color="auto"/>
                    <w:left w:val="none" w:sz="0" w:space="0" w:color="auto"/>
                    <w:bottom w:val="none" w:sz="0" w:space="0" w:color="auto"/>
                    <w:right w:val="none" w:sz="0" w:space="0" w:color="auto"/>
                  </w:divBdr>
                  <w:divsChild>
                    <w:div w:id="869611465">
                      <w:marLeft w:val="0"/>
                      <w:marRight w:val="0"/>
                      <w:marTop w:val="0"/>
                      <w:marBottom w:val="0"/>
                      <w:divBdr>
                        <w:top w:val="none" w:sz="0" w:space="0" w:color="auto"/>
                        <w:left w:val="none" w:sz="0" w:space="0" w:color="auto"/>
                        <w:bottom w:val="none" w:sz="0" w:space="0" w:color="auto"/>
                        <w:right w:val="none" w:sz="0" w:space="0" w:color="auto"/>
                      </w:divBdr>
                      <w:divsChild>
                        <w:div w:id="1444425055">
                          <w:marLeft w:val="0"/>
                          <w:marRight w:val="0"/>
                          <w:marTop w:val="0"/>
                          <w:marBottom w:val="0"/>
                          <w:divBdr>
                            <w:top w:val="none" w:sz="0" w:space="0" w:color="auto"/>
                            <w:left w:val="none" w:sz="0" w:space="0" w:color="auto"/>
                            <w:bottom w:val="none" w:sz="0" w:space="0" w:color="auto"/>
                            <w:right w:val="none" w:sz="0" w:space="0" w:color="auto"/>
                          </w:divBdr>
                          <w:divsChild>
                            <w:div w:id="205665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915</Characters>
  <Application>Microsoft Office Word</Application>
  <DocSecurity>0</DocSecurity>
  <Lines>10</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zenan sabanac</dc:creator>
  <cp:lastModifiedBy>Pakeza Drkenda</cp:lastModifiedBy>
  <cp:revision>2</cp:revision>
  <dcterms:created xsi:type="dcterms:W3CDTF">2021-12-09T15:22:00Z</dcterms:created>
  <dcterms:modified xsi:type="dcterms:W3CDTF">2021-12-09T15:22:00Z</dcterms:modified>
</cp:coreProperties>
</file>