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FD410E" w14:textId="77777777" w:rsidR="00EB0B5C" w:rsidRPr="00F123F4" w:rsidRDefault="00EB0B5C" w:rsidP="00EB0B5C">
      <w:pPr>
        <w:spacing w:after="0" w:line="378" w:lineRule="exact"/>
        <w:ind w:right="-20"/>
        <w:jc w:val="center"/>
        <w:rPr>
          <w:rFonts w:eastAsia="Calibri" w:cs="Calibri"/>
          <w:b/>
          <w:bCs/>
          <w:color w:val="000000"/>
          <w:sz w:val="23"/>
          <w:szCs w:val="23"/>
        </w:rPr>
      </w:pPr>
    </w:p>
    <w:p w14:paraId="47B5654A" w14:textId="77777777" w:rsidR="00EB0B5C" w:rsidRPr="00F123F4" w:rsidRDefault="00EB0B5C" w:rsidP="00EB0B5C">
      <w:pPr>
        <w:spacing w:after="0" w:line="378" w:lineRule="exact"/>
        <w:ind w:right="-20"/>
        <w:jc w:val="center"/>
        <w:rPr>
          <w:rFonts w:eastAsia="Calibri" w:cs="Calibri"/>
          <w:b/>
          <w:bCs/>
          <w:color w:val="000000"/>
          <w:sz w:val="23"/>
          <w:szCs w:val="23"/>
        </w:rPr>
      </w:pPr>
    </w:p>
    <w:p w14:paraId="14FBB25C" w14:textId="77777777" w:rsidR="00EB0B5C" w:rsidRPr="00F123F4" w:rsidRDefault="00EB0B5C" w:rsidP="00EB0B5C">
      <w:pPr>
        <w:spacing w:after="0" w:line="378" w:lineRule="exact"/>
        <w:ind w:right="-20"/>
        <w:jc w:val="center"/>
        <w:rPr>
          <w:rFonts w:eastAsia="Calibri" w:cs="Calibri"/>
          <w:b/>
          <w:bCs/>
          <w:color w:val="000000"/>
          <w:sz w:val="23"/>
          <w:szCs w:val="23"/>
        </w:rPr>
      </w:pPr>
    </w:p>
    <w:p w14:paraId="16F62B2C" w14:textId="77777777" w:rsidR="00EB0B5C" w:rsidRPr="00F123F4" w:rsidRDefault="00EB0B5C" w:rsidP="00EB0B5C">
      <w:pPr>
        <w:spacing w:after="0" w:line="378" w:lineRule="exact"/>
        <w:ind w:right="-20"/>
        <w:jc w:val="center"/>
        <w:rPr>
          <w:rFonts w:eastAsia="Calibri" w:cs="Calibri"/>
          <w:b/>
          <w:bCs/>
          <w:color w:val="000000"/>
          <w:sz w:val="23"/>
          <w:szCs w:val="23"/>
        </w:rPr>
      </w:pPr>
    </w:p>
    <w:p w14:paraId="7CE2EFDA" w14:textId="77777777" w:rsidR="00EB0B5C" w:rsidRPr="00F123F4" w:rsidRDefault="00EB0B5C" w:rsidP="00EB0B5C">
      <w:pPr>
        <w:spacing w:after="0" w:line="378" w:lineRule="exact"/>
        <w:ind w:right="-20"/>
        <w:jc w:val="center"/>
        <w:rPr>
          <w:rFonts w:eastAsia="Calibri" w:cs="Calibri"/>
          <w:b/>
          <w:bCs/>
          <w:color w:val="000000"/>
          <w:sz w:val="23"/>
          <w:szCs w:val="23"/>
        </w:rPr>
      </w:pPr>
    </w:p>
    <w:p w14:paraId="2918793B" w14:textId="77777777" w:rsidR="00EB0B5C" w:rsidRPr="00F123F4" w:rsidRDefault="00EB0B5C" w:rsidP="00EB0B5C">
      <w:pPr>
        <w:spacing w:after="0" w:line="378" w:lineRule="exact"/>
        <w:ind w:right="-20"/>
        <w:jc w:val="center"/>
        <w:rPr>
          <w:rFonts w:eastAsia="Calibri" w:cs="Calibri"/>
          <w:b/>
          <w:bCs/>
          <w:color w:val="000000"/>
          <w:sz w:val="23"/>
          <w:szCs w:val="23"/>
        </w:rPr>
      </w:pPr>
    </w:p>
    <w:p w14:paraId="2AEF89CD" w14:textId="77777777" w:rsidR="00EB0B5C" w:rsidRPr="00F123F4" w:rsidRDefault="00EB0B5C" w:rsidP="00EB0B5C">
      <w:pPr>
        <w:spacing w:after="0" w:line="378" w:lineRule="exact"/>
        <w:ind w:right="-20"/>
        <w:jc w:val="center"/>
        <w:rPr>
          <w:rFonts w:eastAsia="Calibri" w:cs="Calibri"/>
          <w:b/>
          <w:bCs/>
          <w:color w:val="000000"/>
          <w:sz w:val="23"/>
          <w:szCs w:val="23"/>
        </w:rPr>
      </w:pPr>
    </w:p>
    <w:p w14:paraId="42864E3F" w14:textId="77777777" w:rsidR="00EB0B5C" w:rsidRPr="00F123F4" w:rsidRDefault="00EB0B5C" w:rsidP="00EB0B5C">
      <w:pPr>
        <w:spacing w:after="0" w:line="378" w:lineRule="exact"/>
        <w:ind w:right="-20"/>
        <w:jc w:val="center"/>
        <w:rPr>
          <w:rFonts w:eastAsia="Calibri" w:cs="Calibri"/>
          <w:b/>
          <w:bCs/>
          <w:color w:val="000000"/>
          <w:w w:val="101"/>
          <w:sz w:val="28"/>
          <w:szCs w:val="28"/>
        </w:rPr>
      </w:pPr>
      <w:r w:rsidRPr="00F123F4">
        <w:rPr>
          <w:rFonts w:eastAsia="Calibri" w:cs="Calibri"/>
          <w:b/>
          <w:bCs/>
          <w:color w:val="000000"/>
          <w:sz w:val="28"/>
          <w:szCs w:val="28"/>
        </w:rPr>
        <w:t>M</w:t>
      </w:r>
      <w:r w:rsidRPr="00F123F4">
        <w:rPr>
          <w:rFonts w:eastAsia="Calibri" w:cs="Calibri"/>
          <w:b/>
          <w:bCs/>
          <w:color w:val="000000"/>
          <w:w w:val="101"/>
          <w:sz w:val="28"/>
          <w:szCs w:val="28"/>
        </w:rPr>
        <w:t>inut</w:t>
      </w:r>
      <w:r w:rsidRPr="00F123F4">
        <w:rPr>
          <w:rFonts w:eastAsia="Calibri" w:cs="Calibri"/>
          <w:b/>
          <w:bCs/>
          <w:color w:val="000000"/>
          <w:sz w:val="28"/>
          <w:szCs w:val="28"/>
        </w:rPr>
        <w:t>es</w:t>
      </w:r>
      <w:r w:rsidR="00610268" w:rsidRPr="00F123F4">
        <w:rPr>
          <w:rFonts w:eastAsia="Calibri" w:cs="Calibri"/>
          <w:b/>
          <w:bCs/>
          <w:color w:val="000000"/>
          <w:sz w:val="28"/>
          <w:szCs w:val="28"/>
        </w:rPr>
        <w:t xml:space="preserve"> </w:t>
      </w:r>
      <w:r w:rsidRPr="00F123F4">
        <w:rPr>
          <w:rFonts w:eastAsia="Calibri" w:cs="Calibri"/>
          <w:b/>
          <w:bCs/>
          <w:color w:val="000000"/>
          <w:w w:val="101"/>
          <w:sz w:val="28"/>
          <w:szCs w:val="28"/>
        </w:rPr>
        <w:t>on</w:t>
      </w:r>
      <w:r w:rsidR="00610268" w:rsidRPr="00F123F4">
        <w:rPr>
          <w:rFonts w:eastAsia="Calibri" w:cs="Calibri"/>
          <w:b/>
          <w:bCs/>
          <w:color w:val="000000"/>
          <w:w w:val="101"/>
          <w:sz w:val="28"/>
          <w:szCs w:val="28"/>
        </w:rPr>
        <w:t xml:space="preserve"> </w:t>
      </w:r>
      <w:r w:rsidRPr="00F123F4">
        <w:rPr>
          <w:rFonts w:eastAsia="Calibri" w:cs="Calibri"/>
          <w:b/>
          <w:bCs/>
          <w:color w:val="000000"/>
          <w:w w:val="101"/>
          <w:sz w:val="28"/>
          <w:szCs w:val="28"/>
        </w:rPr>
        <w:t>th</w:t>
      </w:r>
      <w:r w:rsidRPr="00F123F4">
        <w:rPr>
          <w:rFonts w:eastAsia="Calibri" w:cs="Calibri"/>
          <w:b/>
          <w:bCs/>
          <w:color w:val="000000"/>
          <w:sz w:val="28"/>
          <w:szCs w:val="28"/>
        </w:rPr>
        <w:t>e</w:t>
      </w:r>
      <w:r w:rsidR="00610268" w:rsidRPr="00F123F4">
        <w:rPr>
          <w:rFonts w:eastAsia="Calibri" w:cs="Calibri"/>
          <w:b/>
          <w:bCs/>
          <w:color w:val="000000"/>
          <w:sz w:val="28"/>
          <w:szCs w:val="28"/>
        </w:rPr>
        <w:t xml:space="preserve"> </w:t>
      </w:r>
      <w:r w:rsidR="00AF5B03">
        <w:rPr>
          <w:rFonts w:eastAsia="Calibri" w:cs="Calibri"/>
          <w:b/>
          <w:bCs/>
          <w:color w:val="000000"/>
          <w:sz w:val="28"/>
          <w:szCs w:val="28"/>
        </w:rPr>
        <w:t>fourth</w:t>
      </w:r>
      <w:r w:rsidR="00610268" w:rsidRPr="00F123F4">
        <w:rPr>
          <w:rFonts w:eastAsia="Calibri" w:cs="Calibri"/>
          <w:b/>
          <w:bCs/>
          <w:color w:val="000000"/>
          <w:sz w:val="28"/>
          <w:szCs w:val="28"/>
        </w:rPr>
        <w:t xml:space="preserve"> </w:t>
      </w:r>
      <w:r w:rsidRPr="00F123F4">
        <w:rPr>
          <w:rFonts w:eastAsia="Calibri" w:cs="Calibri"/>
          <w:b/>
          <w:bCs/>
          <w:color w:val="000000"/>
          <w:sz w:val="28"/>
          <w:szCs w:val="28"/>
        </w:rPr>
        <w:t>mee</w:t>
      </w:r>
      <w:r w:rsidRPr="00F123F4">
        <w:rPr>
          <w:rFonts w:eastAsia="Calibri" w:cs="Calibri"/>
          <w:b/>
          <w:bCs/>
          <w:color w:val="000000"/>
          <w:spacing w:val="1"/>
          <w:w w:val="101"/>
          <w:sz w:val="28"/>
          <w:szCs w:val="28"/>
        </w:rPr>
        <w:t>t</w:t>
      </w:r>
      <w:r w:rsidRPr="00F123F4">
        <w:rPr>
          <w:rFonts w:eastAsia="Calibri" w:cs="Calibri"/>
          <w:b/>
          <w:bCs/>
          <w:color w:val="000000"/>
          <w:w w:val="101"/>
          <w:sz w:val="28"/>
          <w:szCs w:val="28"/>
        </w:rPr>
        <w:t>in</w:t>
      </w:r>
      <w:r w:rsidRPr="00F123F4">
        <w:rPr>
          <w:rFonts w:eastAsia="Calibri" w:cs="Calibri"/>
          <w:b/>
          <w:bCs/>
          <w:color w:val="000000"/>
          <w:sz w:val="28"/>
          <w:szCs w:val="28"/>
        </w:rPr>
        <w:t>g</w:t>
      </w:r>
      <w:r w:rsidR="00DF3F32" w:rsidRPr="00F123F4">
        <w:rPr>
          <w:rFonts w:eastAsia="Calibri" w:cs="Calibri"/>
          <w:b/>
          <w:bCs/>
          <w:color w:val="000000"/>
          <w:sz w:val="28"/>
          <w:szCs w:val="28"/>
        </w:rPr>
        <w:t xml:space="preserve"> </w:t>
      </w:r>
      <w:r w:rsidRPr="00F123F4">
        <w:rPr>
          <w:rFonts w:eastAsia="Calibri" w:cs="Calibri"/>
          <w:b/>
          <w:bCs/>
          <w:color w:val="000000"/>
          <w:w w:val="101"/>
          <w:sz w:val="28"/>
          <w:szCs w:val="28"/>
        </w:rPr>
        <w:t>o</w:t>
      </w:r>
      <w:r w:rsidRPr="00F123F4">
        <w:rPr>
          <w:rFonts w:eastAsia="Calibri" w:cs="Calibri"/>
          <w:b/>
          <w:bCs/>
          <w:color w:val="000000"/>
          <w:sz w:val="28"/>
          <w:szCs w:val="28"/>
        </w:rPr>
        <w:t>f</w:t>
      </w:r>
      <w:r w:rsidR="00610268" w:rsidRPr="00F123F4">
        <w:rPr>
          <w:rFonts w:eastAsia="Calibri" w:cs="Calibri"/>
          <w:b/>
          <w:bCs/>
          <w:color w:val="000000"/>
          <w:sz w:val="28"/>
          <w:szCs w:val="28"/>
        </w:rPr>
        <w:t xml:space="preserve"> </w:t>
      </w:r>
      <w:r w:rsidRPr="00F123F4">
        <w:rPr>
          <w:rFonts w:eastAsia="Calibri" w:cs="Calibri"/>
          <w:b/>
          <w:bCs/>
          <w:color w:val="000000"/>
          <w:sz w:val="28"/>
          <w:szCs w:val="28"/>
        </w:rPr>
        <w:t>BUGI</w:t>
      </w:r>
      <w:r w:rsidR="00610268" w:rsidRPr="00F123F4">
        <w:rPr>
          <w:rFonts w:eastAsia="Calibri" w:cs="Calibri"/>
          <w:b/>
          <w:bCs/>
          <w:color w:val="000000"/>
          <w:sz w:val="28"/>
          <w:szCs w:val="28"/>
        </w:rPr>
        <w:t xml:space="preserve"> </w:t>
      </w:r>
      <w:r w:rsidRPr="00F123F4">
        <w:rPr>
          <w:rFonts w:eastAsia="Calibri" w:cs="Calibri"/>
          <w:b/>
          <w:bCs/>
          <w:color w:val="000000"/>
          <w:w w:val="101"/>
          <w:sz w:val="28"/>
          <w:szCs w:val="28"/>
        </w:rPr>
        <w:t>p</w:t>
      </w:r>
      <w:r w:rsidRPr="00F123F4">
        <w:rPr>
          <w:rFonts w:eastAsia="Calibri" w:cs="Calibri"/>
          <w:b/>
          <w:bCs/>
          <w:color w:val="000000"/>
          <w:sz w:val="28"/>
          <w:szCs w:val="28"/>
        </w:rPr>
        <w:t>r</w:t>
      </w:r>
      <w:r w:rsidRPr="00F123F4">
        <w:rPr>
          <w:rFonts w:eastAsia="Calibri" w:cs="Calibri"/>
          <w:b/>
          <w:bCs/>
          <w:color w:val="000000"/>
          <w:w w:val="101"/>
          <w:sz w:val="28"/>
          <w:szCs w:val="28"/>
        </w:rPr>
        <w:t>o</w:t>
      </w:r>
      <w:r w:rsidRPr="00F123F4">
        <w:rPr>
          <w:rFonts w:eastAsia="Calibri" w:cs="Calibri"/>
          <w:b/>
          <w:bCs/>
          <w:color w:val="000000"/>
          <w:sz w:val="28"/>
          <w:szCs w:val="28"/>
        </w:rPr>
        <w:t>jec</w:t>
      </w:r>
      <w:r w:rsidRPr="00F123F4">
        <w:rPr>
          <w:rFonts w:eastAsia="Calibri" w:cs="Calibri"/>
          <w:b/>
          <w:bCs/>
          <w:color w:val="000000"/>
          <w:w w:val="101"/>
          <w:sz w:val="28"/>
          <w:szCs w:val="28"/>
        </w:rPr>
        <w:t>t</w:t>
      </w:r>
    </w:p>
    <w:p w14:paraId="35749962"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552D1DEA" w14:textId="77777777" w:rsidR="00EB0B5C" w:rsidRPr="00F123F4" w:rsidRDefault="00EB0B5C" w:rsidP="00EB0B5C">
      <w:pPr>
        <w:spacing w:after="0" w:line="378" w:lineRule="exact"/>
        <w:ind w:right="-20"/>
        <w:jc w:val="center"/>
        <w:rPr>
          <w:rFonts w:eastAsia="Calibri" w:cs="Calibri"/>
          <w:b/>
          <w:bCs/>
          <w:color w:val="000000"/>
          <w:w w:val="10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0BE3EA64" w14:textId="77777777" w:rsidTr="00F123F4">
        <w:tc>
          <w:tcPr>
            <w:tcW w:w="2750" w:type="dxa"/>
            <w:shd w:val="clear" w:color="auto" w:fill="D9D9D9"/>
          </w:tcPr>
          <w:p w14:paraId="3EE187A1"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Acronym:</w:t>
            </w:r>
          </w:p>
        </w:tc>
        <w:tc>
          <w:tcPr>
            <w:tcW w:w="6245" w:type="dxa"/>
            <w:shd w:val="clear" w:color="auto" w:fill="auto"/>
          </w:tcPr>
          <w:p w14:paraId="6D1CFB5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1360FA18" w14:textId="77777777" w:rsidTr="00F123F4">
        <w:tc>
          <w:tcPr>
            <w:tcW w:w="2750" w:type="dxa"/>
            <w:shd w:val="clear" w:color="auto" w:fill="D9D9D9"/>
          </w:tcPr>
          <w:p w14:paraId="41A3BC72"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Full Title:</w:t>
            </w:r>
          </w:p>
        </w:tc>
        <w:tc>
          <w:tcPr>
            <w:tcW w:w="6245" w:type="dxa"/>
            <w:shd w:val="clear" w:color="auto" w:fill="auto"/>
          </w:tcPr>
          <w:p w14:paraId="41812B25" w14:textId="77777777" w:rsidR="00EB0B5C" w:rsidRPr="00F123F4" w:rsidRDefault="00EB0B5C" w:rsidP="00F123F4">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Western Balkans Urban Agriculture Initiative</w:t>
            </w:r>
          </w:p>
        </w:tc>
      </w:tr>
      <w:tr w:rsidR="00EB0B5C" w:rsidRPr="00F123F4" w14:paraId="2937F56F" w14:textId="77777777" w:rsidTr="00F123F4">
        <w:tc>
          <w:tcPr>
            <w:tcW w:w="2750" w:type="dxa"/>
            <w:shd w:val="clear" w:color="auto" w:fill="D9D9D9"/>
          </w:tcPr>
          <w:p w14:paraId="0A67216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No.:</w:t>
            </w:r>
          </w:p>
        </w:tc>
        <w:tc>
          <w:tcPr>
            <w:tcW w:w="6245" w:type="dxa"/>
            <w:shd w:val="clear" w:color="auto" w:fill="auto"/>
          </w:tcPr>
          <w:p w14:paraId="3179D047"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Calibri" w:cs="Calibri"/>
                <w:b/>
                <w:color w:val="000000"/>
                <w:spacing w:val="1"/>
                <w:w w:val="101"/>
                <w:sz w:val="23"/>
                <w:szCs w:val="23"/>
              </w:rPr>
              <w:t>586304-EPP-1-2017-BA-EPPKA2-CBHE-JP</w:t>
            </w:r>
          </w:p>
        </w:tc>
      </w:tr>
      <w:tr w:rsidR="00EB0B5C" w:rsidRPr="00F123F4" w14:paraId="1A28DE46" w14:textId="77777777" w:rsidTr="00F123F4">
        <w:tc>
          <w:tcPr>
            <w:tcW w:w="2750" w:type="dxa"/>
            <w:shd w:val="clear" w:color="auto" w:fill="D9D9D9"/>
          </w:tcPr>
          <w:p w14:paraId="62CF5B4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Funding Scheme</w:t>
            </w:r>
          </w:p>
        </w:tc>
        <w:tc>
          <w:tcPr>
            <w:tcW w:w="6245" w:type="dxa"/>
            <w:shd w:val="clear" w:color="auto" w:fill="auto"/>
          </w:tcPr>
          <w:p w14:paraId="47EE4063"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Erasmus Plus</w:t>
            </w:r>
          </w:p>
        </w:tc>
      </w:tr>
      <w:tr w:rsidR="00EB0B5C" w:rsidRPr="00F123F4" w14:paraId="1F5B8B2E" w14:textId="77777777" w:rsidTr="00F123F4">
        <w:tc>
          <w:tcPr>
            <w:tcW w:w="2750" w:type="dxa"/>
            <w:shd w:val="clear" w:color="auto" w:fill="D9D9D9"/>
          </w:tcPr>
          <w:p w14:paraId="2CE3E1C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Coordinator:</w:t>
            </w:r>
          </w:p>
        </w:tc>
        <w:tc>
          <w:tcPr>
            <w:tcW w:w="6245" w:type="dxa"/>
            <w:shd w:val="clear" w:color="auto" w:fill="auto"/>
          </w:tcPr>
          <w:p w14:paraId="3D592134"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University of Sarajevo</w:t>
            </w:r>
          </w:p>
        </w:tc>
      </w:tr>
      <w:tr w:rsidR="00EB0B5C" w:rsidRPr="00F123F4" w14:paraId="39B82F38" w14:textId="77777777" w:rsidTr="00F123F4">
        <w:tc>
          <w:tcPr>
            <w:tcW w:w="2750" w:type="dxa"/>
            <w:shd w:val="clear" w:color="auto" w:fill="D9D9D9"/>
          </w:tcPr>
          <w:p w14:paraId="15F71B8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Start Date:</w:t>
            </w:r>
          </w:p>
        </w:tc>
        <w:tc>
          <w:tcPr>
            <w:tcW w:w="6245" w:type="dxa"/>
            <w:shd w:val="clear" w:color="auto" w:fill="auto"/>
          </w:tcPr>
          <w:p w14:paraId="43E8169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October 15, 2017</w:t>
            </w:r>
          </w:p>
        </w:tc>
      </w:tr>
      <w:tr w:rsidR="00EB0B5C" w:rsidRPr="00F123F4" w14:paraId="01EED505" w14:textId="77777777" w:rsidTr="00F123F4">
        <w:tc>
          <w:tcPr>
            <w:tcW w:w="2750" w:type="dxa"/>
            <w:shd w:val="clear" w:color="auto" w:fill="D9D9D9"/>
          </w:tcPr>
          <w:p w14:paraId="69F85B4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Duration:</w:t>
            </w:r>
          </w:p>
        </w:tc>
        <w:tc>
          <w:tcPr>
            <w:tcW w:w="6245" w:type="dxa"/>
            <w:shd w:val="clear" w:color="auto" w:fill="auto"/>
          </w:tcPr>
          <w:p w14:paraId="77D3584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36 months</w:t>
            </w:r>
          </w:p>
        </w:tc>
      </w:tr>
    </w:tbl>
    <w:p w14:paraId="426ED4E4"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30EA11E3" w14:textId="77777777" w:rsidR="00461733" w:rsidRPr="00F123F4" w:rsidRDefault="00461733">
      <w:pPr>
        <w:rPr>
          <w:rFonts w:cs="Calibri"/>
          <w:sz w:val="23"/>
          <w:szCs w:val="23"/>
        </w:rPr>
      </w:pPr>
    </w:p>
    <w:p w14:paraId="1EBD00E4" w14:textId="77777777" w:rsidR="00EB0B5C" w:rsidRPr="00F123F4" w:rsidRDefault="00EB0B5C">
      <w:pPr>
        <w:rPr>
          <w:rFonts w:cs="Calibri"/>
          <w:sz w:val="23"/>
          <w:szCs w:val="23"/>
        </w:rPr>
      </w:pPr>
    </w:p>
    <w:p w14:paraId="53D7F2FC" w14:textId="77777777" w:rsidR="00EB0B5C" w:rsidRPr="00F123F4" w:rsidRDefault="00EB0B5C">
      <w:pPr>
        <w:rPr>
          <w:rFonts w:cs="Calibri"/>
          <w:sz w:val="23"/>
          <w:szCs w:val="23"/>
        </w:rPr>
      </w:pPr>
    </w:p>
    <w:p w14:paraId="1E918451" w14:textId="77777777" w:rsidR="00EB0B5C" w:rsidRPr="00F123F4" w:rsidRDefault="00EB0B5C">
      <w:pPr>
        <w:rPr>
          <w:rFonts w:cs="Calibri"/>
          <w:sz w:val="23"/>
          <w:szCs w:val="23"/>
        </w:rPr>
      </w:pPr>
    </w:p>
    <w:p w14:paraId="4F8DD7F0" w14:textId="77777777" w:rsidR="00EB0B5C" w:rsidRPr="00F123F4" w:rsidRDefault="00EB0B5C">
      <w:pPr>
        <w:rPr>
          <w:rFonts w:cs="Calibri"/>
          <w:sz w:val="23"/>
          <w:szCs w:val="23"/>
        </w:rPr>
      </w:pPr>
    </w:p>
    <w:p w14:paraId="0FA1FB17" w14:textId="77777777" w:rsidR="00EB0B5C" w:rsidRPr="00F123F4" w:rsidRDefault="00EB0B5C">
      <w:pPr>
        <w:rPr>
          <w:rFonts w:cs="Calibri"/>
          <w:sz w:val="23"/>
          <w:szCs w:val="23"/>
        </w:rPr>
      </w:pPr>
    </w:p>
    <w:p w14:paraId="542A6038" w14:textId="77777777" w:rsidR="00EB0B5C" w:rsidRPr="00F123F4" w:rsidRDefault="00EB0B5C">
      <w:pPr>
        <w:rPr>
          <w:rFonts w:cs="Calibri"/>
          <w:sz w:val="23"/>
          <w:szCs w:val="23"/>
        </w:rPr>
      </w:pPr>
    </w:p>
    <w:p w14:paraId="78BA2D64" w14:textId="77777777" w:rsidR="00EB0B5C" w:rsidRPr="00F123F4" w:rsidRDefault="00EB0B5C">
      <w:pPr>
        <w:rPr>
          <w:rFonts w:cs="Calibri"/>
          <w:sz w:val="23"/>
          <w:szCs w:val="23"/>
        </w:rPr>
      </w:pPr>
    </w:p>
    <w:p w14:paraId="196C487F" w14:textId="77777777" w:rsidR="00EB0B5C" w:rsidRPr="00F123F4" w:rsidRDefault="00EB0B5C">
      <w:pPr>
        <w:rPr>
          <w:rFonts w:cs="Calibri"/>
          <w:sz w:val="23"/>
          <w:szCs w:val="23"/>
        </w:rPr>
      </w:pPr>
    </w:p>
    <w:p w14:paraId="6A25EAA7" w14:textId="77777777" w:rsidR="00EB0B5C" w:rsidRPr="00F123F4" w:rsidRDefault="00EB0B5C">
      <w:pPr>
        <w:rPr>
          <w:rFonts w:cs="Calibri"/>
          <w:sz w:val="23"/>
          <w:szCs w:val="23"/>
        </w:rPr>
      </w:pPr>
    </w:p>
    <w:p w14:paraId="4BA8038D" w14:textId="77777777" w:rsidR="00EB0B5C" w:rsidRPr="00F123F4" w:rsidRDefault="00EB0B5C">
      <w:pPr>
        <w:rPr>
          <w:rFonts w:cs="Calibri"/>
          <w:sz w:val="23"/>
          <w:szCs w:val="23"/>
        </w:rPr>
      </w:pPr>
    </w:p>
    <w:p w14:paraId="079D0DDF" w14:textId="77777777" w:rsidR="00EB0B5C" w:rsidRPr="00F123F4" w:rsidRDefault="00EB0B5C">
      <w:pPr>
        <w:rPr>
          <w:rFonts w:cs="Calibri"/>
          <w:sz w:val="23"/>
          <w:szCs w:val="23"/>
        </w:rPr>
      </w:pPr>
    </w:p>
    <w:p w14:paraId="2F29C8BA" w14:textId="77777777" w:rsidR="00EB0B5C" w:rsidRPr="00F123F4" w:rsidRDefault="00EB0B5C" w:rsidP="00EB0B5C">
      <w:pPr>
        <w:jc w:val="center"/>
        <w:rPr>
          <w:rFonts w:cs="Calibri"/>
          <w:sz w:val="23"/>
          <w:szCs w:val="23"/>
        </w:rPr>
      </w:pPr>
      <w:r w:rsidRPr="00F123F4">
        <w:rPr>
          <w:rFonts w:eastAsia="Calibri" w:cs="Calibri"/>
          <w:b/>
          <w:bCs/>
          <w:sz w:val="23"/>
          <w:szCs w:val="23"/>
        </w:rPr>
        <w:t>TABLE OF CONTENT</w:t>
      </w:r>
    </w:p>
    <w:p w14:paraId="7106618E" w14:textId="77777777" w:rsidR="00EB0B5C" w:rsidRPr="00F123F4" w:rsidRDefault="00EB0B5C" w:rsidP="00EB0B5C">
      <w:pPr>
        <w:spacing w:line="200" w:lineRule="exact"/>
        <w:rPr>
          <w:rFonts w:cs="Calibri"/>
          <w:sz w:val="23"/>
          <w:szCs w:val="23"/>
        </w:rPr>
      </w:pPr>
    </w:p>
    <w:sdt>
      <w:sdtPr>
        <w:rPr>
          <w:rFonts w:ascii="Calibri" w:eastAsia="Times New Roman" w:hAnsi="Calibri" w:cs="Times New Roman"/>
          <w:b w:val="0"/>
          <w:bCs w:val="0"/>
          <w:color w:val="auto"/>
          <w:sz w:val="22"/>
          <w:szCs w:val="22"/>
          <w:lang w:val="en-GB" w:eastAsia="en-GB"/>
        </w:rPr>
        <w:id w:val="16437031"/>
        <w:docPartObj>
          <w:docPartGallery w:val="Table of Contents"/>
          <w:docPartUnique/>
        </w:docPartObj>
      </w:sdtPr>
      <w:sdtEndPr/>
      <w:sdtContent>
        <w:p w14:paraId="1CD98A8F" w14:textId="77777777" w:rsidR="00172C92" w:rsidRDefault="00172C92">
          <w:pPr>
            <w:pStyle w:val="TOCHeading"/>
          </w:pPr>
          <w:r w:rsidRPr="00172C92">
            <w:rPr>
              <w:color w:val="auto"/>
            </w:rPr>
            <w:t>Contents</w:t>
          </w:r>
        </w:p>
        <w:p w14:paraId="60A56118" w14:textId="77777777" w:rsidR="006C5C73" w:rsidRDefault="00D3680E">
          <w:pPr>
            <w:pStyle w:val="TOC1"/>
            <w:tabs>
              <w:tab w:val="right" w:leader="dot" w:pos="9350"/>
            </w:tabs>
            <w:rPr>
              <w:rFonts w:asciiTheme="minorHAnsi" w:eastAsiaTheme="minorEastAsia" w:hAnsiTheme="minorHAnsi" w:cstheme="minorBidi"/>
              <w:noProof/>
              <w:lang w:val="bs-Latn-BA" w:eastAsia="bs-Latn-BA"/>
            </w:rPr>
          </w:pPr>
          <w:r>
            <w:fldChar w:fldCharType="begin"/>
          </w:r>
          <w:r w:rsidR="00172C92">
            <w:instrText xml:space="preserve"> TOC \o "1-3" \h \z \u </w:instrText>
          </w:r>
          <w:r>
            <w:fldChar w:fldCharType="separate"/>
          </w:r>
          <w:hyperlink w:anchor="_Toc24718199" w:history="1">
            <w:r w:rsidR="006C5C73" w:rsidRPr="00AC46CA">
              <w:rPr>
                <w:rStyle w:val="Hyperlink"/>
                <w:rFonts w:eastAsia="Calibri"/>
                <w:noProof/>
              </w:rPr>
              <w:t>Purpose, objectives and elements of the meeting</w:t>
            </w:r>
            <w:r w:rsidR="006C5C73">
              <w:rPr>
                <w:noProof/>
                <w:webHidden/>
              </w:rPr>
              <w:tab/>
            </w:r>
            <w:r w:rsidR="006C5C73">
              <w:rPr>
                <w:noProof/>
                <w:webHidden/>
              </w:rPr>
              <w:fldChar w:fldCharType="begin"/>
            </w:r>
            <w:r w:rsidR="006C5C73">
              <w:rPr>
                <w:noProof/>
                <w:webHidden/>
              </w:rPr>
              <w:instrText xml:space="preserve"> PAGEREF _Toc24718199 \h </w:instrText>
            </w:r>
            <w:r w:rsidR="006C5C73">
              <w:rPr>
                <w:noProof/>
                <w:webHidden/>
              </w:rPr>
            </w:r>
            <w:r w:rsidR="006C5C73">
              <w:rPr>
                <w:noProof/>
                <w:webHidden/>
              </w:rPr>
              <w:fldChar w:fldCharType="separate"/>
            </w:r>
            <w:r w:rsidR="006C5C73">
              <w:rPr>
                <w:noProof/>
                <w:webHidden/>
              </w:rPr>
              <w:t>4</w:t>
            </w:r>
            <w:r w:rsidR="006C5C73">
              <w:rPr>
                <w:noProof/>
                <w:webHidden/>
              </w:rPr>
              <w:fldChar w:fldCharType="end"/>
            </w:r>
          </w:hyperlink>
        </w:p>
        <w:p w14:paraId="438ACB0E" w14:textId="77777777" w:rsidR="006C5C73" w:rsidRDefault="00905648">
          <w:pPr>
            <w:pStyle w:val="TOC2"/>
            <w:tabs>
              <w:tab w:val="right" w:leader="dot" w:pos="9350"/>
            </w:tabs>
            <w:rPr>
              <w:rFonts w:asciiTheme="minorHAnsi" w:eastAsiaTheme="minorEastAsia" w:hAnsiTheme="minorHAnsi" w:cstheme="minorBidi"/>
              <w:noProof/>
              <w:lang w:val="bs-Latn-BA" w:eastAsia="bs-Latn-BA"/>
            </w:rPr>
          </w:pPr>
          <w:hyperlink w:anchor="_Toc24718200" w:history="1">
            <w:r w:rsidR="006C5C73" w:rsidRPr="00AC46CA">
              <w:rPr>
                <w:rStyle w:val="Hyperlink"/>
                <w:noProof/>
              </w:rPr>
              <w:t>1.1. The list of attendees</w:t>
            </w:r>
            <w:r w:rsidR="006C5C73">
              <w:rPr>
                <w:noProof/>
                <w:webHidden/>
              </w:rPr>
              <w:tab/>
            </w:r>
            <w:r w:rsidR="006C5C73">
              <w:rPr>
                <w:noProof/>
                <w:webHidden/>
              </w:rPr>
              <w:fldChar w:fldCharType="begin"/>
            </w:r>
            <w:r w:rsidR="006C5C73">
              <w:rPr>
                <w:noProof/>
                <w:webHidden/>
              </w:rPr>
              <w:instrText xml:space="preserve"> PAGEREF _Toc24718200 \h </w:instrText>
            </w:r>
            <w:r w:rsidR="006C5C73">
              <w:rPr>
                <w:noProof/>
                <w:webHidden/>
              </w:rPr>
            </w:r>
            <w:r w:rsidR="006C5C73">
              <w:rPr>
                <w:noProof/>
                <w:webHidden/>
              </w:rPr>
              <w:fldChar w:fldCharType="separate"/>
            </w:r>
            <w:r w:rsidR="006C5C73">
              <w:rPr>
                <w:noProof/>
                <w:webHidden/>
              </w:rPr>
              <w:t>4</w:t>
            </w:r>
            <w:r w:rsidR="006C5C73">
              <w:rPr>
                <w:noProof/>
                <w:webHidden/>
              </w:rPr>
              <w:fldChar w:fldCharType="end"/>
            </w:r>
          </w:hyperlink>
        </w:p>
        <w:p w14:paraId="3E9CC329" w14:textId="77777777" w:rsidR="006C5C73" w:rsidRDefault="00905648">
          <w:pPr>
            <w:pStyle w:val="TOC2"/>
            <w:tabs>
              <w:tab w:val="right" w:leader="dot" w:pos="9350"/>
            </w:tabs>
            <w:rPr>
              <w:rFonts w:asciiTheme="minorHAnsi" w:eastAsiaTheme="minorEastAsia" w:hAnsiTheme="minorHAnsi" w:cstheme="minorBidi"/>
              <w:noProof/>
              <w:lang w:val="bs-Latn-BA" w:eastAsia="bs-Latn-BA"/>
            </w:rPr>
          </w:pPr>
          <w:hyperlink w:anchor="_Toc24718201" w:history="1">
            <w:r w:rsidR="006C5C73" w:rsidRPr="00AC46CA">
              <w:rPr>
                <w:rStyle w:val="Hyperlink"/>
                <w:noProof/>
              </w:rPr>
              <w:t>1.2. Agenda</w:t>
            </w:r>
            <w:r w:rsidR="006C5C73">
              <w:rPr>
                <w:noProof/>
                <w:webHidden/>
              </w:rPr>
              <w:tab/>
            </w:r>
            <w:r w:rsidR="006C5C73">
              <w:rPr>
                <w:noProof/>
                <w:webHidden/>
              </w:rPr>
              <w:fldChar w:fldCharType="begin"/>
            </w:r>
            <w:r w:rsidR="006C5C73">
              <w:rPr>
                <w:noProof/>
                <w:webHidden/>
              </w:rPr>
              <w:instrText xml:space="preserve"> PAGEREF _Toc24718201 \h </w:instrText>
            </w:r>
            <w:r w:rsidR="006C5C73">
              <w:rPr>
                <w:noProof/>
                <w:webHidden/>
              </w:rPr>
            </w:r>
            <w:r w:rsidR="006C5C73">
              <w:rPr>
                <w:noProof/>
                <w:webHidden/>
              </w:rPr>
              <w:fldChar w:fldCharType="separate"/>
            </w:r>
            <w:r w:rsidR="006C5C73">
              <w:rPr>
                <w:noProof/>
                <w:webHidden/>
              </w:rPr>
              <w:t>5</w:t>
            </w:r>
            <w:r w:rsidR="006C5C73">
              <w:rPr>
                <w:noProof/>
                <w:webHidden/>
              </w:rPr>
              <w:fldChar w:fldCharType="end"/>
            </w:r>
          </w:hyperlink>
        </w:p>
        <w:p w14:paraId="1EF7C507" w14:textId="77777777" w:rsidR="006C5C73" w:rsidRDefault="00905648">
          <w:pPr>
            <w:pStyle w:val="TOC1"/>
            <w:tabs>
              <w:tab w:val="right" w:leader="dot" w:pos="9350"/>
            </w:tabs>
            <w:rPr>
              <w:rFonts w:asciiTheme="minorHAnsi" w:eastAsiaTheme="minorEastAsia" w:hAnsiTheme="minorHAnsi" w:cstheme="minorBidi"/>
              <w:noProof/>
              <w:lang w:val="bs-Latn-BA" w:eastAsia="bs-Latn-BA"/>
            </w:rPr>
          </w:pPr>
          <w:hyperlink w:anchor="_Toc24718202" w:history="1">
            <w:r w:rsidR="006C5C73" w:rsidRPr="00AC46CA">
              <w:rPr>
                <w:rStyle w:val="Hyperlink"/>
                <w:noProof/>
              </w:rPr>
              <w:t>Meeting Minutes</w:t>
            </w:r>
            <w:r w:rsidR="006C5C73">
              <w:rPr>
                <w:noProof/>
                <w:webHidden/>
              </w:rPr>
              <w:tab/>
            </w:r>
            <w:r w:rsidR="006C5C73">
              <w:rPr>
                <w:noProof/>
                <w:webHidden/>
              </w:rPr>
              <w:fldChar w:fldCharType="begin"/>
            </w:r>
            <w:r w:rsidR="006C5C73">
              <w:rPr>
                <w:noProof/>
                <w:webHidden/>
              </w:rPr>
              <w:instrText xml:space="preserve"> PAGEREF _Toc24718202 \h </w:instrText>
            </w:r>
            <w:r w:rsidR="006C5C73">
              <w:rPr>
                <w:noProof/>
                <w:webHidden/>
              </w:rPr>
            </w:r>
            <w:r w:rsidR="006C5C73">
              <w:rPr>
                <w:noProof/>
                <w:webHidden/>
              </w:rPr>
              <w:fldChar w:fldCharType="separate"/>
            </w:r>
            <w:r w:rsidR="006C5C73">
              <w:rPr>
                <w:noProof/>
                <w:webHidden/>
              </w:rPr>
              <w:t>6</w:t>
            </w:r>
            <w:r w:rsidR="006C5C73">
              <w:rPr>
                <w:noProof/>
                <w:webHidden/>
              </w:rPr>
              <w:fldChar w:fldCharType="end"/>
            </w:r>
          </w:hyperlink>
        </w:p>
        <w:p w14:paraId="224E5BCF" w14:textId="77777777" w:rsidR="006C5C73" w:rsidRDefault="00905648">
          <w:pPr>
            <w:pStyle w:val="TOC2"/>
            <w:tabs>
              <w:tab w:val="right" w:leader="dot" w:pos="9350"/>
            </w:tabs>
            <w:rPr>
              <w:rFonts w:asciiTheme="minorHAnsi" w:eastAsiaTheme="minorEastAsia" w:hAnsiTheme="minorHAnsi" w:cstheme="minorBidi"/>
              <w:noProof/>
              <w:lang w:val="bs-Latn-BA" w:eastAsia="bs-Latn-BA"/>
            </w:rPr>
          </w:pPr>
          <w:hyperlink w:anchor="_Toc24718203" w:history="1">
            <w:r w:rsidR="006C5C73" w:rsidRPr="00AC46CA">
              <w:rPr>
                <w:rStyle w:val="Hyperlink"/>
                <w:rFonts w:eastAsia="Calibri"/>
                <w:noProof/>
                <w:lang w:val="en-US" w:eastAsia="en-US"/>
              </w:rPr>
              <w:t>2.1. Welcome and general organization of the meeting</w:t>
            </w:r>
            <w:r w:rsidR="006C5C73">
              <w:rPr>
                <w:noProof/>
                <w:webHidden/>
              </w:rPr>
              <w:tab/>
            </w:r>
            <w:r w:rsidR="006C5C73">
              <w:rPr>
                <w:noProof/>
                <w:webHidden/>
              </w:rPr>
              <w:fldChar w:fldCharType="begin"/>
            </w:r>
            <w:r w:rsidR="006C5C73">
              <w:rPr>
                <w:noProof/>
                <w:webHidden/>
              </w:rPr>
              <w:instrText xml:space="preserve"> PAGEREF _Toc24718203 \h </w:instrText>
            </w:r>
            <w:r w:rsidR="006C5C73">
              <w:rPr>
                <w:noProof/>
                <w:webHidden/>
              </w:rPr>
            </w:r>
            <w:r w:rsidR="006C5C73">
              <w:rPr>
                <w:noProof/>
                <w:webHidden/>
              </w:rPr>
              <w:fldChar w:fldCharType="separate"/>
            </w:r>
            <w:r w:rsidR="006C5C73">
              <w:rPr>
                <w:noProof/>
                <w:webHidden/>
              </w:rPr>
              <w:t>6</w:t>
            </w:r>
            <w:r w:rsidR="006C5C73">
              <w:rPr>
                <w:noProof/>
                <w:webHidden/>
              </w:rPr>
              <w:fldChar w:fldCharType="end"/>
            </w:r>
          </w:hyperlink>
        </w:p>
        <w:p w14:paraId="3324EBDE" w14:textId="77777777" w:rsidR="006C5C73" w:rsidRDefault="00905648">
          <w:pPr>
            <w:pStyle w:val="TOC2"/>
            <w:tabs>
              <w:tab w:val="right" w:leader="dot" w:pos="9350"/>
            </w:tabs>
            <w:rPr>
              <w:rFonts w:asciiTheme="minorHAnsi" w:eastAsiaTheme="minorEastAsia" w:hAnsiTheme="minorHAnsi" w:cstheme="minorBidi"/>
              <w:noProof/>
              <w:lang w:val="bs-Latn-BA" w:eastAsia="bs-Latn-BA"/>
            </w:rPr>
          </w:pPr>
          <w:hyperlink w:anchor="_Toc24718204" w:history="1">
            <w:r w:rsidR="006C5C73" w:rsidRPr="00AC46CA">
              <w:rPr>
                <w:rStyle w:val="Hyperlink"/>
                <w:rFonts w:eastAsia="Calibri"/>
                <w:noProof/>
                <w:lang w:val="en-US" w:eastAsia="en-US"/>
              </w:rPr>
              <w:t>2.2. Report on the Activities between two Meetings</w:t>
            </w:r>
            <w:r w:rsidR="006C5C73">
              <w:rPr>
                <w:noProof/>
                <w:webHidden/>
              </w:rPr>
              <w:tab/>
            </w:r>
            <w:r w:rsidR="006C5C73">
              <w:rPr>
                <w:noProof/>
                <w:webHidden/>
              </w:rPr>
              <w:fldChar w:fldCharType="begin"/>
            </w:r>
            <w:r w:rsidR="006C5C73">
              <w:rPr>
                <w:noProof/>
                <w:webHidden/>
              </w:rPr>
              <w:instrText xml:space="preserve"> PAGEREF _Toc24718204 \h </w:instrText>
            </w:r>
            <w:r w:rsidR="006C5C73">
              <w:rPr>
                <w:noProof/>
                <w:webHidden/>
              </w:rPr>
            </w:r>
            <w:r w:rsidR="006C5C73">
              <w:rPr>
                <w:noProof/>
                <w:webHidden/>
              </w:rPr>
              <w:fldChar w:fldCharType="separate"/>
            </w:r>
            <w:r w:rsidR="006C5C73">
              <w:rPr>
                <w:noProof/>
                <w:webHidden/>
              </w:rPr>
              <w:t>6</w:t>
            </w:r>
            <w:r w:rsidR="006C5C73">
              <w:rPr>
                <w:noProof/>
                <w:webHidden/>
              </w:rPr>
              <w:fldChar w:fldCharType="end"/>
            </w:r>
          </w:hyperlink>
        </w:p>
        <w:p w14:paraId="2A796B0F" w14:textId="77777777" w:rsidR="006C5C73" w:rsidRDefault="00905648">
          <w:pPr>
            <w:pStyle w:val="TOC2"/>
            <w:tabs>
              <w:tab w:val="right" w:leader="dot" w:pos="9350"/>
            </w:tabs>
            <w:rPr>
              <w:rFonts w:asciiTheme="minorHAnsi" w:eastAsiaTheme="minorEastAsia" w:hAnsiTheme="minorHAnsi" w:cstheme="minorBidi"/>
              <w:noProof/>
              <w:lang w:val="bs-Latn-BA" w:eastAsia="bs-Latn-BA"/>
            </w:rPr>
          </w:pPr>
          <w:hyperlink w:anchor="_Toc24718205" w:history="1">
            <w:r w:rsidR="006C5C73" w:rsidRPr="00AC46CA">
              <w:rPr>
                <w:rStyle w:val="Hyperlink"/>
                <w:rFonts w:eastAsia="Calibri"/>
                <w:noProof/>
                <w:lang w:val="en-US" w:eastAsia="en-US"/>
              </w:rPr>
              <w:t xml:space="preserve">2.3. </w:t>
            </w:r>
            <w:r w:rsidR="006C5C73" w:rsidRPr="00AC46CA">
              <w:rPr>
                <w:rStyle w:val="Hyperlink"/>
                <w:noProof/>
              </w:rPr>
              <w:t>Project Partners Presentation of Activities (5 minutes each)</w:t>
            </w:r>
            <w:r w:rsidR="006C5C73">
              <w:rPr>
                <w:noProof/>
                <w:webHidden/>
              </w:rPr>
              <w:tab/>
            </w:r>
            <w:r w:rsidR="006C5C73">
              <w:rPr>
                <w:noProof/>
                <w:webHidden/>
              </w:rPr>
              <w:fldChar w:fldCharType="begin"/>
            </w:r>
            <w:r w:rsidR="006C5C73">
              <w:rPr>
                <w:noProof/>
                <w:webHidden/>
              </w:rPr>
              <w:instrText xml:space="preserve"> PAGEREF _Toc24718205 \h </w:instrText>
            </w:r>
            <w:r w:rsidR="006C5C73">
              <w:rPr>
                <w:noProof/>
                <w:webHidden/>
              </w:rPr>
            </w:r>
            <w:r w:rsidR="006C5C73">
              <w:rPr>
                <w:noProof/>
                <w:webHidden/>
              </w:rPr>
              <w:fldChar w:fldCharType="separate"/>
            </w:r>
            <w:r w:rsidR="006C5C73">
              <w:rPr>
                <w:noProof/>
                <w:webHidden/>
              </w:rPr>
              <w:t>7</w:t>
            </w:r>
            <w:r w:rsidR="006C5C73">
              <w:rPr>
                <w:noProof/>
                <w:webHidden/>
              </w:rPr>
              <w:fldChar w:fldCharType="end"/>
            </w:r>
          </w:hyperlink>
        </w:p>
        <w:p w14:paraId="0F0CD5E6" w14:textId="77777777" w:rsidR="006C5C73" w:rsidRDefault="00905648">
          <w:pPr>
            <w:pStyle w:val="TOC2"/>
            <w:tabs>
              <w:tab w:val="right" w:leader="dot" w:pos="9350"/>
            </w:tabs>
            <w:rPr>
              <w:rFonts w:asciiTheme="minorHAnsi" w:eastAsiaTheme="minorEastAsia" w:hAnsiTheme="minorHAnsi" w:cstheme="minorBidi"/>
              <w:noProof/>
              <w:lang w:val="bs-Latn-BA" w:eastAsia="bs-Latn-BA"/>
            </w:rPr>
          </w:pPr>
          <w:hyperlink w:anchor="_Toc24718206" w:history="1">
            <w:r w:rsidR="006C5C73" w:rsidRPr="00AC46CA">
              <w:rPr>
                <w:rStyle w:val="Hyperlink"/>
                <w:rFonts w:eastAsia="Calibri"/>
                <w:noProof/>
                <w:lang w:val="en-US" w:eastAsia="en-US"/>
              </w:rPr>
              <w:t>2.4 WP Leaders Reports</w:t>
            </w:r>
            <w:r w:rsidR="006C5C73">
              <w:rPr>
                <w:noProof/>
                <w:webHidden/>
              </w:rPr>
              <w:tab/>
            </w:r>
            <w:r w:rsidR="006C5C73">
              <w:rPr>
                <w:noProof/>
                <w:webHidden/>
              </w:rPr>
              <w:fldChar w:fldCharType="begin"/>
            </w:r>
            <w:r w:rsidR="006C5C73">
              <w:rPr>
                <w:noProof/>
                <w:webHidden/>
              </w:rPr>
              <w:instrText xml:space="preserve"> PAGEREF _Toc24718206 \h </w:instrText>
            </w:r>
            <w:r w:rsidR="006C5C73">
              <w:rPr>
                <w:noProof/>
                <w:webHidden/>
              </w:rPr>
            </w:r>
            <w:r w:rsidR="006C5C73">
              <w:rPr>
                <w:noProof/>
                <w:webHidden/>
              </w:rPr>
              <w:fldChar w:fldCharType="separate"/>
            </w:r>
            <w:r w:rsidR="006C5C73">
              <w:rPr>
                <w:noProof/>
                <w:webHidden/>
              </w:rPr>
              <w:t>12</w:t>
            </w:r>
            <w:r w:rsidR="006C5C73">
              <w:rPr>
                <w:noProof/>
                <w:webHidden/>
              </w:rPr>
              <w:fldChar w:fldCharType="end"/>
            </w:r>
          </w:hyperlink>
        </w:p>
        <w:p w14:paraId="7A769BE9" w14:textId="77777777" w:rsidR="006C5C73" w:rsidRDefault="00905648">
          <w:pPr>
            <w:pStyle w:val="TOC2"/>
            <w:tabs>
              <w:tab w:val="right" w:leader="dot" w:pos="9350"/>
            </w:tabs>
            <w:rPr>
              <w:rFonts w:asciiTheme="minorHAnsi" w:eastAsiaTheme="minorEastAsia" w:hAnsiTheme="minorHAnsi" w:cstheme="minorBidi"/>
              <w:noProof/>
              <w:lang w:val="bs-Latn-BA" w:eastAsia="bs-Latn-BA"/>
            </w:rPr>
          </w:pPr>
          <w:hyperlink w:anchor="_Toc24718207" w:history="1">
            <w:r w:rsidR="006C5C73" w:rsidRPr="00AC46CA">
              <w:rPr>
                <w:rStyle w:val="Hyperlink"/>
                <w:rFonts w:eastAsia="Calibri"/>
                <w:noProof/>
                <w:lang w:val="en-US" w:eastAsia="en-US"/>
              </w:rPr>
              <w:t>2.5 QAC Report and Recommendations (QA members)</w:t>
            </w:r>
            <w:r w:rsidR="006C5C73">
              <w:rPr>
                <w:noProof/>
                <w:webHidden/>
              </w:rPr>
              <w:tab/>
            </w:r>
            <w:r w:rsidR="006C5C73">
              <w:rPr>
                <w:noProof/>
                <w:webHidden/>
              </w:rPr>
              <w:fldChar w:fldCharType="begin"/>
            </w:r>
            <w:r w:rsidR="006C5C73">
              <w:rPr>
                <w:noProof/>
                <w:webHidden/>
              </w:rPr>
              <w:instrText xml:space="preserve"> PAGEREF _Toc24718207 \h </w:instrText>
            </w:r>
            <w:r w:rsidR="006C5C73">
              <w:rPr>
                <w:noProof/>
                <w:webHidden/>
              </w:rPr>
            </w:r>
            <w:r w:rsidR="006C5C73">
              <w:rPr>
                <w:noProof/>
                <w:webHidden/>
              </w:rPr>
              <w:fldChar w:fldCharType="separate"/>
            </w:r>
            <w:r w:rsidR="006C5C73">
              <w:rPr>
                <w:noProof/>
                <w:webHidden/>
              </w:rPr>
              <w:t>14</w:t>
            </w:r>
            <w:r w:rsidR="006C5C73">
              <w:rPr>
                <w:noProof/>
                <w:webHidden/>
              </w:rPr>
              <w:fldChar w:fldCharType="end"/>
            </w:r>
          </w:hyperlink>
        </w:p>
        <w:p w14:paraId="3348452A" w14:textId="77777777" w:rsidR="006C5C73" w:rsidRDefault="00905648">
          <w:pPr>
            <w:pStyle w:val="TOC2"/>
            <w:tabs>
              <w:tab w:val="right" w:leader="dot" w:pos="9350"/>
            </w:tabs>
            <w:rPr>
              <w:rFonts w:asciiTheme="minorHAnsi" w:eastAsiaTheme="minorEastAsia" w:hAnsiTheme="minorHAnsi" w:cstheme="minorBidi"/>
              <w:noProof/>
              <w:lang w:val="bs-Latn-BA" w:eastAsia="bs-Latn-BA"/>
            </w:rPr>
          </w:pPr>
          <w:hyperlink w:anchor="_Toc24718208" w:history="1">
            <w:r w:rsidR="006C5C73" w:rsidRPr="00AC46CA">
              <w:rPr>
                <w:rStyle w:val="Hyperlink"/>
                <w:rFonts w:eastAsia="Calibri"/>
                <w:noProof/>
                <w:lang w:val="en-US" w:eastAsia="en-US"/>
              </w:rPr>
              <w:t>2.6 Discussion on EACEA Assessment, Comments and Recommendations of the Technical Implementation Report of the BUGI Project</w:t>
            </w:r>
            <w:r w:rsidR="006C5C73">
              <w:rPr>
                <w:noProof/>
                <w:webHidden/>
              </w:rPr>
              <w:tab/>
            </w:r>
            <w:r w:rsidR="006C5C73">
              <w:rPr>
                <w:noProof/>
                <w:webHidden/>
              </w:rPr>
              <w:fldChar w:fldCharType="begin"/>
            </w:r>
            <w:r w:rsidR="006C5C73">
              <w:rPr>
                <w:noProof/>
                <w:webHidden/>
              </w:rPr>
              <w:instrText xml:space="preserve"> PAGEREF _Toc24718208 \h </w:instrText>
            </w:r>
            <w:r w:rsidR="006C5C73">
              <w:rPr>
                <w:noProof/>
                <w:webHidden/>
              </w:rPr>
            </w:r>
            <w:r w:rsidR="006C5C73">
              <w:rPr>
                <w:noProof/>
                <w:webHidden/>
              </w:rPr>
              <w:fldChar w:fldCharType="separate"/>
            </w:r>
            <w:r w:rsidR="006C5C73">
              <w:rPr>
                <w:noProof/>
                <w:webHidden/>
              </w:rPr>
              <w:t>14</w:t>
            </w:r>
            <w:r w:rsidR="006C5C73">
              <w:rPr>
                <w:noProof/>
                <w:webHidden/>
              </w:rPr>
              <w:fldChar w:fldCharType="end"/>
            </w:r>
          </w:hyperlink>
        </w:p>
        <w:p w14:paraId="7692181F" w14:textId="77777777" w:rsidR="006C5C73" w:rsidRDefault="00905648">
          <w:pPr>
            <w:pStyle w:val="TOC2"/>
            <w:tabs>
              <w:tab w:val="right" w:leader="dot" w:pos="9350"/>
            </w:tabs>
            <w:rPr>
              <w:rFonts w:asciiTheme="minorHAnsi" w:eastAsiaTheme="minorEastAsia" w:hAnsiTheme="minorHAnsi" w:cstheme="minorBidi"/>
              <w:noProof/>
              <w:lang w:val="bs-Latn-BA" w:eastAsia="bs-Latn-BA"/>
            </w:rPr>
          </w:pPr>
          <w:hyperlink w:anchor="_Toc24718209" w:history="1">
            <w:r w:rsidR="006C5C73" w:rsidRPr="00AC46CA">
              <w:rPr>
                <w:rStyle w:val="Hyperlink"/>
                <w:rFonts w:eastAsia="Calibri"/>
                <w:noProof/>
                <w:lang w:val="en-US" w:eastAsia="en-US"/>
              </w:rPr>
              <w:t>2.7 Collaboration with LANDS Project (Pakeza Drkenda)</w:t>
            </w:r>
            <w:r w:rsidR="006C5C73">
              <w:rPr>
                <w:noProof/>
                <w:webHidden/>
              </w:rPr>
              <w:tab/>
            </w:r>
            <w:r w:rsidR="006C5C73">
              <w:rPr>
                <w:noProof/>
                <w:webHidden/>
              </w:rPr>
              <w:fldChar w:fldCharType="begin"/>
            </w:r>
            <w:r w:rsidR="006C5C73">
              <w:rPr>
                <w:noProof/>
                <w:webHidden/>
              </w:rPr>
              <w:instrText xml:space="preserve"> PAGEREF _Toc24718209 \h </w:instrText>
            </w:r>
            <w:r w:rsidR="006C5C73">
              <w:rPr>
                <w:noProof/>
                <w:webHidden/>
              </w:rPr>
            </w:r>
            <w:r w:rsidR="006C5C73">
              <w:rPr>
                <w:noProof/>
                <w:webHidden/>
              </w:rPr>
              <w:fldChar w:fldCharType="separate"/>
            </w:r>
            <w:r w:rsidR="006C5C73">
              <w:rPr>
                <w:noProof/>
                <w:webHidden/>
              </w:rPr>
              <w:t>18</w:t>
            </w:r>
            <w:r w:rsidR="006C5C73">
              <w:rPr>
                <w:noProof/>
                <w:webHidden/>
              </w:rPr>
              <w:fldChar w:fldCharType="end"/>
            </w:r>
          </w:hyperlink>
        </w:p>
        <w:p w14:paraId="5DB4627C" w14:textId="77777777" w:rsidR="006C5C73" w:rsidRDefault="00905648">
          <w:pPr>
            <w:pStyle w:val="TOC2"/>
            <w:tabs>
              <w:tab w:val="right" w:leader="dot" w:pos="9350"/>
            </w:tabs>
            <w:rPr>
              <w:rFonts w:asciiTheme="minorHAnsi" w:eastAsiaTheme="minorEastAsia" w:hAnsiTheme="minorHAnsi" w:cstheme="minorBidi"/>
              <w:noProof/>
              <w:lang w:val="bs-Latn-BA" w:eastAsia="bs-Latn-BA"/>
            </w:rPr>
          </w:pPr>
          <w:hyperlink w:anchor="_Toc24718210" w:history="1">
            <w:r w:rsidR="006C5C73" w:rsidRPr="00AC46CA">
              <w:rPr>
                <w:rStyle w:val="Hyperlink"/>
                <w:rFonts w:eastAsia="Calibri"/>
                <w:noProof/>
                <w:lang w:val="en-US" w:eastAsia="en-US"/>
              </w:rPr>
              <w:t>2.8 Information on Cluster Meeting in Albania (Mentor Thaqi, UP)</w:t>
            </w:r>
            <w:r w:rsidR="006C5C73">
              <w:rPr>
                <w:noProof/>
                <w:webHidden/>
              </w:rPr>
              <w:tab/>
            </w:r>
            <w:r w:rsidR="006C5C73">
              <w:rPr>
                <w:noProof/>
                <w:webHidden/>
              </w:rPr>
              <w:fldChar w:fldCharType="begin"/>
            </w:r>
            <w:r w:rsidR="006C5C73">
              <w:rPr>
                <w:noProof/>
                <w:webHidden/>
              </w:rPr>
              <w:instrText xml:space="preserve"> PAGEREF _Toc24718210 \h </w:instrText>
            </w:r>
            <w:r w:rsidR="006C5C73">
              <w:rPr>
                <w:noProof/>
                <w:webHidden/>
              </w:rPr>
            </w:r>
            <w:r w:rsidR="006C5C73">
              <w:rPr>
                <w:noProof/>
                <w:webHidden/>
              </w:rPr>
              <w:fldChar w:fldCharType="separate"/>
            </w:r>
            <w:r w:rsidR="006C5C73">
              <w:rPr>
                <w:noProof/>
                <w:webHidden/>
              </w:rPr>
              <w:t>18</w:t>
            </w:r>
            <w:r w:rsidR="006C5C73">
              <w:rPr>
                <w:noProof/>
                <w:webHidden/>
              </w:rPr>
              <w:fldChar w:fldCharType="end"/>
            </w:r>
          </w:hyperlink>
        </w:p>
        <w:p w14:paraId="6C330763" w14:textId="77777777" w:rsidR="006C5C73" w:rsidRDefault="00905648">
          <w:pPr>
            <w:pStyle w:val="TOC2"/>
            <w:tabs>
              <w:tab w:val="right" w:leader="dot" w:pos="9350"/>
            </w:tabs>
            <w:rPr>
              <w:rFonts w:asciiTheme="minorHAnsi" w:eastAsiaTheme="minorEastAsia" w:hAnsiTheme="minorHAnsi" w:cstheme="minorBidi"/>
              <w:noProof/>
              <w:lang w:val="bs-Latn-BA" w:eastAsia="bs-Latn-BA"/>
            </w:rPr>
          </w:pPr>
          <w:hyperlink w:anchor="_Toc24718211" w:history="1">
            <w:r w:rsidR="006C5C73" w:rsidRPr="00AC46CA">
              <w:rPr>
                <w:rStyle w:val="Hyperlink"/>
                <w:rFonts w:eastAsia="Calibri"/>
                <w:noProof/>
                <w:lang w:val="en-US" w:eastAsia="en-US"/>
              </w:rPr>
              <w:t>2.9 Highlights of the EACEA Webinar on preparation of Final Report</w:t>
            </w:r>
            <w:r w:rsidR="006C5C73">
              <w:rPr>
                <w:noProof/>
                <w:webHidden/>
              </w:rPr>
              <w:tab/>
            </w:r>
            <w:r w:rsidR="006C5C73">
              <w:rPr>
                <w:noProof/>
                <w:webHidden/>
              </w:rPr>
              <w:fldChar w:fldCharType="begin"/>
            </w:r>
            <w:r w:rsidR="006C5C73">
              <w:rPr>
                <w:noProof/>
                <w:webHidden/>
              </w:rPr>
              <w:instrText xml:space="preserve"> PAGEREF _Toc24718211 \h </w:instrText>
            </w:r>
            <w:r w:rsidR="006C5C73">
              <w:rPr>
                <w:noProof/>
                <w:webHidden/>
              </w:rPr>
            </w:r>
            <w:r w:rsidR="006C5C73">
              <w:rPr>
                <w:noProof/>
                <w:webHidden/>
              </w:rPr>
              <w:fldChar w:fldCharType="separate"/>
            </w:r>
            <w:r w:rsidR="006C5C73">
              <w:rPr>
                <w:noProof/>
                <w:webHidden/>
              </w:rPr>
              <w:t>18</w:t>
            </w:r>
            <w:r w:rsidR="006C5C73">
              <w:rPr>
                <w:noProof/>
                <w:webHidden/>
              </w:rPr>
              <w:fldChar w:fldCharType="end"/>
            </w:r>
          </w:hyperlink>
        </w:p>
        <w:p w14:paraId="7CAF40B8" w14:textId="77777777" w:rsidR="006C5C73" w:rsidRDefault="00905648">
          <w:pPr>
            <w:pStyle w:val="TOC2"/>
            <w:tabs>
              <w:tab w:val="right" w:leader="dot" w:pos="9350"/>
            </w:tabs>
            <w:rPr>
              <w:rFonts w:asciiTheme="minorHAnsi" w:eastAsiaTheme="minorEastAsia" w:hAnsiTheme="minorHAnsi" w:cstheme="minorBidi"/>
              <w:noProof/>
              <w:lang w:val="bs-Latn-BA" w:eastAsia="bs-Latn-BA"/>
            </w:rPr>
          </w:pPr>
          <w:hyperlink w:anchor="_Toc24718212" w:history="1">
            <w:r w:rsidR="006C5C73" w:rsidRPr="00AC46CA">
              <w:rPr>
                <w:rStyle w:val="Hyperlink"/>
                <w:rFonts w:eastAsia="Calibri"/>
                <w:noProof/>
                <w:lang w:val="en-US" w:eastAsia="en-US"/>
              </w:rPr>
              <w:t>2.10 Plan of Further Activities</w:t>
            </w:r>
            <w:r w:rsidR="006C5C73">
              <w:rPr>
                <w:noProof/>
                <w:webHidden/>
              </w:rPr>
              <w:tab/>
            </w:r>
            <w:r w:rsidR="006C5C73">
              <w:rPr>
                <w:noProof/>
                <w:webHidden/>
              </w:rPr>
              <w:fldChar w:fldCharType="begin"/>
            </w:r>
            <w:r w:rsidR="006C5C73">
              <w:rPr>
                <w:noProof/>
                <w:webHidden/>
              </w:rPr>
              <w:instrText xml:space="preserve"> PAGEREF _Toc24718212 \h </w:instrText>
            </w:r>
            <w:r w:rsidR="006C5C73">
              <w:rPr>
                <w:noProof/>
                <w:webHidden/>
              </w:rPr>
            </w:r>
            <w:r w:rsidR="006C5C73">
              <w:rPr>
                <w:noProof/>
                <w:webHidden/>
              </w:rPr>
              <w:fldChar w:fldCharType="separate"/>
            </w:r>
            <w:r w:rsidR="006C5C73">
              <w:rPr>
                <w:noProof/>
                <w:webHidden/>
              </w:rPr>
              <w:t>22</w:t>
            </w:r>
            <w:r w:rsidR="006C5C73">
              <w:rPr>
                <w:noProof/>
                <w:webHidden/>
              </w:rPr>
              <w:fldChar w:fldCharType="end"/>
            </w:r>
          </w:hyperlink>
        </w:p>
        <w:p w14:paraId="6A52D870" w14:textId="77777777" w:rsidR="00172C92" w:rsidRDefault="00D3680E">
          <w:r>
            <w:fldChar w:fldCharType="end"/>
          </w:r>
        </w:p>
      </w:sdtContent>
    </w:sdt>
    <w:p w14:paraId="07463BCC" w14:textId="77777777" w:rsidR="00EB0B5C" w:rsidRPr="00F123F4" w:rsidRDefault="00EB0B5C">
      <w:pPr>
        <w:rPr>
          <w:rFonts w:cs="Calibri"/>
          <w:sz w:val="23"/>
          <w:szCs w:val="23"/>
        </w:rPr>
      </w:pPr>
    </w:p>
    <w:p w14:paraId="2C70C54C" w14:textId="77777777" w:rsidR="00EB0B5C" w:rsidRPr="00F123F4" w:rsidRDefault="00EB0B5C">
      <w:pPr>
        <w:rPr>
          <w:rFonts w:cs="Calibri"/>
          <w:sz w:val="23"/>
          <w:szCs w:val="23"/>
        </w:rPr>
      </w:pPr>
    </w:p>
    <w:p w14:paraId="7D4DB352" w14:textId="77777777" w:rsidR="00EB0B5C" w:rsidRPr="00F123F4" w:rsidRDefault="00EB0B5C">
      <w:pPr>
        <w:rPr>
          <w:rFonts w:cs="Calibri"/>
          <w:sz w:val="23"/>
          <w:szCs w:val="23"/>
        </w:rPr>
      </w:pPr>
    </w:p>
    <w:p w14:paraId="28E55244" w14:textId="77777777" w:rsidR="00EB0B5C" w:rsidRPr="00F123F4" w:rsidRDefault="00EB0B5C">
      <w:pPr>
        <w:rPr>
          <w:rFonts w:cs="Calibri"/>
          <w:sz w:val="23"/>
          <w:szCs w:val="23"/>
        </w:rPr>
      </w:pPr>
    </w:p>
    <w:p w14:paraId="0091CFC0" w14:textId="77777777" w:rsidR="00EB0B5C" w:rsidRPr="00F123F4" w:rsidRDefault="00EB0B5C">
      <w:pPr>
        <w:rPr>
          <w:rFonts w:cs="Calibri"/>
          <w:sz w:val="23"/>
          <w:szCs w:val="23"/>
        </w:rPr>
      </w:pPr>
    </w:p>
    <w:p w14:paraId="74DBB271" w14:textId="77777777" w:rsidR="00EB0B5C" w:rsidRPr="00F123F4" w:rsidRDefault="00EB0B5C">
      <w:pPr>
        <w:rPr>
          <w:rFonts w:cs="Calibri"/>
          <w:sz w:val="23"/>
          <w:szCs w:val="23"/>
        </w:rPr>
      </w:pPr>
    </w:p>
    <w:p w14:paraId="2B599403" w14:textId="77777777" w:rsidR="00EB0B5C" w:rsidRPr="00F123F4" w:rsidRDefault="00EB0B5C">
      <w:pPr>
        <w:rPr>
          <w:rFonts w:cs="Calibri"/>
          <w:sz w:val="23"/>
          <w:szCs w:val="23"/>
        </w:rPr>
      </w:pPr>
    </w:p>
    <w:p w14:paraId="268FF8F4" w14:textId="77777777" w:rsidR="00EB0B5C" w:rsidRPr="00F123F4" w:rsidRDefault="00EB0B5C" w:rsidP="000E2EE0">
      <w:pPr>
        <w:jc w:val="center"/>
        <w:rPr>
          <w:rFonts w:cs="Calibri"/>
          <w:b/>
          <w:sz w:val="23"/>
          <w:szCs w:val="23"/>
        </w:rPr>
      </w:pPr>
      <w:r w:rsidRPr="00F123F4">
        <w:rPr>
          <w:rFonts w:cs="Calibri"/>
          <w:b/>
          <w:sz w:val="23"/>
          <w:szCs w:val="23"/>
        </w:rPr>
        <w:lastRenderedPageBreak/>
        <w:t>DOCUMENT CONTROL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20FD3F71" w14:textId="77777777" w:rsidTr="00F123F4">
        <w:tc>
          <w:tcPr>
            <w:tcW w:w="2750" w:type="dxa"/>
            <w:shd w:val="clear" w:color="auto" w:fill="D9D9D9"/>
          </w:tcPr>
          <w:p w14:paraId="7C4E7584"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Title of Document:</w:t>
            </w:r>
          </w:p>
        </w:tc>
        <w:tc>
          <w:tcPr>
            <w:tcW w:w="6245" w:type="dxa"/>
            <w:shd w:val="clear" w:color="auto" w:fill="auto"/>
          </w:tcPr>
          <w:p w14:paraId="68FF30B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1AA82E44" w14:textId="77777777" w:rsidTr="00F123F4">
        <w:tc>
          <w:tcPr>
            <w:tcW w:w="2750" w:type="dxa"/>
            <w:shd w:val="clear" w:color="auto" w:fill="D9D9D9"/>
          </w:tcPr>
          <w:p w14:paraId="2E778CC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Work Package:</w:t>
            </w:r>
          </w:p>
        </w:tc>
        <w:tc>
          <w:tcPr>
            <w:tcW w:w="6245" w:type="dxa"/>
            <w:shd w:val="clear" w:color="auto" w:fill="auto"/>
          </w:tcPr>
          <w:p w14:paraId="3B61312C" w14:textId="77777777" w:rsidR="00EB0B5C" w:rsidRPr="00F123F4" w:rsidRDefault="00EB0B5C" w:rsidP="00F123F4">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WP6 Management</w:t>
            </w:r>
          </w:p>
        </w:tc>
      </w:tr>
      <w:tr w:rsidR="00EB0B5C" w:rsidRPr="00F123F4" w14:paraId="1F9310EA" w14:textId="77777777" w:rsidTr="00F123F4">
        <w:tc>
          <w:tcPr>
            <w:tcW w:w="2750" w:type="dxa"/>
            <w:shd w:val="clear" w:color="auto" w:fill="D9D9D9"/>
          </w:tcPr>
          <w:p w14:paraId="4103B2E8"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Last Version Date:</w:t>
            </w:r>
          </w:p>
        </w:tc>
        <w:tc>
          <w:tcPr>
            <w:tcW w:w="6245" w:type="dxa"/>
            <w:shd w:val="clear" w:color="auto" w:fill="auto"/>
          </w:tcPr>
          <w:p w14:paraId="45F33DB5" w14:textId="38E7C8CC" w:rsidR="00EB0B5C" w:rsidRPr="00F123F4" w:rsidRDefault="00D134E1"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23.11.2019</w:t>
            </w:r>
          </w:p>
        </w:tc>
      </w:tr>
      <w:tr w:rsidR="00EB0B5C" w:rsidRPr="00F123F4" w14:paraId="0001B8B8" w14:textId="77777777" w:rsidTr="00F123F4">
        <w:tc>
          <w:tcPr>
            <w:tcW w:w="2750" w:type="dxa"/>
            <w:shd w:val="clear" w:color="auto" w:fill="D9D9D9"/>
          </w:tcPr>
          <w:p w14:paraId="67FC916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Status:</w:t>
            </w:r>
          </w:p>
        </w:tc>
        <w:tc>
          <w:tcPr>
            <w:tcW w:w="6245" w:type="dxa"/>
            <w:shd w:val="clear" w:color="auto" w:fill="auto"/>
          </w:tcPr>
          <w:p w14:paraId="5F635005" w14:textId="0201F873" w:rsidR="00EB0B5C" w:rsidRPr="00F123F4" w:rsidRDefault="009F1E89"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Final</w:t>
            </w:r>
          </w:p>
        </w:tc>
      </w:tr>
      <w:tr w:rsidR="00EB0B5C" w:rsidRPr="00F123F4" w14:paraId="6F23D27F" w14:textId="77777777" w:rsidTr="00F123F4">
        <w:tc>
          <w:tcPr>
            <w:tcW w:w="2750" w:type="dxa"/>
            <w:shd w:val="clear" w:color="auto" w:fill="D9D9D9"/>
          </w:tcPr>
          <w:p w14:paraId="5D1829B5"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Document Version:</w:t>
            </w:r>
          </w:p>
        </w:tc>
        <w:tc>
          <w:tcPr>
            <w:tcW w:w="6245" w:type="dxa"/>
            <w:shd w:val="clear" w:color="auto" w:fill="auto"/>
          </w:tcPr>
          <w:p w14:paraId="0304EDCF" w14:textId="77777777" w:rsidR="00EB0B5C" w:rsidRPr="00F123F4" w:rsidRDefault="00002902"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v.01</w:t>
            </w:r>
          </w:p>
        </w:tc>
      </w:tr>
      <w:tr w:rsidR="00EB0B5C" w:rsidRPr="00F123F4" w14:paraId="13006682" w14:textId="77777777" w:rsidTr="00F123F4">
        <w:tc>
          <w:tcPr>
            <w:tcW w:w="2750" w:type="dxa"/>
            <w:shd w:val="clear" w:color="auto" w:fill="D9D9D9"/>
          </w:tcPr>
          <w:p w14:paraId="4C4F4A1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File Name:</w:t>
            </w:r>
          </w:p>
        </w:tc>
        <w:tc>
          <w:tcPr>
            <w:tcW w:w="6245" w:type="dxa"/>
            <w:shd w:val="clear" w:color="auto" w:fill="auto"/>
          </w:tcPr>
          <w:p w14:paraId="18DA8A82" w14:textId="77777777" w:rsidR="00EB0B5C" w:rsidRPr="00F123F4" w:rsidRDefault="00EB0B5C" w:rsidP="00FA655A">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Minu</w:t>
            </w:r>
            <w:r w:rsidR="005145FF">
              <w:rPr>
                <w:rFonts w:eastAsia="Arial Unicode MS" w:cs="Calibri"/>
                <w:b/>
                <w:bCs/>
                <w:color w:val="000000"/>
                <w:w w:val="101"/>
                <w:sz w:val="23"/>
                <w:szCs w:val="23"/>
              </w:rPr>
              <w:t xml:space="preserve">tes on the </w:t>
            </w:r>
            <w:r w:rsidR="00FA655A">
              <w:rPr>
                <w:rFonts w:eastAsia="Arial Unicode MS" w:cs="Calibri"/>
                <w:b/>
                <w:bCs/>
                <w:color w:val="000000"/>
                <w:w w:val="101"/>
                <w:sz w:val="23"/>
                <w:szCs w:val="23"/>
              </w:rPr>
              <w:t>SC and QAC meeting</w:t>
            </w:r>
          </w:p>
        </w:tc>
      </w:tr>
      <w:tr w:rsidR="00EB0B5C" w:rsidRPr="00F123F4" w14:paraId="28569A1F" w14:textId="77777777" w:rsidTr="00F123F4">
        <w:tc>
          <w:tcPr>
            <w:tcW w:w="2750" w:type="dxa"/>
            <w:shd w:val="clear" w:color="auto" w:fill="D9D9D9"/>
          </w:tcPr>
          <w:p w14:paraId="1169556F"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Number of Pages:</w:t>
            </w:r>
          </w:p>
        </w:tc>
        <w:tc>
          <w:tcPr>
            <w:tcW w:w="6245" w:type="dxa"/>
            <w:shd w:val="clear" w:color="auto" w:fill="auto"/>
          </w:tcPr>
          <w:p w14:paraId="10FF2C63" w14:textId="77777777" w:rsidR="00EB0B5C" w:rsidRPr="00F123F4" w:rsidRDefault="00EB0B5C" w:rsidP="00F123F4">
            <w:pPr>
              <w:spacing w:after="0" w:line="378" w:lineRule="exact"/>
              <w:ind w:right="-20"/>
              <w:rPr>
                <w:rFonts w:eastAsia="Arial Unicode MS" w:cs="Calibri"/>
                <w:b/>
                <w:bCs/>
                <w:color w:val="000000"/>
                <w:w w:val="101"/>
                <w:sz w:val="23"/>
                <w:szCs w:val="23"/>
              </w:rPr>
            </w:pPr>
          </w:p>
        </w:tc>
      </w:tr>
      <w:tr w:rsidR="00EB0B5C" w:rsidRPr="00F123F4" w14:paraId="0E8796C6" w14:textId="77777777" w:rsidTr="00F123F4">
        <w:tc>
          <w:tcPr>
            <w:tcW w:w="2750" w:type="dxa"/>
            <w:shd w:val="clear" w:color="auto" w:fill="D9D9D9"/>
          </w:tcPr>
          <w:p w14:paraId="1D636E08"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Dissemination Level:</w:t>
            </w:r>
          </w:p>
        </w:tc>
        <w:tc>
          <w:tcPr>
            <w:tcW w:w="6245" w:type="dxa"/>
            <w:shd w:val="clear" w:color="auto" w:fill="auto"/>
          </w:tcPr>
          <w:p w14:paraId="0A80E96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Internal</w:t>
            </w:r>
          </w:p>
        </w:tc>
      </w:tr>
    </w:tbl>
    <w:p w14:paraId="02AFE8CC" w14:textId="77777777" w:rsidR="00EB0B5C" w:rsidRPr="00F123F4" w:rsidRDefault="00EB0B5C" w:rsidP="000E2EE0">
      <w:pPr>
        <w:rPr>
          <w:rFonts w:cs="Calibri"/>
          <w:sz w:val="23"/>
          <w:szCs w:val="23"/>
        </w:rPr>
      </w:pPr>
    </w:p>
    <w:p w14:paraId="31829CCC" w14:textId="77777777" w:rsidR="00500088" w:rsidRPr="00F123F4" w:rsidRDefault="00EB0B5C" w:rsidP="00172C92">
      <w:pPr>
        <w:jc w:val="center"/>
        <w:rPr>
          <w:rFonts w:cs="Calibri"/>
          <w:b/>
          <w:sz w:val="23"/>
          <w:szCs w:val="23"/>
        </w:rPr>
      </w:pPr>
      <w:r w:rsidRPr="00F123F4">
        <w:rPr>
          <w:rFonts w:cs="Calibri"/>
          <w:b/>
          <w:sz w:val="23"/>
          <w:szCs w:val="23"/>
        </w:rPr>
        <w:t>VERSIONING AND CONTRIBUTION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88"/>
        <w:gridCol w:w="3092"/>
        <w:gridCol w:w="3554"/>
      </w:tblGrid>
      <w:tr w:rsidR="00EB0B5C" w:rsidRPr="00F123F4" w14:paraId="3108D705" w14:textId="77777777" w:rsidTr="007B498E">
        <w:tc>
          <w:tcPr>
            <w:tcW w:w="1005" w:type="dxa"/>
            <w:shd w:val="clear" w:color="auto" w:fill="D9D9D9"/>
          </w:tcPr>
          <w:p w14:paraId="7AC60AE9"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Version</w:t>
            </w:r>
          </w:p>
        </w:tc>
        <w:tc>
          <w:tcPr>
            <w:tcW w:w="1388" w:type="dxa"/>
            <w:shd w:val="clear" w:color="auto" w:fill="D9D9D9"/>
          </w:tcPr>
          <w:p w14:paraId="1A9D8475"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Date</w:t>
            </w:r>
          </w:p>
        </w:tc>
        <w:tc>
          <w:tcPr>
            <w:tcW w:w="3092" w:type="dxa"/>
            <w:shd w:val="clear" w:color="auto" w:fill="D9D9D9"/>
          </w:tcPr>
          <w:p w14:paraId="27EF4111"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Revision Description</w:t>
            </w:r>
          </w:p>
        </w:tc>
        <w:tc>
          <w:tcPr>
            <w:tcW w:w="3554" w:type="dxa"/>
            <w:shd w:val="clear" w:color="auto" w:fill="D9D9D9"/>
          </w:tcPr>
          <w:p w14:paraId="209FE45F"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Partner responsible</w:t>
            </w:r>
          </w:p>
        </w:tc>
      </w:tr>
      <w:tr w:rsidR="00EB0B5C" w:rsidRPr="00F123F4" w14:paraId="7AD39476" w14:textId="77777777" w:rsidTr="007B498E">
        <w:tc>
          <w:tcPr>
            <w:tcW w:w="1005" w:type="dxa"/>
            <w:shd w:val="clear" w:color="auto" w:fill="auto"/>
          </w:tcPr>
          <w:p w14:paraId="3B2DB1BC"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v.01</w:t>
            </w:r>
          </w:p>
        </w:tc>
        <w:tc>
          <w:tcPr>
            <w:tcW w:w="1388" w:type="dxa"/>
            <w:shd w:val="clear" w:color="auto" w:fill="auto"/>
          </w:tcPr>
          <w:p w14:paraId="630847BF" w14:textId="77777777" w:rsidR="00EB0B5C" w:rsidRPr="00F123F4" w:rsidRDefault="007B498E" w:rsidP="00F123F4">
            <w:pPr>
              <w:spacing w:after="0" w:line="240" w:lineRule="auto"/>
              <w:jc w:val="center"/>
              <w:rPr>
                <w:rFonts w:cs="Calibri"/>
                <w:sz w:val="23"/>
                <w:szCs w:val="23"/>
              </w:rPr>
            </w:pPr>
            <w:r>
              <w:rPr>
                <w:rFonts w:cs="Calibri"/>
                <w:sz w:val="23"/>
                <w:szCs w:val="23"/>
              </w:rPr>
              <w:t>01/11</w:t>
            </w:r>
            <w:r w:rsidR="00EB0B5C" w:rsidRPr="00F123F4">
              <w:rPr>
                <w:rFonts w:cs="Calibri"/>
                <w:sz w:val="23"/>
                <w:szCs w:val="23"/>
              </w:rPr>
              <w:t>/201</w:t>
            </w:r>
            <w:r w:rsidR="00FA655A">
              <w:rPr>
                <w:rFonts w:cs="Calibri"/>
                <w:sz w:val="23"/>
                <w:szCs w:val="23"/>
              </w:rPr>
              <w:t>8</w:t>
            </w:r>
          </w:p>
        </w:tc>
        <w:tc>
          <w:tcPr>
            <w:tcW w:w="3092" w:type="dxa"/>
            <w:shd w:val="clear" w:color="auto" w:fill="auto"/>
          </w:tcPr>
          <w:p w14:paraId="4FB54B0B" w14:textId="77777777" w:rsidR="00EB0B5C" w:rsidRPr="00F123F4" w:rsidRDefault="00EB0B5C" w:rsidP="00F123F4">
            <w:pPr>
              <w:spacing w:after="0" w:line="240" w:lineRule="auto"/>
              <w:rPr>
                <w:rFonts w:cs="Calibri"/>
                <w:sz w:val="23"/>
                <w:szCs w:val="23"/>
              </w:rPr>
            </w:pPr>
            <w:r w:rsidRPr="00F123F4">
              <w:rPr>
                <w:rFonts w:cs="Calibri"/>
                <w:sz w:val="23"/>
                <w:szCs w:val="23"/>
              </w:rPr>
              <w:t>First draft version</w:t>
            </w:r>
          </w:p>
        </w:tc>
        <w:tc>
          <w:tcPr>
            <w:tcW w:w="3554" w:type="dxa"/>
            <w:shd w:val="clear" w:color="auto" w:fill="auto"/>
          </w:tcPr>
          <w:p w14:paraId="77E8A534" w14:textId="77777777" w:rsidR="00EB0B5C" w:rsidRDefault="00002902" w:rsidP="00F123F4">
            <w:pPr>
              <w:spacing w:after="0" w:line="240" w:lineRule="auto"/>
              <w:rPr>
                <w:rFonts w:cs="Calibri"/>
                <w:sz w:val="23"/>
                <w:szCs w:val="23"/>
              </w:rPr>
            </w:pPr>
            <w:r>
              <w:rPr>
                <w:rFonts w:cs="Calibri"/>
                <w:sz w:val="23"/>
                <w:szCs w:val="23"/>
              </w:rPr>
              <w:t xml:space="preserve">Adnan </w:t>
            </w:r>
            <w:proofErr w:type="spellStart"/>
            <w:r>
              <w:rPr>
                <w:rFonts w:cs="Calibri"/>
                <w:sz w:val="23"/>
                <w:szCs w:val="23"/>
              </w:rPr>
              <w:t>Kafedžić</w:t>
            </w:r>
            <w:proofErr w:type="spellEnd"/>
            <w:r w:rsidR="00EB0B5C" w:rsidRPr="00F123F4">
              <w:rPr>
                <w:rFonts w:cs="Calibri"/>
                <w:sz w:val="23"/>
                <w:szCs w:val="23"/>
              </w:rPr>
              <w:t xml:space="preserve"> (UNSA)</w:t>
            </w:r>
          </w:p>
          <w:p w14:paraId="790CCAF8" w14:textId="20A51378" w:rsidR="009F1E89" w:rsidRPr="00F123F4" w:rsidRDefault="009F1E89" w:rsidP="00F123F4">
            <w:pPr>
              <w:spacing w:after="0" w:line="240" w:lineRule="auto"/>
              <w:rPr>
                <w:rFonts w:cs="Calibri"/>
                <w:sz w:val="23"/>
                <w:szCs w:val="23"/>
              </w:rPr>
            </w:pPr>
          </w:p>
        </w:tc>
      </w:tr>
      <w:tr w:rsidR="00EB0B5C" w:rsidRPr="00F123F4" w14:paraId="6CBB745E" w14:textId="77777777" w:rsidTr="007B498E">
        <w:tc>
          <w:tcPr>
            <w:tcW w:w="1005" w:type="dxa"/>
            <w:shd w:val="clear" w:color="auto" w:fill="auto"/>
          </w:tcPr>
          <w:p w14:paraId="21F36330" w14:textId="328C9A12" w:rsidR="00EB0B5C" w:rsidRPr="00F123F4" w:rsidRDefault="009F1E89" w:rsidP="00F123F4">
            <w:pPr>
              <w:spacing w:after="0" w:line="240" w:lineRule="auto"/>
              <w:jc w:val="center"/>
              <w:rPr>
                <w:rFonts w:cs="Calibri"/>
                <w:sz w:val="23"/>
                <w:szCs w:val="23"/>
              </w:rPr>
            </w:pPr>
            <w:r>
              <w:rPr>
                <w:rFonts w:cs="Calibri"/>
                <w:sz w:val="23"/>
                <w:szCs w:val="23"/>
              </w:rPr>
              <w:t>v.o2</w:t>
            </w:r>
          </w:p>
        </w:tc>
        <w:tc>
          <w:tcPr>
            <w:tcW w:w="1388" w:type="dxa"/>
            <w:shd w:val="clear" w:color="auto" w:fill="auto"/>
          </w:tcPr>
          <w:p w14:paraId="1130E6B5" w14:textId="5A5EA98E" w:rsidR="00EB0B5C" w:rsidRPr="00F123F4" w:rsidRDefault="009F1E89" w:rsidP="00F123F4">
            <w:pPr>
              <w:spacing w:after="0" w:line="240" w:lineRule="auto"/>
              <w:jc w:val="center"/>
              <w:rPr>
                <w:rFonts w:cs="Calibri"/>
                <w:sz w:val="23"/>
                <w:szCs w:val="23"/>
              </w:rPr>
            </w:pPr>
            <w:r>
              <w:rPr>
                <w:rFonts w:cs="Calibri"/>
                <w:sz w:val="23"/>
                <w:szCs w:val="23"/>
              </w:rPr>
              <w:t>23.11.2020</w:t>
            </w:r>
          </w:p>
        </w:tc>
        <w:tc>
          <w:tcPr>
            <w:tcW w:w="3092" w:type="dxa"/>
            <w:shd w:val="clear" w:color="auto" w:fill="auto"/>
          </w:tcPr>
          <w:p w14:paraId="1C0F5F0F" w14:textId="0C85069A" w:rsidR="00FA655A" w:rsidRPr="00F123F4" w:rsidRDefault="009F1E89" w:rsidP="005145FF">
            <w:pPr>
              <w:spacing w:after="0" w:line="240" w:lineRule="auto"/>
              <w:rPr>
                <w:rFonts w:cs="Calibri"/>
                <w:sz w:val="23"/>
                <w:szCs w:val="23"/>
              </w:rPr>
            </w:pPr>
            <w:r>
              <w:rPr>
                <w:rFonts w:cs="Calibri"/>
                <w:sz w:val="23"/>
                <w:szCs w:val="23"/>
              </w:rPr>
              <w:t>Final</w:t>
            </w:r>
          </w:p>
        </w:tc>
        <w:tc>
          <w:tcPr>
            <w:tcW w:w="3554" w:type="dxa"/>
            <w:shd w:val="clear" w:color="auto" w:fill="auto"/>
          </w:tcPr>
          <w:p w14:paraId="14BE89DC" w14:textId="15059B2D" w:rsidR="00EB0B5C" w:rsidRPr="00F123F4" w:rsidRDefault="009F1E89" w:rsidP="005145FF">
            <w:pPr>
              <w:spacing w:after="0" w:line="240" w:lineRule="auto"/>
              <w:rPr>
                <w:rFonts w:cs="Calibri"/>
                <w:sz w:val="23"/>
                <w:szCs w:val="23"/>
              </w:rPr>
            </w:pPr>
            <w:r>
              <w:rPr>
                <w:rFonts w:cs="Calibri"/>
                <w:sz w:val="23"/>
                <w:szCs w:val="23"/>
              </w:rPr>
              <w:t xml:space="preserve">Prof. </w:t>
            </w:r>
            <w:proofErr w:type="spellStart"/>
            <w:r>
              <w:rPr>
                <w:rFonts w:cs="Calibri"/>
                <w:sz w:val="23"/>
                <w:szCs w:val="23"/>
              </w:rPr>
              <w:t>dr</w:t>
            </w:r>
            <w:proofErr w:type="spellEnd"/>
            <w:r>
              <w:rPr>
                <w:rFonts w:cs="Calibri"/>
                <w:sz w:val="23"/>
                <w:szCs w:val="23"/>
              </w:rPr>
              <w:t xml:space="preserve"> Pakeza Drkenda</w:t>
            </w:r>
          </w:p>
        </w:tc>
      </w:tr>
      <w:tr w:rsidR="00EB0B5C" w:rsidRPr="00F123F4" w14:paraId="67807F91" w14:textId="77777777" w:rsidTr="007B498E">
        <w:tc>
          <w:tcPr>
            <w:tcW w:w="1005" w:type="dxa"/>
            <w:shd w:val="clear" w:color="auto" w:fill="auto"/>
          </w:tcPr>
          <w:p w14:paraId="6E6C23DF" w14:textId="77777777" w:rsidR="00EB0B5C" w:rsidRPr="00F123F4" w:rsidRDefault="00EB0B5C" w:rsidP="00F123F4">
            <w:pPr>
              <w:spacing w:after="0" w:line="240" w:lineRule="auto"/>
              <w:jc w:val="center"/>
              <w:rPr>
                <w:rFonts w:cs="Calibri"/>
                <w:sz w:val="23"/>
                <w:szCs w:val="23"/>
              </w:rPr>
            </w:pPr>
          </w:p>
        </w:tc>
        <w:tc>
          <w:tcPr>
            <w:tcW w:w="1388" w:type="dxa"/>
            <w:shd w:val="clear" w:color="auto" w:fill="auto"/>
          </w:tcPr>
          <w:p w14:paraId="45A9073D" w14:textId="77777777" w:rsidR="00EB0B5C" w:rsidRPr="00F123F4" w:rsidRDefault="00EB0B5C" w:rsidP="00F123F4">
            <w:pPr>
              <w:spacing w:after="0" w:line="240" w:lineRule="auto"/>
              <w:jc w:val="center"/>
              <w:rPr>
                <w:rFonts w:cs="Calibri"/>
                <w:sz w:val="23"/>
                <w:szCs w:val="23"/>
              </w:rPr>
            </w:pPr>
          </w:p>
        </w:tc>
        <w:tc>
          <w:tcPr>
            <w:tcW w:w="3092" w:type="dxa"/>
            <w:shd w:val="clear" w:color="auto" w:fill="auto"/>
          </w:tcPr>
          <w:p w14:paraId="0087984A" w14:textId="77777777" w:rsidR="00EB0B5C" w:rsidRPr="00F123F4" w:rsidRDefault="00EB0B5C" w:rsidP="00F123F4">
            <w:pPr>
              <w:spacing w:after="0" w:line="240" w:lineRule="auto"/>
              <w:jc w:val="center"/>
              <w:rPr>
                <w:rFonts w:cs="Calibri"/>
                <w:sz w:val="23"/>
                <w:szCs w:val="23"/>
              </w:rPr>
            </w:pPr>
          </w:p>
        </w:tc>
        <w:tc>
          <w:tcPr>
            <w:tcW w:w="3554" w:type="dxa"/>
            <w:shd w:val="clear" w:color="auto" w:fill="auto"/>
          </w:tcPr>
          <w:p w14:paraId="6CE9FC49" w14:textId="77777777" w:rsidR="00EB0B5C" w:rsidRPr="00F123F4" w:rsidRDefault="00EB0B5C" w:rsidP="00F123F4">
            <w:pPr>
              <w:spacing w:after="0" w:line="240" w:lineRule="auto"/>
              <w:jc w:val="center"/>
              <w:rPr>
                <w:rFonts w:cs="Calibri"/>
                <w:sz w:val="23"/>
                <w:szCs w:val="23"/>
              </w:rPr>
            </w:pPr>
          </w:p>
        </w:tc>
      </w:tr>
      <w:tr w:rsidR="00EB0B5C" w:rsidRPr="00F123F4" w14:paraId="0C35A875" w14:textId="77777777" w:rsidTr="007B498E">
        <w:tc>
          <w:tcPr>
            <w:tcW w:w="1005" w:type="dxa"/>
            <w:shd w:val="clear" w:color="auto" w:fill="auto"/>
          </w:tcPr>
          <w:p w14:paraId="47AADD94" w14:textId="77777777" w:rsidR="00EB0B5C" w:rsidRPr="00F123F4" w:rsidRDefault="00EB0B5C" w:rsidP="00F123F4">
            <w:pPr>
              <w:spacing w:after="0" w:line="240" w:lineRule="auto"/>
              <w:jc w:val="center"/>
              <w:rPr>
                <w:rFonts w:cs="Calibri"/>
                <w:sz w:val="23"/>
                <w:szCs w:val="23"/>
              </w:rPr>
            </w:pPr>
          </w:p>
        </w:tc>
        <w:tc>
          <w:tcPr>
            <w:tcW w:w="1388" w:type="dxa"/>
            <w:shd w:val="clear" w:color="auto" w:fill="auto"/>
          </w:tcPr>
          <w:p w14:paraId="010352EE" w14:textId="77777777" w:rsidR="00EB0B5C" w:rsidRPr="00F123F4" w:rsidRDefault="00EB0B5C" w:rsidP="00F123F4">
            <w:pPr>
              <w:spacing w:after="0" w:line="240" w:lineRule="auto"/>
              <w:jc w:val="center"/>
              <w:rPr>
                <w:rFonts w:cs="Calibri"/>
                <w:sz w:val="23"/>
                <w:szCs w:val="23"/>
              </w:rPr>
            </w:pPr>
          </w:p>
        </w:tc>
        <w:tc>
          <w:tcPr>
            <w:tcW w:w="3092" w:type="dxa"/>
            <w:shd w:val="clear" w:color="auto" w:fill="auto"/>
          </w:tcPr>
          <w:p w14:paraId="779137F8" w14:textId="77777777" w:rsidR="00EB0B5C" w:rsidRPr="00F123F4" w:rsidRDefault="00EB0B5C" w:rsidP="00F123F4">
            <w:pPr>
              <w:spacing w:after="0" w:line="240" w:lineRule="auto"/>
              <w:jc w:val="center"/>
              <w:rPr>
                <w:rFonts w:cs="Calibri"/>
                <w:sz w:val="23"/>
                <w:szCs w:val="23"/>
              </w:rPr>
            </w:pPr>
          </w:p>
        </w:tc>
        <w:tc>
          <w:tcPr>
            <w:tcW w:w="3554" w:type="dxa"/>
            <w:shd w:val="clear" w:color="auto" w:fill="auto"/>
          </w:tcPr>
          <w:p w14:paraId="191D1830" w14:textId="77777777" w:rsidR="00EB0B5C" w:rsidRPr="00F123F4" w:rsidRDefault="00EB0B5C" w:rsidP="00F123F4">
            <w:pPr>
              <w:spacing w:after="0" w:line="240" w:lineRule="auto"/>
              <w:jc w:val="center"/>
              <w:rPr>
                <w:rFonts w:cs="Calibri"/>
                <w:sz w:val="23"/>
                <w:szCs w:val="23"/>
              </w:rPr>
            </w:pPr>
          </w:p>
        </w:tc>
      </w:tr>
    </w:tbl>
    <w:p w14:paraId="018C3AC5" w14:textId="77777777" w:rsidR="00EB0B5C" w:rsidRPr="00F123F4" w:rsidRDefault="00EB0B5C" w:rsidP="00EB0B5C">
      <w:pPr>
        <w:jc w:val="center"/>
        <w:rPr>
          <w:rFonts w:cs="Calibri"/>
          <w:sz w:val="23"/>
          <w:szCs w:val="23"/>
        </w:rPr>
      </w:pPr>
    </w:p>
    <w:p w14:paraId="7BB735C2" w14:textId="77777777" w:rsidR="00500088" w:rsidRPr="00F123F4" w:rsidRDefault="00EB0B5C" w:rsidP="00457824">
      <w:pPr>
        <w:jc w:val="center"/>
        <w:rPr>
          <w:rFonts w:cs="Calibri"/>
          <w:b/>
          <w:sz w:val="23"/>
          <w:szCs w:val="23"/>
        </w:rPr>
      </w:pPr>
      <w:r w:rsidRPr="00F123F4">
        <w:rPr>
          <w:rFonts w:cs="Calibri"/>
          <w:b/>
          <w:sz w:val="23"/>
          <w:szCs w:val="23"/>
        </w:rPr>
        <w:t>LIST OF ABBREVIATIONS</w:t>
      </w:r>
    </w:p>
    <w:p w14:paraId="3E965B66" w14:textId="77777777" w:rsidR="00FA655A" w:rsidRDefault="00FA655A" w:rsidP="00172C92">
      <w:pPr>
        <w:spacing w:after="0"/>
        <w:rPr>
          <w:rFonts w:cs="Calibri"/>
          <w:sz w:val="23"/>
          <w:szCs w:val="23"/>
        </w:rPr>
      </w:pPr>
      <w:r>
        <w:rPr>
          <w:rFonts w:cs="Calibri"/>
          <w:sz w:val="23"/>
          <w:szCs w:val="23"/>
        </w:rPr>
        <w:t>SC                        Steering Committee</w:t>
      </w:r>
    </w:p>
    <w:p w14:paraId="293D2A1A" w14:textId="77777777" w:rsidR="00FA655A" w:rsidRDefault="00FA655A" w:rsidP="00172C92">
      <w:pPr>
        <w:spacing w:after="0"/>
        <w:rPr>
          <w:rFonts w:cs="Calibri"/>
          <w:sz w:val="23"/>
          <w:szCs w:val="23"/>
        </w:rPr>
      </w:pPr>
      <w:r>
        <w:rPr>
          <w:rFonts w:cs="Calibri"/>
          <w:sz w:val="23"/>
          <w:szCs w:val="23"/>
        </w:rPr>
        <w:t xml:space="preserve">QAC                    Quality Assurance Committee </w:t>
      </w:r>
    </w:p>
    <w:p w14:paraId="2A84FD51" w14:textId="77777777" w:rsidR="00EB0B5C" w:rsidRPr="00F123F4" w:rsidRDefault="000E2EE0" w:rsidP="00172C92">
      <w:pPr>
        <w:spacing w:after="0"/>
        <w:rPr>
          <w:rFonts w:eastAsia="Calibri" w:cs="Calibri"/>
          <w:bCs/>
          <w:sz w:val="23"/>
          <w:szCs w:val="23"/>
        </w:rPr>
      </w:pPr>
      <w:r w:rsidRPr="00F123F4">
        <w:rPr>
          <w:rFonts w:cs="Calibri"/>
          <w:sz w:val="23"/>
          <w:szCs w:val="23"/>
        </w:rPr>
        <w:t>EACEA</w:t>
      </w:r>
      <w:r w:rsidRPr="00F123F4">
        <w:rPr>
          <w:rFonts w:cs="Calibri"/>
          <w:sz w:val="23"/>
          <w:szCs w:val="23"/>
        </w:rPr>
        <w:tab/>
      </w:r>
      <w:r w:rsidR="00FA655A">
        <w:rPr>
          <w:rFonts w:cs="Calibri"/>
          <w:sz w:val="23"/>
          <w:szCs w:val="23"/>
        </w:rPr>
        <w:t xml:space="preserve">              </w:t>
      </w:r>
      <w:r w:rsidR="00EB0B5C" w:rsidRPr="00F123F4">
        <w:rPr>
          <w:rFonts w:eastAsia="Calibri" w:cs="Calibri"/>
          <w:bCs/>
          <w:sz w:val="23"/>
          <w:szCs w:val="23"/>
        </w:rPr>
        <w:t xml:space="preserve">Education, </w:t>
      </w:r>
      <w:proofErr w:type="spellStart"/>
      <w:r w:rsidR="00EB0B5C" w:rsidRPr="00F123F4">
        <w:rPr>
          <w:rFonts w:eastAsia="Calibri" w:cs="Calibri"/>
          <w:bCs/>
          <w:sz w:val="23"/>
          <w:szCs w:val="23"/>
        </w:rPr>
        <w:t>Audiovisual</w:t>
      </w:r>
      <w:proofErr w:type="spellEnd"/>
      <w:r w:rsidR="00EB0B5C" w:rsidRPr="00F123F4">
        <w:rPr>
          <w:rFonts w:eastAsia="Calibri" w:cs="Calibri"/>
          <w:bCs/>
          <w:sz w:val="23"/>
          <w:szCs w:val="23"/>
        </w:rPr>
        <w:t xml:space="preserve"> and Culture Executive Agency</w:t>
      </w:r>
    </w:p>
    <w:p w14:paraId="4AF6C60C"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GA</w:t>
      </w:r>
      <w:r w:rsidRPr="00F123F4">
        <w:rPr>
          <w:rFonts w:eastAsia="Calibri" w:cs="Calibri"/>
          <w:bCs/>
          <w:sz w:val="23"/>
          <w:szCs w:val="23"/>
        </w:rPr>
        <w:tab/>
      </w:r>
      <w:r w:rsidRPr="00F123F4">
        <w:rPr>
          <w:rFonts w:eastAsia="Calibri" w:cs="Calibri"/>
          <w:bCs/>
          <w:sz w:val="23"/>
          <w:szCs w:val="23"/>
        </w:rPr>
        <w:tab/>
        <w:t>Grant Agreement</w:t>
      </w:r>
    </w:p>
    <w:p w14:paraId="781887FB"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PA</w:t>
      </w:r>
      <w:r w:rsidRPr="00F123F4">
        <w:rPr>
          <w:rFonts w:eastAsia="Calibri" w:cs="Calibri"/>
          <w:bCs/>
          <w:sz w:val="23"/>
          <w:szCs w:val="23"/>
        </w:rPr>
        <w:tab/>
      </w:r>
      <w:r w:rsidRPr="00F123F4">
        <w:rPr>
          <w:rFonts w:eastAsia="Calibri" w:cs="Calibri"/>
          <w:bCs/>
          <w:sz w:val="23"/>
          <w:szCs w:val="23"/>
        </w:rPr>
        <w:tab/>
        <w:t>Partnership Agreement</w:t>
      </w:r>
    </w:p>
    <w:p w14:paraId="6025AF47"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WP</w:t>
      </w:r>
      <w:r w:rsidRPr="00F123F4">
        <w:rPr>
          <w:rFonts w:eastAsia="Calibri" w:cs="Calibri"/>
          <w:bCs/>
          <w:sz w:val="23"/>
          <w:szCs w:val="23"/>
        </w:rPr>
        <w:tab/>
      </w:r>
      <w:r w:rsidRPr="00F123F4">
        <w:rPr>
          <w:rFonts w:eastAsia="Calibri" w:cs="Calibri"/>
          <w:bCs/>
          <w:sz w:val="23"/>
          <w:szCs w:val="23"/>
        </w:rPr>
        <w:tab/>
        <w:t xml:space="preserve">Work package </w:t>
      </w:r>
    </w:p>
    <w:p w14:paraId="20C223D1"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 xml:space="preserve">UNSA </w:t>
      </w:r>
      <w:r w:rsidRPr="00F123F4">
        <w:rPr>
          <w:rFonts w:eastAsia="Calibri" w:cs="Calibri"/>
          <w:bCs/>
          <w:sz w:val="23"/>
          <w:szCs w:val="23"/>
        </w:rPr>
        <w:tab/>
      </w:r>
      <w:r w:rsidRPr="00F123F4">
        <w:rPr>
          <w:rFonts w:eastAsia="Calibri" w:cs="Calibri"/>
          <w:bCs/>
          <w:sz w:val="23"/>
          <w:szCs w:val="23"/>
        </w:rPr>
        <w:tab/>
        <w:t>University of Sarajevo</w:t>
      </w:r>
    </w:p>
    <w:p w14:paraId="52E4C76A"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UNMO</w:t>
      </w:r>
      <w:r w:rsidRPr="00F123F4">
        <w:rPr>
          <w:rFonts w:eastAsia="Calibri" w:cs="Calibri"/>
          <w:bCs/>
          <w:sz w:val="23"/>
          <w:szCs w:val="23"/>
        </w:rPr>
        <w:tab/>
      </w:r>
      <w:r w:rsidRPr="00F123F4">
        <w:rPr>
          <w:rFonts w:eastAsia="Calibri" w:cs="Calibri"/>
          <w:bCs/>
          <w:sz w:val="23"/>
          <w:szCs w:val="23"/>
        </w:rPr>
        <w:tab/>
        <w:t>University “</w:t>
      </w:r>
      <w:proofErr w:type="spellStart"/>
      <w:r w:rsidRPr="00F123F4">
        <w:rPr>
          <w:rFonts w:eastAsia="Calibri" w:cs="Calibri"/>
          <w:bCs/>
          <w:sz w:val="23"/>
          <w:szCs w:val="23"/>
        </w:rPr>
        <w:t>Džemal</w:t>
      </w:r>
      <w:proofErr w:type="spellEnd"/>
      <w:r w:rsidRPr="00F123F4">
        <w:rPr>
          <w:rFonts w:eastAsia="Calibri" w:cs="Calibri"/>
          <w:bCs/>
          <w:sz w:val="23"/>
          <w:szCs w:val="23"/>
        </w:rPr>
        <w:t xml:space="preserve"> </w:t>
      </w:r>
      <w:proofErr w:type="spellStart"/>
      <w:r w:rsidRPr="00F123F4">
        <w:rPr>
          <w:rFonts w:eastAsia="Calibri" w:cs="Calibri"/>
          <w:bCs/>
          <w:sz w:val="23"/>
          <w:szCs w:val="23"/>
        </w:rPr>
        <w:t>Bijedić</w:t>
      </w:r>
      <w:proofErr w:type="spellEnd"/>
      <w:r w:rsidRPr="00F123F4">
        <w:rPr>
          <w:rFonts w:eastAsia="Calibri" w:cs="Calibri"/>
          <w:bCs/>
          <w:sz w:val="23"/>
          <w:szCs w:val="23"/>
        </w:rPr>
        <w:t>” of Mostar</w:t>
      </w:r>
    </w:p>
    <w:p w14:paraId="2DC31A15"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UDG</w:t>
      </w:r>
      <w:r w:rsidRPr="00F123F4">
        <w:rPr>
          <w:rFonts w:eastAsia="Calibri" w:cs="Calibri"/>
          <w:bCs/>
          <w:sz w:val="23"/>
          <w:szCs w:val="23"/>
        </w:rPr>
        <w:tab/>
      </w:r>
      <w:r w:rsidRPr="00F123F4">
        <w:rPr>
          <w:rFonts w:eastAsia="Calibri" w:cs="Calibri"/>
          <w:bCs/>
          <w:sz w:val="23"/>
          <w:szCs w:val="23"/>
        </w:rPr>
        <w:tab/>
        <w:t xml:space="preserve">University </w:t>
      </w:r>
      <w:proofErr w:type="spellStart"/>
      <w:r w:rsidRPr="00F123F4">
        <w:rPr>
          <w:rFonts w:eastAsia="Calibri" w:cs="Calibri"/>
          <w:bCs/>
          <w:sz w:val="23"/>
          <w:szCs w:val="23"/>
        </w:rPr>
        <w:t>Donja</w:t>
      </w:r>
      <w:proofErr w:type="spellEnd"/>
      <w:r w:rsidRPr="00F123F4">
        <w:rPr>
          <w:rFonts w:eastAsia="Calibri" w:cs="Calibri"/>
          <w:bCs/>
          <w:sz w:val="23"/>
          <w:szCs w:val="23"/>
        </w:rPr>
        <w:t xml:space="preserve"> </w:t>
      </w:r>
      <w:proofErr w:type="spellStart"/>
      <w:r w:rsidRPr="00F123F4">
        <w:rPr>
          <w:rFonts w:eastAsia="Calibri" w:cs="Calibri"/>
          <w:bCs/>
          <w:sz w:val="23"/>
          <w:szCs w:val="23"/>
        </w:rPr>
        <w:t>Gorica</w:t>
      </w:r>
      <w:proofErr w:type="spellEnd"/>
    </w:p>
    <w:p w14:paraId="30CC52AC"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UP</w:t>
      </w:r>
      <w:r w:rsidRPr="00F123F4">
        <w:rPr>
          <w:rFonts w:eastAsia="Calibri" w:cs="Calibri"/>
          <w:bCs/>
          <w:sz w:val="23"/>
          <w:szCs w:val="23"/>
        </w:rPr>
        <w:tab/>
      </w:r>
      <w:r w:rsidRPr="00F123F4">
        <w:rPr>
          <w:rFonts w:eastAsia="Calibri" w:cs="Calibri"/>
          <w:bCs/>
          <w:sz w:val="23"/>
          <w:szCs w:val="23"/>
        </w:rPr>
        <w:tab/>
        <w:t xml:space="preserve">University of </w:t>
      </w:r>
      <w:proofErr w:type="spellStart"/>
      <w:r w:rsidRPr="00F123F4">
        <w:rPr>
          <w:rFonts w:eastAsia="Calibri" w:cs="Calibri"/>
          <w:bCs/>
          <w:sz w:val="23"/>
          <w:szCs w:val="23"/>
        </w:rPr>
        <w:t>Prishtina</w:t>
      </w:r>
      <w:proofErr w:type="spellEnd"/>
    </w:p>
    <w:p w14:paraId="298C6F6C"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 xml:space="preserve">UXZ </w:t>
      </w:r>
      <w:r w:rsidRPr="00F123F4">
        <w:rPr>
          <w:rFonts w:eastAsia="Calibri" w:cs="Calibri"/>
          <w:bCs/>
          <w:sz w:val="23"/>
          <w:szCs w:val="23"/>
        </w:rPr>
        <w:tab/>
      </w:r>
      <w:r w:rsidRPr="00F123F4">
        <w:rPr>
          <w:rFonts w:eastAsia="Calibri" w:cs="Calibri"/>
          <w:bCs/>
          <w:sz w:val="23"/>
          <w:szCs w:val="23"/>
        </w:rPr>
        <w:tab/>
        <w:t>University “</w:t>
      </w:r>
      <w:proofErr w:type="spellStart"/>
      <w:r w:rsidRPr="00F123F4">
        <w:rPr>
          <w:rFonts w:eastAsia="Calibri" w:cs="Calibri"/>
          <w:bCs/>
          <w:sz w:val="23"/>
          <w:szCs w:val="23"/>
        </w:rPr>
        <w:t>Haxhi</w:t>
      </w:r>
      <w:proofErr w:type="spellEnd"/>
      <w:r w:rsidRPr="00F123F4">
        <w:rPr>
          <w:rFonts w:eastAsia="Calibri" w:cs="Calibri"/>
          <w:bCs/>
          <w:sz w:val="23"/>
          <w:szCs w:val="23"/>
        </w:rPr>
        <w:t xml:space="preserve"> </w:t>
      </w:r>
      <w:proofErr w:type="spellStart"/>
      <w:r w:rsidRPr="00F123F4">
        <w:rPr>
          <w:rFonts w:eastAsia="Calibri" w:cs="Calibri"/>
          <w:bCs/>
          <w:sz w:val="23"/>
          <w:szCs w:val="23"/>
        </w:rPr>
        <w:t>Zeka</w:t>
      </w:r>
      <w:proofErr w:type="spellEnd"/>
      <w:r w:rsidRPr="00F123F4">
        <w:rPr>
          <w:rFonts w:eastAsia="Calibri" w:cs="Calibri"/>
          <w:bCs/>
          <w:sz w:val="23"/>
          <w:szCs w:val="23"/>
        </w:rPr>
        <w:t>” of Peja</w:t>
      </w:r>
    </w:p>
    <w:p w14:paraId="0B9B3B09"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 xml:space="preserve">UNIBO </w:t>
      </w:r>
      <w:r w:rsidRPr="00F123F4">
        <w:rPr>
          <w:rFonts w:eastAsia="Calibri" w:cs="Calibri"/>
          <w:bCs/>
          <w:sz w:val="23"/>
          <w:szCs w:val="23"/>
        </w:rPr>
        <w:tab/>
      </w:r>
      <w:r w:rsidR="00DF3F32" w:rsidRPr="00F123F4">
        <w:rPr>
          <w:rFonts w:eastAsia="Calibri" w:cs="Calibri"/>
          <w:bCs/>
          <w:sz w:val="23"/>
          <w:szCs w:val="23"/>
        </w:rPr>
        <w:tab/>
      </w:r>
      <w:r w:rsidRPr="00F123F4">
        <w:rPr>
          <w:rFonts w:eastAsia="Calibri" w:cs="Calibri"/>
          <w:bCs/>
          <w:sz w:val="23"/>
          <w:szCs w:val="23"/>
        </w:rPr>
        <w:t>University of Bologna</w:t>
      </w:r>
    </w:p>
    <w:p w14:paraId="5D346F9B" w14:textId="77777777" w:rsidR="00500088" w:rsidRPr="00F123F4" w:rsidRDefault="00500088" w:rsidP="00172C92">
      <w:pPr>
        <w:spacing w:after="0"/>
        <w:rPr>
          <w:rFonts w:cs="Calibri"/>
          <w:sz w:val="23"/>
          <w:szCs w:val="23"/>
        </w:rPr>
      </w:pPr>
      <w:r w:rsidRPr="00F123F4">
        <w:rPr>
          <w:rFonts w:cs="Calibri"/>
          <w:sz w:val="23"/>
          <w:szCs w:val="23"/>
        </w:rPr>
        <w:t>SWUAS</w:t>
      </w:r>
      <w:r w:rsidRPr="00F123F4">
        <w:rPr>
          <w:rFonts w:cs="Calibri"/>
          <w:sz w:val="23"/>
          <w:szCs w:val="23"/>
        </w:rPr>
        <w:tab/>
      </w:r>
      <w:r w:rsidR="00DF3F32" w:rsidRPr="00F123F4">
        <w:rPr>
          <w:rFonts w:cs="Calibri"/>
          <w:sz w:val="23"/>
          <w:szCs w:val="23"/>
        </w:rPr>
        <w:tab/>
      </w:r>
      <w:r w:rsidRPr="00F123F4">
        <w:rPr>
          <w:rFonts w:cs="Calibri"/>
          <w:bCs/>
          <w:color w:val="222222"/>
          <w:sz w:val="23"/>
          <w:szCs w:val="23"/>
          <w:shd w:val="clear" w:color="auto" w:fill="FFFFFF"/>
        </w:rPr>
        <w:t>South Westphalia University of Applied Sciences</w:t>
      </w:r>
      <w:r w:rsidRPr="00F123F4">
        <w:rPr>
          <w:rFonts w:cs="Calibri"/>
          <w:sz w:val="23"/>
          <w:szCs w:val="23"/>
        </w:rPr>
        <w:t xml:space="preserve"> </w:t>
      </w:r>
    </w:p>
    <w:p w14:paraId="3FAA7502" w14:textId="77777777" w:rsidR="00457824" w:rsidRPr="00F123F4" w:rsidRDefault="00457824" w:rsidP="00EB0B5C">
      <w:pPr>
        <w:rPr>
          <w:rFonts w:eastAsia="Calibri" w:cs="Calibri"/>
          <w:bCs/>
          <w:sz w:val="23"/>
          <w:szCs w:val="23"/>
        </w:rPr>
      </w:pPr>
    </w:p>
    <w:p w14:paraId="0957B68E" w14:textId="77777777" w:rsidR="00EB0B5C" w:rsidRPr="00172C92" w:rsidRDefault="00EB0B5C" w:rsidP="00172C92">
      <w:pPr>
        <w:pStyle w:val="Heading1"/>
        <w:rPr>
          <w:rFonts w:eastAsia="Calibri"/>
          <w:szCs w:val="23"/>
        </w:rPr>
      </w:pPr>
      <w:bookmarkStart w:id="0" w:name="_Toc24718199"/>
      <w:r w:rsidRPr="00172C92">
        <w:rPr>
          <w:rFonts w:eastAsia="Calibri"/>
          <w:szCs w:val="23"/>
        </w:rPr>
        <w:lastRenderedPageBreak/>
        <w:t>Purpose, objectives and elements of the meeting</w:t>
      </w:r>
      <w:bookmarkEnd w:id="0"/>
    </w:p>
    <w:p w14:paraId="05031D7D" w14:textId="77777777" w:rsidR="00EB0B5C" w:rsidRPr="00F123F4" w:rsidRDefault="00F74DD0" w:rsidP="000E2EE0">
      <w:pPr>
        <w:spacing w:line="240" w:lineRule="auto"/>
        <w:ind w:left="160" w:right="160"/>
        <w:rPr>
          <w:rFonts w:cs="Calibri"/>
          <w:sz w:val="23"/>
          <w:szCs w:val="23"/>
        </w:rPr>
      </w:pPr>
      <w:r>
        <w:rPr>
          <w:rFonts w:eastAsia="Calibri" w:cs="Calibri"/>
          <w:sz w:val="23"/>
          <w:szCs w:val="23"/>
        </w:rPr>
        <w:t>The fourth</w:t>
      </w:r>
      <w:r w:rsidR="00EB0B5C" w:rsidRPr="00F123F4">
        <w:rPr>
          <w:rFonts w:eastAsia="Calibri" w:cs="Calibri"/>
          <w:sz w:val="23"/>
          <w:szCs w:val="23"/>
        </w:rPr>
        <w:t xml:space="preserve"> meeting of the partners within the BUGI Erasmus Plus project was</w:t>
      </w:r>
      <w:r>
        <w:rPr>
          <w:rFonts w:eastAsia="Calibri" w:cs="Calibri"/>
          <w:sz w:val="23"/>
          <w:szCs w:val="23"/>
        </w:rPr>
        <w:t xml:space="preserve"> organized in Berlin by</w:t>
      </w:r>
      <w:r w:rsidR="00002902">
        <w:rPr>
          <w:rFonts w:eastAsia="Calibri" w:cs="Calibri"/>
          <w:sz w:val="23"/>
          <w:szCs w:val="23"/>
        </w:rPr>
        <w:t xml:space="preserve"> </w:t>
      </w:r>
      <w:r>
        <w:rPr>
          <w:rFonts w:eastAsia="Calibri" w:cs="Calibri"/>
          <w:sz w:val="23"/>
          <w:szCs w:val="23"/>
        </w:rPr>
        <w:t>South Westphalia University</w:t>
      </w:r>
      <w:r w:rsidR="00EB0B5C" w:rsidRPr="00F123F4">
        <w:rPr>
          <w:rFonts w:eastAsia="Calibri" w:cs="Calibri"/>
          <w:sz w:val="23"/>
          <w:szCs w:val="23"/>
        </w:rPr>
        <w:t xml:space="preserve"> on </w:t>
      </w:r>
      <w:r w:rsidR="00D538FA">
        <w:rPr>
          <w:rFonts w:eastAsia="Calibri" w:cs="Calibri"/>
          <w:sz w:val="23"/>
          <w:szCs w:val="23"/>
        </w:rPr>
        <w:t>November</w:t>
      </w:r>
      <w:r>
        <w:rPr>
          <w:rFonts w:eastAsia="Calibri" w:cs="Calibri"/>
          <w:sz w:val="23"/>
          <w:szCs w:val="23"/>
        </w:rPr>
        <w:t>, 01 2019</w:t>
      </w:r>
      <w:r w:rsidR="000B0A27">
        <w:rPr>
          <w:rFonts w:eastAsia="Calibri" w:cs="Calibri"/>
          <w:sz w:val="23"/>
          <w:szCs w:val="23"/>
        </w:rPr>
        <w:t xml:space="preserve">. The objectives of the </w:t>
      </w:r>
      <w:r>
        <w:rPr>
          <w:rFonts w:eastAsia="Calibri" w:cs="Calibri"/>
          <w:sz w:val="23"/>
          <w:szCs w:val="23"/>
        </w:rPr>
        <w:t xml:space="preserve">fourth </w:t>
      </w:r>
      <w:r w:rsidR="00EB0B5C" w:rsidRPr="00F123F4">
        <w:rPr>
          <w:rFonts w:eastAsia="Calibri" w:cs="Calibri"/>
          <w:sz w:val="23"/>
          <w:szCs w:val="23"/>
        </w:rPr>
        <w:t>meeting were:</w:t>
      </w:r>
    </w:p>
    <w:p w14:paraId="638EE4DA" w14:textId="77777777" w:rsidR="00EB0B5C" w:rsidRPr="00F123F4" w:rsidRDefault="00EB0B5C" w:rsidP="000E2EE0">
      <w:pPr>
        <w:numPr>
          <w:ilvl w:val="0"/>
          <w:numId w:val="2"/>
        </w:numPr>
        <w:tabs>
          <w:tab w:val="left" w:pos="920"/>
        </w:tabs>
        <w:spacing w:after="0" w:line="240" w:lineRule="auto"/>
        <w:ind w:left="920" w:hanging="356"/>
        <w:rPr>
          <w:rFonts w:eastAsia="Symbol" w:cs="Calibri"/>
          <w:sz w:val="23"/>
          <w:szCs w:val="23"/>
        </w:rPr>
      </w:pPr>
      <w:r w:rsidRPr="00F123F4">
        <w:rPr>
          <w:rFonts w:eastAsia="Calibri" w:cs="Calibri"/>
          <w:sz w:val="23"/>
          <w:szCs w:val="23"/>
        </w:rPr>
        <w:t xml:space="preserve">to </w:t>
      </w:r>
      <w:r w:rsidR="00FA655A">
        <w:rPr>
          <w:rFonts w:eastAsia="Calibri" w:cs="Calibri"/>
          <w:sz w:val="23"/>
          <w:szCs w:val="23"/>
        </w:rPr>
        <w:t>report on BUGI Project results according to Project Management Procedures</w:t>
      </w:r>
      <w:r w:rsidR="008A0F41" w:rsidRPr="00F123F4">
        <w:rPr>
          <w:rFonts w:eastAsia="Calibri" w:cs="Calibri"/>
          <w:sz w:val="23"/>
          <w:szCs w:val="23"/>
        </w:rPr>
        <w:t>,</w:t>
      </w:r>
    </w:p>
    <w:p w14:paraId="7BEE71FB" w14:textId="77777777" w:rsidR="00EB0B5C" w:rsidRPr="00F123F4" w:rsidRDefault="00EB0B5C" w:rsidP="000E2EE0">
      <w:pPr>
        <w:numPr>
          <w:ilvl w:val="0"/>
          <w:numId w:val="2"/>
        </w:numPr>
        <w:tabs>
          <w:tab w:val="left" w:pos="920"/>
        </w:tabs>
        <w:spacing w:after="0" w:line="240" w:lineRule="auto"/>
        <w:ind w:left="920" w:right="160" w:hanging="356"/>
        <w:rPr>
          <w:rFonts w:eastAsia="Symbol" w:cs="Calibri"/>
          <w:sz w:val="23"/>
          <w:szCs w:val="23"/>
        </w:rPr>
      </w:pPr>
      <w:r w:rsidRPr="00F123F4">
        <w:rPr>
          <w:rFonts w:eastAsia="Calibri" w:cs="Calibri"/>
          <w:sz w:val="23"/>
          <w:szCs w:val="23"/>
        </w:rPr>
        <w:t xml:space="preserve">to </w:t>
      </w:r>
      <w:r w:rsidR="00FA655A">
        <w:rPr>
          <w:rFonts w:eastAsia="Calibri" w:cs="Calibri"/>
          <w:sz w:val="23"/>
          <w:szCs w:val="23"/>
        </w:rPr>
        <w:t>evaluate BUGI Project results</w:t>
      </w:r>
      <w:r w:rsidR="008A0F41" w:rsidRPr="00F123F4">
        <w:rPr>
          <w:rFonts w:eastAsia="Calibri" w:cs="Calibri"/>
          <w:sz w:val="23"/>
          <w:szCs w:val="23"/>
        </w:rPr>
        <w:t>,</w:t>
      </w:r>
    </w:p>
    <w:p w14:paraId="0597B4E1" w14:textId="77777777" w:rsidR="00EB0B5C" w:rsidRPr="00FA655A" w:rsidRDefault="00EB0B5C" w:rsidP="00FA655A">
      <w:pPr>
        <w:numPr>
          <w:ilvl w:val="0"/>
          <w:numId w:val="2"/>
        </w:numPr>
        <w:tabs>
          <w:tab w:val="left" w:pos="920"/>
        </w:tabs>
        <w:spacing w:after="0" w:line="240" w:lineRule="auto"/>
        <w:ind w:left="920" w:hanging="356"/>
        <w:rPr>
          <w:rFonts w:eastAsia="Symbol" w:cs="Calibri"/>
          <w:sz w:val="23"/>
          <w:szCs w:val="23"/>
        </w:rPr>
      </w:pPr>
      <w:r w:rsidRPr="00F123F4">
        <w:rPr>
          <w:rFonts w:eastAsia="Calibri" w:cs="Calibri"/>
          <w:sz w:val="23"/>
          <w:szCs w:val="23"/>
        </w:rPr>
        <w:t xml:space="preserve">to discuss into details </w:t>
      </w:r>
      <w:r w:rsidR="008A0F41" w:rsidRPr="00F123F4">
        <w:rPr>
          <w:rFonts w:eastAsia="Calibri" w:cs="Calibri"/>
          <w:sz w:val="23"/>
          <w:szCs w:val="23"/>
        </w:rPr>
        <w:t>activities</w:t>
      </w:r>
      <w:r w:rsidRPr="00F123F4">
        <w:rPr>
          <w:rFonts w:eastAsia="Calibri" w:cs="Calibri"/>
          <w:sz w:val="23"/>
          <w:szCs w:val="23"/>
        </w:rPr>
        <w:t xml:space="preserve"> for the </w:t>
      </w:r>
      <w:r w:rsidR="00FA655A">
        <w:rPr>
          <w:rFonts w:eastAsia="Calibri" w:cs="Calibri"/>
          <w:sz w:val="23"/>
          <w:szCs w:val="23"/>
        </w:rPr>
        <w:t>next</w:t>
      </w:r>
      <w:r w:rsidRPr="00F123F4">
        <w:rPr>
          <w:rFonts w:eastAsia="Calibri" w:cs="Calibri"/>
          <w:sz w:val="23"/>
          <w:szCs w:val="23"/>
        </w:rPr>
        <w:t xml:space="preserve"> six months</w:t>
      </w:r>
      <w:r w:rsidR="00FA655A">
        <w:rPr>
          <w:rFonts w:eastAsia="Calibri" w:cs="Calibri"/>
          <w:sz w:val="23"/>
          <w:szCs w:val="23"/>
        </w:rPr>
        <w:t>.</w:t>
      </w:r>
    </w:p>
    <w:p w14:paraId="2802D79C" w14:textId="77777777" w:rsidR="000E2EE0" w:rsidRPr="00F123F4" w:rsidRDefault="000E2EE0" w:rsidP="000E2EE0">
      <w:pPr>
        <w:tabs>
          <w:tab w:val="left" w:pos="920"/>
        </w:tabs>
        <w:spacing w:after="0" w:line="240" w:lineRule="auto"/>
        <w:ind w:left="920"/>
        <w:rPr>
          <w:rFonts w:eastAsia="Symbol" w:cs="Calibri"/>
          <w:sz w:val="23"/>
          <w:szCs w:val="23"/>
        </w:rPr>
      </w:pPr>
    </w:p>
    <w:p w14:paraId="1016342C" w14:textId="77777777" w:rsidR="00EB0B5C" w:rsidRDefault="00EB0B5C" w:rsidP="00172C92">
      <w:pPr>
        <w:spacing w:line="240" w:lineRule="auto"/>
        <w:ind w:left="160" w:right="160"/>
        <w:jc w:val="both"/>
        <w:rPr>
          <w:rFonts w:cs="Calibri"/>
          <w:sz w:val="23"/>
          <w:szCs w:val="23"/>
        </w:rPr>
      </w:pPr>
      <w:r w:rsidRPr="00F123F4">
        <w:rPr>
          <w:rFonts w:eastAsia="Calibri" w:cs="Calibri"/>
          <w:sz w:val="23"/>
          <w:szCs w:val="23"/>
        </w:rPr>
        <w:t xml:space="preserve">The </w:t>
      </w:r>
      <w:r w:rsidR="00FA655A">
        <w:rPr>
          <w:rFonts w:eastAsia="Calibri" w:cs="Calibri"/>
          <w:sz w:val="23"/>
          <w:szCs w:val="23"/>
        </w:rPr>
        <w:t>Sc and QAC</w:t>
      </w:r>
      <w:r w:rsidRPr="00F123F4">
        <w:rPr>
          <w:rFonts w:eastAsia="Calibri" w:cs="Calibri"/>
          <w:sz w:val="23"/>
          <w:szCs w:val="23"/>
        </w:rPr>
        <w:t xml:space="preserve"> meeting was organized as full one‐day event. </w:t>
      </w:r>
    </w:p>
    <w:p w14:paraId="3EDC2DD0" w14:textId="77777777" w:rsidR="00172C92" w:rsidRPr="00F123F4" w:rsidRDefault="00172C92" w:rsidP="00172C92">
      <w:pPr>
        <w:spacing w:line="240" w:lineRule="auto"/>
        <w:ind w:left="160" w:right="160"/>
        <w:jc w:val="both"/>
        <w:rPr>
          <w:rFonts w:cs="Calibri"/>
          <w:sz w:val="23"/>
          <w:szCs w:val="23"/>
        </w:rPr>
      </w:pPr>
    </w:p>
    <w:p w14:paraId="1FD65663" w14:textId="77777777" w:rsidR="00DF3F32" w:rsidRPr="00172C92" w:rsidRDefault="00172C92" w:rsidP="00172C92">
      <w:pPr>
        <w:pStyle w:val="Heading2"/>
        <w:rPr>
          <w:szCs w:val="23"/>
        </w:rPr>
      </w:pPr>
      <w:bookmarkStart w:id="1" w:name="_Toc24718200"/>
      <w:r>
        <w:rPr>
          <w:szCs w:val="23"/>
        </w:rPr>
        <w:t xml:space="preserve">1.1. </w:t>
      </w:r>
      <w:r w:rsidR="00EB0B5C" w:rsidRPr="00172C92">
        <w:rPr>
          <w:szCs w:val="23"/>
        </w:rPr>
        <w:t>The list of attendees</w:t>
      </w:r>
      <w:bookmarkEnd w:id="1"/>
    </w:p>
    <w:p w14:paraId="7CBCD4ED" w14:textId="77777777" w:rsidR="00FD13B0" w:rsidRPr="00F123F4" w:rsidRDefault="00FD13B0" w:rsidP="00EB0B5C">
      <w:pPr>
        <w:spacing w:line="204" w:lineRule="exact"/>
        <w:rPr>
          <w:rFonts w:cs="Calibri"/>
          <w:sz w:val="23"/>
          <w:szCs w:val="23"/>
        </w:rPr>
      </w:pPr>
    </w:p>
    <w:p w14:paraId="73417471" w14:textId="77777777" w:rsidR="00EB0B5C" w:rsidRPr="00F123F4" w:rsidRDefault="00EB0B5C" w:rsidP="00EB0B5C">
      <w:pPr>
        <w:ind w:left="160"/>
        <w:rPr>
          <w:rFonts w:cs="Calibri"/>
          <w:sz w:val="23"/>
          <w:szCs w:val="23"/>
        </w:rPr>
      </w:pPr>
      <w:r w:rsidRPr="00F123F4">
        <w:rPr>
          <w:rFonts w:eastAsia="Calibri" w:cs="Calibri"/>
          <w:b/>
          <w:bCs/>
          <w:sz w:val="23"/>
          <w:szCs w:val="23"/>
        </w:rPr>
        <w:t xml:space="preserve">Table 1: List of attendees at the </w:t>
      </w:r>
      <w:r w:rsidR="008A0F41" w:rsidRPr="00F123F4">
        <w:rPr>
          <w:rFonts w:eastAsia="Calibri" w:cs="Calibri"/>
          <w:b/>
          <w:bCs/>
          <w:sz w:val="23"/>
          <w:szCs w:val="23"/>
        </w:rPr>
        <w:t>BUGI</w:t>
      </w:r>
      <w:r w:rsidR="00DB7EBB">
        <w:rPr>
          <w:rFonts w:eastAsia="Calibri" w:cs="Calibri"/>
          <w:b/>
          <w:bCs/>
          <w:sz w:val="23"/>
          <w:szCs w:val="23"/>
        </w:rPr>
        <w:t xml:space="preserve"> fourth</w:t>
      </w:r>
      <w:r w:rsidRPr="00F123F4">
        <w:rPr>
          <w:rFonts w:eastAsia="Calibri" w:cs="Calibri"/>
          <w:b/>
          <w:bCs/>
          <w:sz w:val="23"/>
          <w:szCs w:val="23"/>
        </w:rPr>
        <w:t xml:space="preserve"> meeting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4005"/>
        <w:gridCol w:w="3315"/>
      </w:tblGrid>
      <w:tr w:rsidR="004A539D" w:rsidRPr="00F123F4" w14:paraId="172BAA14" w14:textId="77777777" w:rsidTr="00F123F4">
        <w:tc>
          <w:tcPr>
            <w:tcW w:w="1476" w:type="dxa"/>
            <w:shd w:val="clear" w:color="auto" w:fill="auto"/>
          </w:tcPr>
          <w:p w14:paraId="311D0611" w14:textId="77777777" w:rsidR="004A539D" w:rsidRPr="00F123F4" w:rsidRDefault="004A539D" w:rsidP="00F123F4">
            <w:pPr>
              <w:spacing w:after="0" w:line="234" w:lineRule="exact"/>
              <w:rPr>
                <w:rFonts w:cs="Calibri"/>
                <w:sz w:val="23"/>
                <w:szCs w:val="23"/>
              </w:rPr>
            </w:pPr>
            <w:r w:rsidRPr="00F123F4">
              <w:rPr>
                <w:rFonts w:cs="Calibri"/>
                <w:sz w:val="23"/>
                <w:szCs w:val="23"/>
              </w:rPr>
              <w:t>Partner</w:t>
            </w:r>
          </w:p>
        </w:tc>
        <w:tc>
          <w:tcPr>
            <w:tcW w:w="4005" w:type="dxa"/>
            <w:shd w:val="clear" w:color="auto" w:fill="auto"/>
          </w:tcPr>
          <w:p w14:paraId="417E8D1F" w14:textId="77777777" w:rsidR="004A539D" w:rsidRPr="00F123F4" w:rsidRDefault="004A539D" w:rsidP="00F123F4">
            <w:pPr>
              <w:spacing w:after="0" w:line="234" w:lineRule="exact"/>
              <w:rPr>
                <w:rFonts w:cs="Calibri"/>
                <w:sz w:val="23"/>
                <w:szCs w:val="23"/>
              </w:rPr>
            </w:pPr>
            <w:r w:rsidRPr="00F123F4">
              <w:rPr>
                <w:rFonts w:cs="Calibri"/>
                <w:sz w:val="23"/>
                <w:szCs w:val="23"/>
              </w:rPr>
              <w:t xml:space="preserve">Name </w:t>
            </w:r>
          </w:p>
        </w:tc>
        <w:tc>
          <w:tcPr>
            <w:tcW w:w="3315" w:type="dxa"/>
            <w:shd w:val="clear" w:color="auto" w:fill="auto"/>
          </w:tcPr>
          <w:p w14:paraId="2EF8BB06" w14:textId="77777777" w:rsidR="004A539D" w:rsidRPr="00F123F4" w:rsidRDefault="004A539D" w:rsidP="00F123F4">
            <w:pPr>
              <w:spacing w:after="0" w:line="234" w:lineRule="exact"/>
              <w:rPr>
                <w:rFonts w:cs="Calibri"/>
                <w:sz w:val="23"/>
                <w:szCs w:val="23"/>
              </w:rPr>
            </w:pPr>
            <w:r w:rsidRPr="00F123F4">
              <w:rPr>
                <w:rFonts w:cs="Calibri"/>
                <w:sz w:val="23"/>
                <w:szCs w:val="23"/>
              </w:rPr>
              <w:t>E-mail</w:t>
            </w:r>
          </w:p>
        </w:tc>
      </w:tr>
      <w:tr w:rsidR="004A539D" w:rsidRPr="00F123F4" w14:paraId="4411B9ED" w14:textId="77777777" w:rsidTr="00F123F4">
        <w:tc>
          <w:tcPr>
            <w:tcW w:w="1476" w:type="dxa"/>
            <w:shd w:val="clear" w:color="auto" w:fill="auto"/>
          </w:tcPr>
          <w:p w14:paraId="01286D07" w14:textId="77777777" w:rsidR="004A539D" w:rsidRPr="00F123F4" w:rsidRDefault="004A539D" w:rsidP="00F123F4">
            <w:pPr>
              <w:spacing w:after="0" w:line="234" w:lineRule="exact"/>
              <w:rPr>
                <w:rFonts w:cs="Calibri"/>
                <w:sz w:val="23"/>
                <w:szCs w:val="23"/>
              </w:rPr>
            </w:pPr>
            <w:r w:rsidRPr="00F123F4">
              <w:rPr>
                <w:rFonts w:cs="Calibri"/>
                <w:sz w:val="23"/>
                <w:szCs w:val="23"/>
              </w:rPr>
              <w:t>P1</w:t>
            </w:r>
            <w:r w:rsidR="00610268" w:rsidRPr="00F123F4">
              <w:rPr>
                <w:rFonts w:cs="Calibri"/>
                <w:sz w:val="23"/>
                <w:szCs w:val="23"/>
              </w:rPr>
              <w:t xml:space="preserve"> UNSA</w:t>
            </w:r>
          </w:p>
        </w:tc>
        <w:tc>
          <w:tcPr>
            <w:tcW w:w="4005" w:type="dxa"/>
            <w:shd w:val="clear" w:color="auto" w:fill="auto"/>
          </w:tcPr>
          <w:p w14:paraId="06EB5C05" w14:textId="77777777" w:rsidR="004A539D" w:rsidRPr="00F123F4" w:rsidRDefault="004A539D" w:rsidP="00F123F4">
            <w:pPr>
              <w:spacing w:after="0" w:line="234" w:lineRule="exact"/>
              <w:rPr>
                <w:rFonts w:cs="Calibri"/>
                <w:sz w:val="23"/>
                <w:szCs w:val="23"/>
              </w:rPr>
            </w:pPr>
            <w:r w:rsidRPr="00F123F4">
              <w:rPr>
                <w:rFonts w:cs="Calibri"/>
                <w:sz w:val="23"/>
                <w:szCs w:val="23"/>
              </w:rPr>
              <w:t>Prof.</w:t>
            </w:r>
            <w:r w:rsidR="00610268" w:rsidRPr="00F123F4">
              <w:rPr>
                <w:rFonts w:cs="Calibri"/>
                <w:sz w:val="23"/>
                <w:szCs w:val="23"/>
              </w:rPr>
              <w:t xml:space="preserve"> </w:t>
            </w:r>
            <w:proofErr w:type="spellStart"/>
            <w:r w:rsidR="007B498E">
              <w:rPr>
                <w:rFonts w:cs="Calibri"/>
                <w:sz w:val="23"/>
                <w:szCs w:val="23"/>
              </w:rPr>
              <w:t>Dr.</w:t>
            </w:r>
            <w:proofErr w:type="spellEnd"/>
            <w:r w:rsidR="007B498E">
              <w:rPr>
                <w:rFonts w:cs="Calibri"/>
                <w:sz w:val="23"/>
                <w:szCs w:val="23"/>
              </w:rPr>
              <w:t xml:space="preserve"> </w:t>
            </w:r>
            <w:r w:rsidRPr="00F123F4">
              <w:rPr>
                <w:rFonts w:cs="Calibri"/>
                <w:sz w:val="23"/>
                <w:szCs w:val="23"/>
              </w:rPr>
              <w:t>Pakeza</w:t>
            </w:r>
            <w:r w:rsidR="00610268" w:rsidRPr="00F123F4">
              <w:rPr>
                <w:rFonts w:cs="Calibri"/>
                <w:sz w:val="23"/>
                <w:szCs w:val="23"/>
              </w:rPr>
              <w:t xml:space="preserve"> </w:t>
            </w:r>
            <w:r w:rsidR="007B498E">
              <w:rPr>
                <w:rFonts w:cs="Calibri"/>
                <w:sz w:val="23"/>
                <w:szCs w:val="23"/>
              </w:rPr>
              <w:t>Drkenda</w:t>
            </w:r>
          </w:p>
        </w:tc>
        <w:tc>
          <w:tcPr>
            <w:tcW w:w="3315" w:type="dxa"/>
            <w:shd w:val="clear" w:color="auto" w:fill="auto"/>
          </w:tcPr>
          <w:p w14:paraId="0E35E152" w14:textId="77777777" w:rsidR="004A539D" w:rsidRPr="00F123F4" w:rsidRDefault="00610268" w:rsidP="00F123F4">
            <w:pPr>
              <w:spacing w:after="0" w:line="234" w:lineRule="exact"/>
              <w:rPr>
                <w:rFonts w:cs="Calibri"/>
                <w:sz w:val="23"/>
                <w:szCs w:val="23"/>
              </w:rPr>
            </w:pPr>
            <w:r w:rsidRPr="00F123F4">
              <w:rPr>
                <w:rFonts w:cs="Calibri"/>
                <w:sz w:val="23"/>
                <w:szCs w:val="23"/>
              </w:rPr>
              <w:t>p.drkenda@ppf.unsa.ba</w:t>
            </w:r>
          </w:p>
        </w:tc>
      </w:tr>
      <w:tr w:rsidR="007B498E" w:rsidRPr="00F123F4" w14:paraId="4A47BE1B" w14:textId="77777777" w:rsidTr="00F123F4">
        <w:tc>
          <w:tcPr>
            <w:tcW w:w="1476" w:type="dxa"/>
            <w:shd w:val="clear" w:color="auto" w:fill="auto"/>
          </w:tcPr>
          <w:p w14:paraId="7716A4F4" w14:textId="77777777" w:rsidR="007B498E" w:rsidRPr="00F123F4" w:rsidRDefault="007B498E" w:rsidP="00F123F4">
            <w:pPr>
              <w:spacing w:after="0" w:line="234" w:lineRule="exact"/>
              <w:rPr>
                <w:rFonts w:cs="Calibri"/>
                <w:sz w:val="23"/>
                <w:szCs w:val="23"/>
              </w:rPr>
            </w:pPr>
            <w:r>
              <w:rPr>
                <w:rFonts w:cs="Calibri"/>
                <w:sz w:val="23"/>
                <w:szCs w:val="23"/>
              </w:rPr>
              <w:t>P1 UNSA</w:t>
            </w:r>
          </w:p>
        </w:tc>
        <w:tc>
          <w:tcPr>
            <w:tcW w:w="4005" w:type="dxa"/>
            <w:shd w:val="clear" w:color="auto" w:fill="auto"/>
          </w:tcPr>
          <w:p w14:paraId="3AC323B8" w14:textId="77777777" w:rsidR="007B498E" w:rsidRPr="00F123F4" w:rsidRDefault="007B498E" w:rsidP="00F123F4">
            <w:pPr>
              <w:spacing w:after="0" w:line="234" w:lineRule="exact"/>
              <w:rPr>
                <w:rFonts w:cs="Calibri"/>
                <w:sz w:val="23"/>
                <w:szCs w:val="23"/>
              </w:rPr>
            </w:pPr>
            <w:r>
              <w:rPr>
                <w:rFonts w:cs="Calibri"/>
                <w:sz w:val="23"/>
                <w:szCs w:val="23"/>
              </w:rPr>
              <w:t xml:space="preserve">Doc. </w:t>
            </w:r>
            <w:proofErr w:type="spellStart"/>
            <w:r>
              <w:rPr>
                <w:rFonts w:cs="Calibri"/>
                <w:sz w:val="23"/>
                <w:szCs w:val="23"/>
              </w:rPr>
              <w:t>Dr.</w:t>
            </w:r>
            <w:proofErr w:type="spellEnd"/>
            <w:r>
              <w:rPr>
                <w:rFonts w:cs="Calibri"/>
                <w:sz w:val="23"/>
                <w:szCs w:val="23"/>
              </w:rPr>
              <w:t xml:space="preserve"> </w:t>
            </w:r>
            <w:proofErr w:type="spellStart"/>
            <w:r>
              <w:rPr>
                <w:rFonts w:cs="Calibri"/>
                <w:sz w:val="23"/>
                <w:szCs w:val="23"/>
              </w:rPr>
              <w:t>Zenan</w:t>
            </w:r>
            <w:proofErr w:type="spellEnd"/>
            <w:r>
              <w:rPr>
                <w:rFonts w:cs="Calibri"/>
                <w:sz w:val="23"/>
                <w:szCs w:val="23"/>
              </w:rPr>
              <w:t xml:space="preserve"> </w:t>
            </w:r>
            <w:proofErr w:type="spellStart"/>
            <w:r>
              <w:rPr>
                <w:rFonts w:cs="Calibri"/>
                <w:sz w:val="23"/>
                <w:szCs w:val="23"/>
              </w:rPr>
              <w:t>Šabanac</w:t>
            </w:r>
            <w:proofErr w:type="spellEnd"/>
          </w:p>
        </w:tc>
        <w:tc>
          <w:tcPr>
            <w:tcW w:w="3315" w:type="dxa"/>
            <w:shd w:val="clear" w:color="auto" w:fill="auto"/>
          </w:tcPr>
          <w:p w14:paraId="6B3E2614" w14:textId="77777777" w:rsidR="007B498E" w:rsidRPr="00F123F4" w:rsidRDefault="00F74DD0" w:rsidP="00F123F4">
            <w:pPr>
              <w:spacing w:after="0" w:line="234" w:lineRule="exact"/>
              <w:rPr>
                <w:rFonts w:cs="Calibri"/>
                <w:sz w:val="23"/>
                <w:szCs w:val="23"/>
              </w:rPr>
            </w:pPr>
            <w:r>
              <w:rPr>
                <w:rFonts w:cs="Calibri"/>
                <w:sz w:val="23"/>
                <w:szCs w:val="23"/>
              </w:rPr>
              <w:t>zsabanac@gmail.com</w:t>
            </w:r>
          </w:p>
        </w:tc>
      </w:tr>
      <w:tr w:rsidR="004A539D" w:rsidRPr="00F123F4" w14:paraId="0B6A7F6F" w14:textId="77777777" w:rsidTr="00F123F4">
        <w:tc>
          <w:tcPr>
            <w:tcW w:w="1476" w:type="dxa"/>
            <w:shd w:val="clear" w:color="auto" w:fill="auto"/>
          </w:tcPr>
          <w:p w14:paraId="3D5500EE" w14:textId="77777777" w:rsidR="004A539D" w:rsidRPr="00F123F4" w:rsidRDefault="004A539D" w:rsidP="00F123F4">
            <w:pPr>
              <w:spacing w:after="0" w:line="234" w:lineRule="exact"/>
              <w:rPr>
                <w:rFonts w:cs="Calibri"/>
                <w:sz w:val="23"/>
                <w:szCs w:val="23"/>
              </w:rPr>
            </w:pPr>
            <w:r w:rsidRPr="00F123F4">
              <w:rPr>
                <w:rFonts w:cs="Calibri"/>
                <w:sz w:val="23"/>
                <w:szCs w:val="23"/>
              </w:rPr>
              <w:t>P1</w:t>
            </w:r>
            <w:r w:rsidR="00610268" w:rsidRPr="00F123F4">
              <w:rPr>
                <w:rFonts w:cs="Calibri"/>
                <w:sz w:val="23"/>
                <w:szCs w:val="23"/>
              </w:rPr>
              <w:t xml:space="preserve"> UNSA</w:t>
            </w:r>
          </w:p>
        </w:tc>
        <w:tc>
          <w:tcPr>
            <w:tcW w:w="4005" w:type="dxa"/>
            <w:shd w:val="clear" w:color="auto" w:fill="auto"/>
          </w:tcPr>
          <w:p w14:paraId="01116C41" w14:textId="77777777" w:rsidR="004A539D" w:rsidRPr="00F123F4" w:rsidRDefault="006D1665" w:rsidP="00F123F4">
            <w:pPr>
              <w:spacing w:after="0" w:line="234" w:lineRule="exact"/>
              <w:rPr>
                <w:rFonts w:cs="Calibri"/>
                <w:sz w:val="23"/>
                <w:szCs w:val="23"/>
              </w:rPr>
            </w:pPr>
            <w:r>
              <w:rPr>
                <w:rFonts w:cs="Calibri"/>
                <w:sz w:val="23"/>
                <w:szCs w:val="23"/>
              </w:rPr>
              <w:t xml:space="preserve">Adnan </w:t>
            </w:r>
            <w:proofErr w:type="spellStart"/>
            <w:r>
              <w:rPr>
                <w:rFonts w:cs="Calibri"/>
                <w:sz w:val="23"/>
                <w:szCs w:val="23"/>
              </w:rPr>
              <w:t>Kafedžić</w:t>
            </w:r>
            <w:proofErr w:type="spellEnd"/>
          </w:p>
        </w:tc>
        <w:tc>
          <w:tcPr>
            <w:tcW w:w="3315" w:type="dxa"/>
            <w:shd w:val="clear" w:color="auto" w:fill="auto"/>
          </w:tcPr>
          <w:p w14:paraId="14729929" w14:textId="77777777" w:rsidR="004A539D" w:rsidRPr="00F123F4" w:rsidRDefault="00002902" w:rsidP="00F123F4">
            <w:pPr>
              <w:spacing w:after="0" w:line="234" w:lineRule="exact"/>
              <w:rPr>
                <w:rFonts w:cs="Calibri"/>
                <w:sz w:val="23"/>
                <w:szCs w:val="23"/>
              </w:rPr>
            </w:pPr>
            <w:r>
              <w:rPr>
                <w:rFonts w:cs="Calibri"/>
                <w:sz w:val="23"/>
                <w:szCs w:val="23"/>
              </w:rPr>
              <w:t>adnan.k@unsa.ba</w:t>
            </w:r>
          </w:p>
        </w:tc>
      </w:tr>
      <w:tr w:rsidR="004A539D" w:rsidRPr="00F123F4" w14:paraId="7F45A94E" w14:textId="77777777" w:rsidTr="00F123F4">
        <w:tc>
          <w:tcPr>
            <w:tcW w:w="1476" w:type="dxa"/>
            <w:shd w:val="clear" w:color="auto" w:fill="auto"/>
          </w:tcPr>
          <w:p w14:paraId="0FA77385" w14:textId="77777777" w:rsidR="004A539D" w:rsidRPr="00F123F4" w:rsidRDefault="004A539D" w:rsidP="006D1665">
            <w:pPr>
              <w:spacing w:after="0" w:line="234" w:lineRule="exact"/>
              <w:rPr>
                <w:rFonts w:cs="Calibri"/>
                <w:sz w:val="23"/>
                <w:szCs w:val="23"/>
              </w:rPr>
            </w:pPr>
            <w:r w:rsidRPr="00F123F4">
              <w:rPr>
                <w:rFonts w:cs="Calibri"/>
                <w:sz w:val="23"/>
                <w:szCs w:val="23"/>
              </w:rPr>
              <w:t>P</w:t>
            </w:r>
            <w:r w:rsidR="006D1665">
              <w:rPr>
                <w:rFonts w:cs="Calibri"/>
                <w:sz w:val="23"/>
                <w:szCs w:val="23"/>
              </w:rPr>
              <w:t>3 UDG</w:t>
            </w:r>
          </w:p>
        </w:tc>
        <w:tc>
          <w:tcPr>
            <w:tcW w:w="4005" w:type="dxa"/>
            <w:shd w:val="clear" w:color="auto" w:fill="auto"/>
          </w:tcPr>
          <w:p w14:paraId="26077B44" w14:textId="77777777" w:rsidR="004A539D" w:rsidRPr="00F123F4" w:rsidRDefault="006D1665" w:rsidP="00F123F4">
            <w:pPr>
              <w:spacing w:after="0" w:line="234" w:lineRule="exact"/>
              <w:rPr>
                <w:rFonts w:cs="Calibri"/>
                <w:sz w:val="23"/>
                <w:szCs w:val="23"/>
              </w:rPr>
            </w:pPr>
            <w:r w:rsidRPr="006D1665">
              <w:rPr>
                <w:rFonts w:cs="Calibri"/>
                <w:sz w:val="23"/>
                <w:szCs w:val="23"/>
              </w:rPr>
              <w:t xml:space="preserve">Asist. Prof. </w:t>
            </w:r>
            <w:proofErr w:type="spellStart"/>
            <w:r w:rsidRPr="006D1665">
              <w:rPr>
                <w:rFonts w:cs="Calibri"/>
                <w:sz w:val="23"/>
                <w:szCs w:val="23"/>
              </w:rPr>
              <w:t>Božović</w:t>
            </w:r>
            <w:proofErr w:type="spellEnd"/>
            <w:r w:rsidRPr="006D1665">
              <w:rPr>
                <w:rFonts w:cs="Calibri"/>
                <w:sz w:val="23"/>
                <w:szCs w:val="23"/>
              </w:rPr>
              <w:t xml:space="preserve"> </w:t>
            </w:r>
            <w:proofErr w:type="spellStart"/>
            <w:r w:rsidRPr="006D1665">
              <w:rPr>
                <w:rFonts w:cs="Calibri"/>
                <w:sz w:val="23"/>
                <w:szCs w:val="23"/>
              </w:rPr>
              <w:t>Vladan</w:t>
            </w:r>
            <w:proofErr w:type="spellEnd"/>
            <w:r w:rsidRPr="006D1665">
              <w:rPr>
                <w:rFonts w:cs="Calibri"/>
                <w:sz w:val="23"/>
                <w:szCs w:val="23"/>
              </w:rPr>
              <w:t>, PhD</w:t>
            </w:r>
          </w:p>
        </w:tc>
        <w:tc>
          <w:tcPr>
            <w:tcW w:w="3315" w:type="dxa"/>
            <w:shd w:val="clear" w:color="auto" w:fill="auto"/>
          </w:tcPr>
          <w:p w14:paraId="0810958B" w14:textId="77777777" w:rsidR="004A539D" w:rsidRPr="00F123F4" w:rsidRDefault="006D1665" w:rsidP="00F123F4">
            <w:pPr>
              <w:spacing w:after="0" w:line="240" w:lineRule="auto"/>
              <w:rPr>
                <w:rFonts w:cs="Calibri"/>
                <w:sz w:val="23"/>
                <w:szCs w:val="23"/>
              </w:rPr>
            </w:pPr>
            <w:r w:rsidRPr="006D1665">
              <w:rPr>
                <w:rFonts w:cs="Calibri"/>
                <w:sz w:val="23"/>
                <w:szCs w:val="23"/>
              </w:rPr>
              <w:t>vladan.bozovic@udg.edu.me</w:t>
            </w:r>
          </w:p>
        </w:tc>
      </w:tr>
      <w:tr w:rsidR="00F74DD0" w:rsidRPr="00F123F4" w14:paraId="460CD8FB" w14:textId="77777777" w:rsidTr="00F123F4">
        <w:tc>
          <w:tcPr>
            <w:tcW w:w="1476" w:type="dxa"/>
            <w:shd w:val="clear" w:color="auto" w:fill="auto"/>
          </w:tcPr>
          <w:p w14:paraId="2E7D198C" w14:textId="77777777" w:rsidR="00F74DD0" w:rsidRPr="00F123F4" w:rsidRDefault="00F74DD0" w:rsidP="006D1665">
            <w:pPr>
              <w:spacing w:after="0" w:line="234" w:lineRule="exact"/>
              <w:rPr>
                <w:rFonts w:cs="Calibri"/>
                <w:sz w:val="23"/>
                <w:szCs w:val="23"/>
              </w:rPr>
            </w:pPr>
            <w:r>
              <w:rPr>
                <w:rFonts w:cs="Calibri"/>
                <w:sz w:val="23"/>
                <w:szCs w:val="23"/>
              </w:rPr>
              <w:t>P3 UDG</w:t>
            </w:r>
          </w:p>
        </w:tc>
        <w:tc>
          <w:tcPr>
            <w:tcW w:w="4005" w:type="dxa"/>
            <w:shd w:val="clear" w:color="auto" w:fill="auto"/>
          </w:tcPr>
          <w:p w14:paraId="1049EA00" w14:textId="77777777" w:rsidR="00F74DD0" w:rsidRPr="006D1665" w:rsidRDefault="00F74DD0" w:rsidP="00F123F4">
            <w:pPr>
              <w:spacing w:after="0" w:line="234" w:lineRule="exact"/>
              <w:rPr>
                <w:rFonts w:cs="Calibri"/>
                <w:sz w:val="23"/>
                <w:szCs w:val="23"/>
              </w:rPr>
            </w:pPr>
            <w:r>
              <w:rPr>
                <w:rFonts w:cs="Calibri"/>
                <w:sz w:val="23"/>
                <w:szCs w:val="23"/>
              </w:rPr>
              <w:t>Jovanović</w:t>
            </w:r>
          </w:p>
        </w:tc>
        <w:tc>
          <w:tcPr>
            <w:tcW w:w="3315" w:type="dxa"/>
            <w:shd w:val="clear" w:color="auto" w:fill="auto"/>
          </w:tcPr>
          <w:p w14:paraId="7EA2C92E" w14:textId="77777777" w:rsidR="00F74DD0" w:rsidRPr="006D1665" w:rsidRDefault="00F74DD0" w:rsidP="00F123F4">
            <w:pPr>
              <w:spacing w:after="0" w:line="240" w:lineRule="auto"/>
              <w:rPr>
                <w:rFonts w:cs="Calibri"/>
                <w:sz w:val="23"/>
                <w:szCs w:val="23"/>
              </w:rPr>
            </w:pPr>
          </w:p>
        </w:tc>
      </w:tr>
      <w:tr w:rsidR="004A539D" w:rsidRPr="00F123F4" w14:paraId="4E8A9B8C" w14:textId="77777777" w:rsidTr="00F123F4">
        <w:tc>
          <w:tcPr>
            <w:tcW w:w="1476" w:type="dxa"/>
            <w:shd w:val="clear" w:color="auto" w:fill="auto"/>
          </w:tcPr>
          <w:p w14:paraId="75ECE4FB" w14:textId="77777777" w:rsidR="004A539D" w:rsidRPr="00F123F4" w:rsidRDefault="006D1665" w:rsidP="00F123F4">
            <w:pPr>
              <w:spacing w:after="0" w:line="234" w:lineRule="exact"/>
              <w:rPr>
                <w:rFonts w:cs="Calibri"/>
                <w:sz w:val="23"/>
                <w:szCs w:val="23"/>
              </w:rPr>
            </w:pPr>
            <w:r w:rsidRPr="006D1665">
              <w:rPr>
                <w:rFonts w:cs="Calibri"/>
                <w:sz w:val="23"/>
                <w:szCs w:val="23"/>
              </w:rPr>
              <w:t>P3 UDG</w:t>
            </w:r>
          </w:p>
        </w:tc>
        <w:tc>
          <w:tcPr>
            <w:tcW w:w="4005" w:type="dxa"/>
            <w:shd w:val="clear" w:color="auto" w:fill="auto"/>
          </w:tcPr>
          <w:p w14:paraId="1C195C2F" w14:textId="77777777" w:rsidR="004A539D" w:rsidRPr="00F123F4" w:rsidRDefault="006D1665" w:rsidP="00F123F4">
            <w:pPr>
              <w:spacing w:after="0" w:line="234" w:lineRule="exact"/>
              <w:rPr>
                <w:rFonts w:cs="Calibri"/>
                <w:sz w:val="23"/>
                <w:szCs w:val="23"/>
              </w:rPr>
            </w:pPr>
            <w:r>
              <w:rPr>
                <w:rFonts w:cs="Calibri"/>
                <w:sz w:val="23"/>
                <w:szCs w:val="23"/>
              </w:rPr>
              <w:t>Jovana Drobnjak</w:t>
            </w:r>
          </w:p>
        </w:tc>
        <w:tc>
          <w:tcPr>
            <w:tcW w:w="3315" w:type="dxa"/>
            <w:shd w:val="clear" w:color="auto" w:fill="auto"/>
          </w:tcPr>
          <w:p w14:paraId="13F2393D" w14:textId="77777777" w:rsidR="004A539D" w:rsidRPr="00F123F4" w:rsidRDefault="006D1665" w:rsidP="00F123F4">
            <w:pPr>
              <w:spacing w:after="0" w:line="240" w:lineRule="auto"/>
              <w:rPr>
                <w:rFonts w:cs="Calibri"/>
                <w:sz w:val="23"/>
                <w:szCs w:val="23"/>
              </w:rPr>
            </w:pPr>
            <w:r>
              <w:rPr>
                <w:rFonts w:cs="Calibri"/>
                <w:sz w:val="23"/>
                <w:szCs w:val="23"/>
              </w:rPr>
              <w:t>jovana.drobnjak</w:t>
            </w:r>
            <w:r w:rsidRPr="006D1665">
              <w:rPr>
                <w:rFonts w:cs="Calibri"/>
                <w:sz w:val="23"/>
                <w:szCs w:val="23"/>
              </w:rPr>
              <w:t>@udg.edu.me</w:t>
            </w:r>
          </w:p>
        </w:tc>
      </w:tr>
      <w:tr w:rsidR="00002902" w:rsidRPr="00F123F4" w14:paraId="52EE1F34" w14:textId="77777777" w:rsidTr="00F123F4">
        <w:tc>
          <w:tcPr>
            <w:tcW w:w="1476" w:type="dxa"/>
            <w:shd w:val="clear" w:color="auto" w:fill="auto"/>
          </w:tcPr>
          <w:p w14:paraId="367E2127" w14:textId="77777777" w:rsidR="00002902" w:rsidRPr="006D1665" w:rsidRDefault="00002902" w:rsidP="00F123F4">
            <w:pPr>
              <w:spacing w:after="0" w:line="234" w:lineRule="exact"/>
              <w:rPr>
                <w:rFonts w:cs="Calibri"/>
                <w:sz w:val="23"/>
                <w:szCs w:val="23"/>
              </w:rPr>
            </w:pPr>
            <w:r>
              <w:rPr>
                <w:rFonts w:cs="Calibri"/>
                <w:sz w:val="23"/>
                <w:szCs w:val="23"/>
              </w:rPr>
              <w:t>P4 UP</w:t>
            </w:r>
          </w:p>
        </w:tc>
        <w:tc>
          <w:tcPr>
            <w:tcW w:w="4005" w:type="dxa"/>
            <w:shd w:val="clear" w:color="auto" w:fill="auto"/>
          </w:tcPr>
          <w:p w14:paraId="1FCAA019" w14:textId="77777777" w:rsidR="00002902" w:rsidRDefault="00002902" w:rsidP="00F123F4">
            <w:pPr>
              <w:spacing w:after="0" w:line="234" w:lineRule="exact"/>
              <w:rPr>
                <w:rFonts w:cs="Calibri"/>
                <w:sz w:val="23"/>
                <w:szCs w:val="23"/>
              </w:rPr>
            </w:pPr>
            <w:r>
              <w:rPr>
                <w:rFonts w:cs="Calibri"/>
                <w:sz w:val="23"/>
                <w:szCs w:val="23"/>
              </w:rPr>
              <w:t xml:space="preserve">Prof. Mentor </w:t>
            </w:r>
            <w:proofErr w:type="spellStart"/>
            <w:r>
              <w:rPr>
                <w:rFonts w:cs="Calibri"/>
                <w:sz w:val="23"/>
                <w:szCs w:val="23"/>
              </w:rPr>
              <w:t>Thaqi</w:t>
            </w:r>
            <w:proofErr w:type="spellEnd"/>
            <w:r>
              <w:rPr>
                <w:rFonts w:cs="Calibri"/>
                <w:sz w:val="23"/>
                <w:szCs w:val="23"/>
              </w:rPr>
              <w:t>, PhD</w:t>
            </w:r>
          </w:p>
        </w:tc>
        <w:tc>
          <w:tcPr>
            <w:tcW w:w="3315" w:type="dxa"/>
            <w:shd w:val="clear" w:color="auto" w:fill="auto"/>
          </w:tcPr>
          <w:p w14:paraId="3B6CAB23" w14:textId="77777777" w:rsidR="00002902" w:rsidRDefault="00002902" w:rsidP="00F123F4">
            <w:pPr>
              <w:spacing w:after="0" w:line="240" w:lineRule="auto"/>
              <w:rPr>
                <w:rFonts w:cs="Calibri"/>
                <w:sz w:val="23"/>
                <w:szCs w:val="23"/>
              </w:rPr>
            </w:pPr>
            <w:r>
              <w:rPr>
                <w:rFonts w:cs="Calibri"/>
                <w:sz w:val="23"/>
                <w:szCs w:val="23"/>
              </w:rPr>
              <w:t>mentor.thaqi@uni-pr.edu</w:t>
            </w:r>
          </w:p>
        </w:tc>
      </w:tr>
      <w:tr w:rsidR="006D1665" w:rsidRPr="00F123F4" w14:paraId="4BB860B4" w14:textId="77777777" w:rsidTr="00F123F4">
        <w:tc>
          <w:tcPr>
            <w:tcW w:w="1476" w:type="dxa"/>
            <w:shd w:val="clear" w:color="auto" w:fill="auto"/>
          </w:tcPr>
          <w:p w14:paraId="142FDE4B" w14:textId="77777777" w:rsidR="006D1665" w:rsidRPr="00F123F4" w:rsidRDefault="006D1665" w:rsidP="007F1B26">
            <w:pPr>
              <w:spacing w:after="0" w:line="234" w:lineRule="exact"/>
              <w:rPr>
                <w:rFonts w:cs="Calibri"/>
                <w:sz w:val="23"/>
                <w:szCs w:val="23"/>
              </w:rPr>
            </w:pPr>
            <w:r w:rsidRPr="00F123F4">
              <w:rPr>
                <w:rFonts w:cs="Calibri"/>
                <w:sz w:val="23"/>
                <w:szCs w:val="23"/>
              </w:rPr>
              <w:t>P4 UP</w:t>
            </w:r>
          </w:p>
        </w:tc>
        <w:tc>
          <w:tcPr>
            <w:tcW w:w="4005" w:type="dxa"/>
            <w:shd w:val="clear" w:color="auto" w:fill="auto"/>
          </w:tcPr>
          <w:p w14:paraId="0B6F92E7" w14:textId="77777777" w:rsidR="006D1665" w:rsidRPr="00F123F4" w:rsidRDefault="006D1665" w:rsidP="007F1B26">
            <w:pPr>
              <w:spacing w:after="0" w:line="234" w:lineRule="exact"/>
              <w:rPr>
                <w:rFonts w:cs="Calibri"/>
                <w:sz w:val="23"/>
                <w:szCs w:val="23"/>
              </w:rPr>
            </w:pPr>
            <w:r w:rsidRPr="00F123F4">
              <w:rPr>
                <w:rFonts w:cs="Calibri"/>
                <w:sz w:val="23"/>
                <w:szCs w:val="23"/>
              </w:rPr>
              <w:t xml:space="preserve">Prof. </w:t>
            </w:r>
            <w:proofErr w:type="spellStart"/>
            <w:r w:rsidRPr="00F123F4">
              <w:rPr>
                <w:rFonts w:cs="Calibri"/>
                <w:sz w:val="23"/>
                <w:szCs w:val="23"/>
              </w:rPr>
              <w:t>Hysen</w:t>
            </w:r>
            <w:proofErr w:type="spellEnd"/>
            <w:r w:rsidRPr="00F123F4">
              <w:rPr>
                <w:rFonts w:cs="Calibri"/>
                <w:sz w:val="23"/>
                <w:szCs w:val="23"/>
              </w:rPr>
              <w:t xml:space="preserve"> </w:t>
            </w:r>
            <w:proofErr w:type="spellStart"/>
            <w:r w:rsidRPr="00F123F4">
              <w:rPr>
                <w:rFonts w:cs="Calibri"/>
                <w:sz w:val="23"/>
                <w:szCs w:val="23"/>
              </w:rPr>
              <w:t>Bytyqi</w:t>
            </w:r>
            <w:proofErr w:type="spellEnd"/>
            <w:r w:rsidRPr="00F123F4">
              <w:rPr>
                <w:rFonts w:cs="Calibri"/>
                <w:sz w:val="23"/>
                <w:szCs w:val="23"/>
              </w:rPr>
              <w:t>, PhD</w:t>
            </w:r>
          </w:p>
        </w:tc>
        <w:tc>
          <w:tcPr>
            <w:tcW w:w="3315" w:type="dxa"/>
            <w:shd w:val="clear" w:color="auto" w:fill="auto"/>
          </w:tcPr>
          <w:p w14:paraId="52636F79" w14:textId="77777777" w:rsidR="006D1665" w:rsidRPr="00F123F4" w:rsidRDefault="006D1665" w:rsidP="007F1B26">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hysen.bytyqi@uni-pr.edu</w:t>
            </w:r>
          </w:p>
        </w:tc>
      </w:tr>
      <w:tr w:rsidR="006D1665" w:rsidRPr="00F123F4" w14:paraId="2929C870" w14:textId="77777777" w:rsidTr="00F123F4">
        <w:tc>
          <w:tcPr>
            <w:tcW w:w="1476" w:type="dxa"/>
            <w:shd w:val="clear" w:color="auto" w:fill="auto"/>
          </w:tcPr>
          <w:p w14:paraId="7B62BADE" w14:textId="77777777" w:rsidR="006D1665" w:rsidRPr="00F123F4" w:rsidRDefault="006D1665" w:rsidP="007F1B26">
            <w:pPr>
              <w:spacing w:after="0" w:line="234" w:lineRule="exact"/>
              <w:rPr>
                <w:rFonts w:cs="Calibri"/>
                <w:sz w:val="23"/>
                <w:szCs w:val="23"/>
              </w:rPr>
            </w:pPr>
            <w:r w:rsidRPr="00F123F4">
              <w:rPr>
                <w:rFonts w:cs="Calibri"/>
                <w:sz w:val="23"/>
                <w:szCs w:val="23"/>
              </w:rPr>
              <w:t>P4 UP</w:t>
            </w:r>
          </w:p>
        </w:tc>
        <w:tc>
          <w:tcPr>
            <w:tcW w:w="4005" w:type="dxa"/>
            <w:shd w:val="clear" w:color="auto" w:fill="auto"/>
          </w:tcPr>
          <w:p w14:paraId="15A7E2EB" w14:textId="77777777" w:rsidR="006D1665" w:rsidRPr="00F123F4" w:rsidRDefault="006D1665" w:rsidP="007F1B26">
            <w:pPr>
              <w:spacing w:after="0" w:line="234" w:lineRule="exact"/>
              <w:rPr>
                <w:rFonts w:cs="Calibri"/>
                <w:sz w:val="23"/>
                <w:szCs w:val="23"/>
              </w:rPr>
            </w:pPr>
            <w:r w:rsidRPr="00F123F4">
              <w:rPr>
                <w:rFonts w:cs="Calibri"/>
                <w:sz w:val="23"/>
                <w:szCs w:val="23"/>
              </w:rPr>
              <w:t xml:space="preserve">Prof. </w:t>
            </w:r>
            <w:proofErr w:type="spellStart"/>
            <w:r w:rsidRPr="00F123F4">
              <w:rPr>
                <w:rFonts w:cs="Calibri"/>
                <w:sz w:val="23"/>
                <w:szCs w:val="23"/>
              </w:rPr>
              <w:t>Skender</w:t>
            </w:r>
            <w:proofErr w:type="spellEnd"/>
            <w:r w:rsidRPr="00F123F4">
              <w:rPr>
                <w:rFonts w:cs="Calibri"/>
                <w:sz w:val="23"/>
                <w:szCs w:val="23"/>
              </w:rPr>
              <w:t xml:space="preserve"> </w:t>
            </w:r>
            <w:proofErr w:type="spellStart"/>
            <w:r w:rsidRPr="00F123F4">
              <w:rPr>
                <w:rFonts w:cs="Calibri"/>
                <w:sz w:val="23"/>
                <w:szCs w:val="23"/>
              </w:rPr>
              <w:t>Kaciu</w:t>
            </w:r>
            <w:proofErr w:type="spellEnd"/>
            <w:r w:rsidRPr="00F123F4">
              <w:rPr>
                <w:rFonts w:cs="Calibri"/>
                <w:sz w:val="23"/>
                <w:szCs w:val="23"/>
              </w:rPr>
              <w:t>, PhD</w:t>
            </w:r>
          </w:p>
        </w:tc>
        <w:tc>
          <w:tcPr>
            <w:tcW w:w="3315" w:type="dxa"/>
            <w:shd w:val="clear" w:color="auto" w:fill="auto"/>
          </w:tcPr>
          <w:p w14:paraId="64B9060B" w14:textId="77777777" w:rsidR="006D1665" w:rsidRPr="00F123F4" w:rsidRDefault="006D1665" w:rsidP="007F1B26">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skender.kaciu@uni-pr.edu</w:t>
            </w:r>
          </w:p>
        </w:tc>
      </w:tr>
      <w:tr w:rsidR="006D1665" w:rsidRPr="00F123F4" w14:paraId="6716FC66" w14:textId="77777777" w:rsidTr="00F123F4">
        <w:tc>
          <w:tcPr>
            <w:tcW w:w="1476" w:type="dxa"/>
            <w:shd w:val="clear" w:color="auto" w:fill="auto"/>
          </w:tcPr>
          <w:p w14:paraId="42FB2E81" w14:textId="77777777" w:rsidR="006D1665" w:rsidRPr="00F123F4" w:rsidRDefault="006D1665" w:rsidP="007F1B26">
            <w:pPr>
              <w:spacing w:after="0" w:line="234" w:lineRule="exact"/>
              <w:rPr>
                <w:rFonts w:cs="Calibri"/>
                <w:sz w:val="23"/>
                <w:szCs w:val="23"/>
              </w:rPr>
            </w:pPr>
            <w:r w:rsidRPr="00F123F4">
              <w:rPr>
                <w:rFonts w:cs="Calibri"/>
                <w:sz w:val="23"/>
                <w:szCs w:val="23"/>
              </w:rPr>
              <w:t>P5 UHZ</w:t>
            </w:r>
          </w:p>
        </w:tc>
        <w:tc>
          <w:tcPr>
            <w:tcW w:w="4005" w:type="dxa"/>
            <w:shd w:val="clear" w:color="auto" w:fill="auto"/>
          </w:tcPr>
          <w:p w14:paraId="3933DF15" w14:textId="77777777" w:rsidR="006D1665" w:rsidRPr="00F123F4" w:rsidRDefault="006D1665" w:rsidP="007F1B26">
            <w:pPr>
              <w:spacing w:after="0" w:line="234" w:lineRule="exact"/>
              <w:rPr>
                <w:rFonts w:cs="Calibri"/>
                <w:sz w:val="23"/>
                <w:szCs w:val="23"/>
              </w:rPr>
            </w:pPr>
            <w:r w:rsidRPr="00F123F4">
              <w:rPr>
                <w:rFonts w:cs="Calibri"/>
                <w:sz w:val="23"/>
                <w:szCs w:val="23"/>
              </w:rPr>
              <w:t xml:space="preserve">Asist. Prof. </w:t>
            </w:r>
            <w:proofErr w:type="spellStart"/>
            <w:r w:rsidRPr="00F123F4">
              <w:rPr>
                <w:rFonts w:cs="Calibri"/>
                <w:sz w:val="23"/>
                <w:szCs w:val="23"/>
              </w:rPr>
              <w:t>Nexhdet</w:t>
            </w:r>
            <w:proofErr w:type="spellEnd"/>
            <w:r w:rsidRPr="00F123F4">
              <w:rPr>
                <w:rFonts w:cs="Calibri"/>
                <w:sz w:val="23"/>
                <w:szCs w:val="23"/>
              </w:rPr>
              <w:t xml:space="preserve"> Shala</w:t>
            </w:r>
          </w:p>
        </w:tc>
        <w:tc>
          <w:tcPr>
            <w:tcW w:w="3315" w:type="dxa"/>
            <w:shd w:val="clear" w:color="auto" w:fill="auto"/>
          </w:tcPr>
          <w:p w14:paraId="160208C4" w14:textId="77777777" w:rsidR="006D1665" w:rsidRPr="00F123F4" w:rsidRDefault="006D1665" w:rsidP="007F1B26">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nexhdet.shala@unhz.eu</w:t>
            </w:r>
          </w:p>
        </w:tc>
      </w:tr>
      <w:tr w:rsidR="006D1665" w:rsidRPr="00F123F4" w14:paraId="1E26523E" w14:textId="77777777" w:rsidTr="00F123F4">
        <w:tc>
          <w:tcPr>
            <w:tcW w:w="1476" w:type="dxa"/>
            <w:shd w:val="clear" w:color="auto" w:fill="auto"/>
          </w:tcPr>
          <w:p w14:paraId="77DDD3E8" w14:textId="77777777" w:rsidR="006D1665" w:rsidRPr="00F123F4" w:rsidRDefault="006D1665" w:rsidP="007F1B26">
            <w:pPr>
              <w:spacing w:after="0" w:line="234" w:lineRule="exact"/>
              <w:rPr>
                <w:rFonts w:cs="Calibri"/>
                <w:sz w:val="23"/>
                <w:szCs w:val="23"/>
              </w:rPr>
            </w:pPr>
            <w:r w:rsidRPr="00F123F4">
              <w:rPr>
                <w:rFonts w:cs="Calibri"/>
                <w:sz w:val="23"/>
                <w:szCs w:val="23"/>
              </w:rPr>
              <w:t>P5 UHZ</w:t>
            </w:r>
          </w:p>
        </w:tc>
        <w:tc>
          <w:tcPr>
            <w:tcW w:w="4005" w:type="dxa"/>
            <w:shd w:val="clear" w:color="auto" w:fill="auto"/>
          </w:tcPr>
          <w:p w14:paraId="141758FB" w14:textId="77777777" w:rsidR="006D1665" w:rsidRPr="00F123F4" w:rsidRDefault="006D1665" w:rsidP="007F1B26">
            <w:pPr>
              <w:spacing w:after="0" w:line="234" w:lineRule="exact"/>
              <w:rPr>
                <w:rFonts w:cs="Calibri"/>
                <w:sz w:val="23"/>
                <w:szCs w:val="23"/>
              </w:rPr>
            </w:pPr>
            <w:proofErr w:type="spellStart"/>
            <w:r>
              <w:rPr>
                <w:rFonts w:cs="Calibri"/>
                <w:sz w:val="23"/>
                <w:szCs w:val="23"/>
              </w:rPr>
              <w:t>Hajrija</w:t>
            </w:r>
            <w:proofErr w:type="spellEnd"/>
            <w:r>
              <w:rPr>
                <w:rFonts w:cs="Calibri"/>
                <w:sz w:val="23"/>
                <w:szCs w:val="23"/>
              </w:rPr>
              <w:t xml:space="preserve"> </w:t>
            </w:r>
            <w:proofErr w:type="spellStart"/>
            <w:r>
              <w:rPr>
                <w:rFonts w:cs="Calibri"/>
                <w:sz w:val="23"/>
                <w:szCs w:val="23"/>
              </w:rPr>
              <w:t>Škrijelj</w:t>
            </w:r>
            <w:proofErr w:type="spellEnd"/>
          </w:p>
        </w:tc>
        <w:tc>
          <w:tcPr>
            <w:tcW w:w="3315" w:type="dxa"/>
            <w:shd w:val="clear" w:color="auto" w:fill="auto"/>
          </w:tcPr>
          <w:p w14:paraId="5EBD45A9" w14:textId="77777777" w:rsidR="006D1665" w:rsidRPr="00F123F4" w:rsidRDefault="006D1665" w:rsidP="007F1B26">
            <w:pPr>
              <w:pStyle w:val="textbox"/>
              <w:shd w:val="clear" w:color="auto" w:fill="FFFFFF"/>
              <w:spacing w:before="0" w:beforeAutospacing="0" w:after="0" w:afterAutospacing="0"/>
              <w:rPr>
                <w:rFonts w:ascii="Calibri" w:hAnsi="Calibri" w:cs="Calibri"/>
                <w:sz w:val="23"/>
                <w:szCs w:val="23"/>
                <w:lang w:val="en-GB"/>
              </w:rPr>
            </w:pPr>
            <w:r>
              <w:rPr>
                <w:rFonts w:ascii="Calibri" w:hAnsi="Calibri" w:cs="Calibri"/>
                <w:sz w:val="23"/>
                <w:szCs w:val="23"/>
                <w:lang w:val="en-GB"/>
              </w:rPr>
              <w:t>sajrija.skrijelj</w:t>
            </w:r>
            <w:r w:rsidRPr="00F123F4">
              <w:rPr>
                <w:rFonts w:ascii="Calibri" w:hAnsi="Calibri" w:cs="Calibri"/>
                <w:sz w:val="23"/>
                <w:szCs w:val="23"/>
                <w:lang w:val="en-GB"/>
              </w:rPr>
              <w:t>@unhz.eu</w:t>
            </w:r>
          </w:p>
        </w:tc>
      </w:tr>
      <w:tr w:rsidR="006D1665" w:rsidRPr="00F123F4" w14:paraId="0FD7E135" w14:textId="77777777" w:rsidTr="00F123F4">
        <w:tc>
          <w:tcPr>
            <w:tcW w:w="1476" w:type="dxa"/>
            <w:shd w:val="clear" w:color="auto" w:fill="auto"/>
          </w:tcPr>
          <w:p w14:paraId="3F2DD2F0" w14:textId="77777777" w:rsidR="006D1665" w:rsidRPr="00F123F4" w:rsidRDefault="006D1665" w:rsidP="007F1B26">
            <w:pPr>
              <w:spacing w:after="0" w:line="234" w:lineRule="exact"/>
              <w:rPr>
                <w:rFonts w:cs="Calibri"/>
                <w:sz w:val="23"/>
                <w:szCs w:val="23"/>
              </w:rPr>
            </w:pPr>
            <w:r w:rsidRPr="00F123F4">
              <w:rPr>
                <w:rFonts w:cs="Calibri"/>
                <w:sz w:val="23"/>
                <w:szCs w:val="23"/>
              </w:rPr>
              <w:t>P6 UNIBO</w:t>
            </w:r>
          </w:p>
        </w:tc>
        <w:tc>
          <w:tcPr>
            <w:tcW w:w="4005" w:type="dxa"/>
            <w:shd w:val="clear" w:color="auto" w:fill="auto"/>
          </w:tcPr>
          <w:p w14:paraId="5C0226CA" w14:textId="77777777" w:rsidR="006D1665" w:rsidRPr="00F123F4" w:rsidRDefault="006D1665" w:rsidP="007F1B26">
            <w:pPr>
              <w:spacing w:after="0" w:line="234" w:lineRule="exact"/>
              <w:rPr>
                <w:rFonts w:cs="Calibri"/>
                <w:sz w:val="23"/>
                <w:szCs w:val="23"/>
              </w:rPr>
            </w:pPr>
            <w:r w:rsidRPr="00F123F4">
              <w:rPr>
                <w:rFonts w:cs="Calibri"/>
                <w:sz w:val="23"/>
                <w:szCs w:val="23"/>
              </w:rPr>
              <w:t>Prof. a Contr. Federico Orsini, PhD</w:t>
            </w:r>
          </w:p>
        </w:tc>
        <w:tc>
          <w:tcPr>
            <w:tcW w:w="3315" w:type="dxa"/>
            <w:shd w:val="clear" w:color="auto" w:fill="auto"/>
          </w:tcPr>
          <w:p w14:paraId="5996F8E9" w14:textId="77777777" w:rsidR="006D1665" w:rsidRPr="00F123F4" w:rsidRDefault="00905648" w:rsidP="007F1B26">
            <w:pPr>
              <w:spacing w:after="0" w:line="240" w:lineRule="auto"/>
              <w:rPr>
                <w:rFonts w:cs="Calibri"/>
                <w:sz w:val="23"/>
                <w:szCs w:val="23"/>
              </w:rPr>
            </w:pPr>
            <w:hyperlink r:id="rId8" w:history="1">
              <w:r w:rsidR="006D1665" w:rsidRPr="00F123F4">
                <w:rPr>
                  <w:rStyle w:val="Hyperlink"/>
                  <w:rFonts w:cs="Calibri"/>
                  <w:color w:val="auto"/>
                  <w:sz w:val="23"/>
                  <w:szCs w:val="23"/>
                  <w:u w:val="none"/>
                </w:rPr>
                <w:t>f.orsini@unibo.it</w:t>
              </w:r>
            </w:hyperlink>
          </w:p>
        </w:tc>
      </w:tr>
      <w:tr w:rsidR="006D1665" w:rsidRPr="00F123F4" w14:paraId="785A342D" w14:textId="77777777" w:rsidTr="00F123F4">
        <w:tc>
          <w:tcPr>
            <w:tcW w:w="1476" w:type="dxa"/>
            <w:shd w:val="clear" w:color="auto" w:fill="auto"/>
          </w:tcPr>
          <w:p w14:paraId="67E76A92" w14:textId="77777777" w:rsidR="006D1665" w:rsidRPr="00F123F4" w:rsidRDefault="006D1665" w:rsidP="007F1B26">
            <w:pPr>
              <w:spacing w:after="0" w:line="234" w:lineRule="exact"/>
              <w:rPr>
                <w:rFonts w:cs="Calibri"/>
                <w:sz w:val="23"/>
                <w:szCs w:val="23"/>
              </w:rPr>
            </w:pPr>
            <w:r w:rsidRPr="00F123F4">
              <w:rPr>
                <w:rFonts w:cs="Calibri"/>
                <w:sz w:val="23"/>
                <w:szCs w:val="23"/>
              </w:rPr>
              <w:t>P6 UNIBO</w:t>
            </w:r>
          </w:p>
        </w:tc>
        <w:tc>
          <w:tcPr>
            <w:tcW w:w="4005" w:type="dxa"/>
            <w:shd w:val="clear" w:color="auto" w:fill="auto"/>
          </w:tcPr>
          <w:p w14:paraId="33F04559" w14:textId="77777777" w:rsidR="006D1665" w:rsidRPr="00F123F4" w:rsidRDefault="00002902" w:rsidP="007F1B26">
            <w:pPr>
              <w:spacing w:after="0" w:line="234" w:lineRule="exact"/>
              <w:rPr>
                <w:rFonts w:cs="Calibri"/>
                <w:sz w:val="23"/>
                <w:szCs w:val="23"/>
              </w:rPr>
            </w:pPr>
            <w:r>
              <w:rPr>
                <w:rFonts w:cs="Calibri"/>
                <w:sz w:val="23"/>
                <w:szCs w:val="23"/>
              </w:rPr>
              <w:t>Prof. Pier Giacomo Sola, PhD</w:t>
            </w:r>
          </w:p>
        </w:tc>
        <w:tc>
          <w:tcPr>
            <w:tcW w:w="3315" w:type="dxa"/>
            <w:shd w:val="clear" w:color="auto" w:fill="auto"/>
          </w:tcPr>
          <w:p w14:paraId="23A126CC" w14:textId="77777777" w:rsidR="006D1665" w:rsidRPr="00F123F4" w:rsidRDefault="00002902" w:rsidP="007F1B26">
            <w:pPr>
              <w:spacing w:after="0" w:line="240" w:lineRule="auto"/>
              <w:rPr>
                <w:rFonts w:cs="Calibri"/>
                <w:sz w:val="23"/>
                <w:szCs w:val="23"/>
              </w:rPr>
            </w:pPr>
            <w:r w:rsidRPr="00002902">
              <w:rPr>
                <w:rFonts w:cs="Calibri"/>
                <w:sz w:val="23"/>
                <w:szCs w:val="23"/>
              </w:rPr>
              <w:t>piergiacomo.sola2@unibo.it</w:t>
            </w:r>
          </w:p>
        </w:tc>
      </w:tr>
      <w:tr w:rsidR="007B498E" w:rsidRPr="00F123F4" w14:paraId="1F140591" w14:textId="77777777" w:rsidTr="00F123F4">
        <w:tc>
          <w:tcPr>
            <w:tcW w:w="1476" w:type="dxa"/>
            <w:shd w:val="clear" w:color="auto" w:fill="auto"/>
          </w:tcPr>
          <w:p w14:paraId="37909AE8" w14:textId="77777777" w:rsidR="007B498E" w:rsidRPr="00F123F4" w:rsidRDefault="007B498E" w:rsidP="007F1B26">
            <w:pPr>
              <w:spacing w:after="0" w:line="234" w:lineRule="exact"/>
              <w:rPr>
                <w:rFonts w:cs="Calibri"/>
                <w:sz w:val="23"/>
                <w:szCs w:val="23"/>
              </w:rPr>
            </w:pPr>
            <w:r w:rsidRPr="007B498E">
              <w:rPr>
                <w:rFonts w:cs="Calibri"/>
                <w:sz w:val="23"/>
                <w:szCs w:val="23"/>
              </w:rPr>
              <w:t>P6 UNIBO</w:t>
            </w:r>
          </w:p>
        </w:tc>
        <w:tc>
          <w:tcPr>
            <w:tcW w:w="4005" w:type="dxa"/>
            <w:shd w:val="clear" w:color="auto" w:fill="auto"/>
          </w:tcPr>
          <w:p w14:paraId="41939A29" w14:textId="77777777" w:rsidR="007B498E" w:rsidRDefault="00F74DD0" w:rsidP="007F1B26">
            <w:pPr>
              <w:spacing w:after="0" w:line="234" w:lineRule="exact"/>
              <w:rPr>
                <w:rFonts w:cs="Calibri"/>
                <w:sz w:val="23"/>
                <w:szCs w:val="23"/>
              </w:rPr>
            </w:pPr>
            <w:r w:rsidRPr="00F74DD0">
              <w:rPr>
                <w:rFonts w:cs="Calibri"/>
                <w:sz w:val="23"/>
                <w:szCs w:val="23"/>
              </w:rPr>
              <w:t>Giuseppina Pennisi</w:t>
            </w:r>
          </w:p>
        </w:tc>
        <w:tc>
          <w:tcPr>
            <w:tcW w:w="3315" w:type="dxa"/>
            <w:shd w:val="clear" w:color="auto" w:fill="auto"/>
          </w:tcPr>
          <w:p w14:paraId="568DF59A" w14:textId="77777777" w:rsidR="007B498E" w:rsidRPr="00002902" w:rsidRDefault="00F74DD0" w:rsidP="007F1B26">
            <w:pPr>
              <w:spacing w:after="0" w:line="240" w:lineRule="auto"/>
              <w:rPr>
                <w:rFonts w:cs="Calibri"/>
                <w:sz w:val="23"/>
                <w:szCs w:val="23"/>
              </w:rPr>
            </w:pPr>
            <w:r w:rsidRPr="00F74DD0">
              <w:rPr>
                <w:rFonts w:cs="Calibri"/>
                <w:sz w:val="23"/>
                <w:szCs w:val="23"/>
              </w:rPr>
              <w:t>giuseppina.pennisi@unibo.it</w:t>
            </w:r>
          </w:p>
        </w:tc>
      </w:tr>
      <w:tr w:rsidR="006D1665" w:rsidRPr="00F123F4" w14:paraId="794CDFF8" w14:textId="77777777" w:rsidTr="00F123F4">
        <w:tc>
          <w:tcPr>
            <w:tcW w:w="1476" w:type="dxa"/>
            <w:shd w:val="clear" w:color="auto" w:fill="auto"/>
          </w:tcPr>
          <w:p w14:paraId="5E263F60" w14:textId="77777777" w:rsidR="006D1665" w:rsidRPr="00F123F4" w:rsidRDefault="006D1665" w:rsidP="007F1B26">
            <w:pPr>
              <w:spacing w:after="0" w:line="234" w:lineRule="exact"/>
              <w:rPr>
                <w:rFonts w:cs="Calibri"/>
                <w:sz w:val="23"/>
                <w:szCs w:val="23"/>
              </w:rPr>
            </w:pPr>
            <w:r w:rsidRPr="00F123F4">
              <w:rPr>
                <w:rFonts w:cs="Calibri"/>
                <w:sz w:val="23"/>
                <w:szCs w:val="23"/>
              </w:rPr>
              <w:t>P7 SWUAS</w:t>
            </w:r>
          </w:p>
        </w:tc>
        <w:tc>
          <w:tcPr>
            <w:tcW w:w="4005" w:type="dxa"/>
            <w:shd w:val="clear" w:color="auto" w:fill="auto"/>
          </w:tcPr>
          <w:p w14:paraId="7C5A2C73" w14:textId="77777777" w:rsidR="006D1665" w:rsidRPr="00F123F4" w:rsidRDefault="007B498E" w:rsidP="007F1B26">
            <w:pPr>
              <w:spacing w:after="0" w:line="234" w:lineRule="exact"/>
              <w:rPr>
                <w:rFonts w:cs="Calibri"/>
                <w:sz w:val="23"/>
                <w:szCs w:val="23"/>
              </w:rPr>
            </w:pPr>
            <w:r>
              <w:rPr>
                <w:rFonts w:cs="Calibri"/>
                <w:sz w:val="23"/>
                <w:szCs w:val="23"/>
              </w:rPr>
              <w:t xml:space="preserve">Prof. </w:t>
            </w:r>
            <w:proofErr w:type="spellStart"/>
            <w:r>
              <w:rPr>
                <w:rFonts w:cs="Calibri"/>
                <w:sz w:val="23"/>
                <w:szCs w:val="23"/>
              </w:rPr>
              <w:t>Dr.</w:t>
            </w:r>
            <w:proofErr w:type="spellEnd"/>
            <w:r>
              <w:rPr>
                <w:rFonts w:cs="Calibri"/>
                <w:sz w:val="23"/>
                <w:szCs w:val="23"/>
              </w:rPr>
              <w:t xml:space="preserve"> Wolf </w:t>
            </w:r>
            <w:proofErr w:type="spellStart"/>
            <w:r>
              <w:rPr>
                <w:rFonts w:cs="Calibri"/>
                <w:sz w:val="23"/>
                <w:szCs w:val="23"/>
              </w:rPr>
              <w:t>Lorleberg</w:t>
            </w:r>
            <w:proofErr w:type="spellEnd"/>
          </w:p>
        </w:tc>
        <w:tc>
          <w:tcPr>
            <w:tcW w:w="3315" w:type="dxa"/>
            <w:shd w:val="clear" w:color="auto" w:fill="auto"/>
          </w:tcPr>
          <w:p w14:paraId="2A682B2B" w14:textId="77777777" w:rsidR="006D1665" w:rsidRPr="00F123F4" w:rsidRDefault="00F74DD0" w:rsidP="007F1B26">
            <w:pPr>
              <w:spacing w:after="0" w:line="240" w:lineRule="auto"/>
              <w:rPr>
                <w:rFonts w:cs="Calibri"/>
                <w:sz w:val="23"/>
                <w:szCs w:val="23"/>
              </w:rPr>
            </w:pPr>
            <w:r w:rsidRPr="00F74DD0">
              <w:rPr>
                <w:rFonts w:cs="Calibri"/>
                <w:sz w:val="23"/>
                <w:szCs w:val="23"/>
              </w:rPr>
              <w:t>lorleberg.wolf@icloud.com</w:t>
            </w:r>
          </w:p>
        </w:tc>
      </w:tr>
      <w:tr w:rsidR="006D1665" w:rsidRPr="00F123F4" w14:paraId="70CC3F27" w14:textId="77777777" w:rsidTr="00F123F4">
        <w:tc>
          <w:tcPr>
            <w:tcW w:w="1476" w:type="dxa"/>
            <w:shd w:val="clear" w:color="auto" w:fill="auto"/>
          </w:tcPr>
          <w:p w14:paraId="153914A6" w14:textId="77777777" w:rsidR="006D1665" w:rsidRPr="00F123F4" w:rsidRDefault="006D1665" w:rsidP="00F123F4">
            <w:pPr>
              <w:spacing w:after="0" w:line="234" w:lineRule="exact"/>
              <w:rPr>
                <w:rFonts w:cs="Calibri"/>
                <w:sz w:val="23"/>
                <w:szCs w:val="23"/>
              </w:rPr>
            </w:pPr>
            <w:r>
              <w:rPr>
                <w:rFonts w:cs="Calibri"/>
                <w:sz w:val="23"/>
                <w:szCs w:val="23"/>
              </w:rPr>
              <w:t>P6 UL</w:t>
            </w:r>
          </w:p>
        </w:tc>
        <w:tc>
          <w:tcPr>
            <w:tcW w:w="4005" w:type="dxa"/>
            <w:shd w:val="clear" w:color="auto" w:fill="auto"/>
          </w:tcPr>
          <w:p w14:paraId="49D9D8FB" w14:textId="77777777" w:rsidR="006D1665" w:rsidRPr="00F123F4" w:rsidRDefault="006D1665" w:rsidP="00F123F4">
            <w:pPr>
              <w:spacing w:after="0" w:line="234" w:lineRule="exact"/>
              <w:rPr>
                <w:rFonts w:cs="Calibri"/>
                <w:sz w:val="23"/>
                <w:szCs w:val="23"/>
              </w:rPr>
            </w:pPr>
            <w:proofErr w:type="spellStart"/>
            <w:r>
              <w:rPr>
                <w:rFonts w:cs="Calibri"/>
                <w:sz w:val="23"/>
                <w:szCs w:val="23"/>
              </w:rPr>
              <w:t>Špela</w:t>
            </w:r>
            <w:proofErr w:type="spellEnd"/>
            <w:r>
              <w:rPr>
                <w:rFonts w:cs="Calibri"/>
                <w:sz w:val="23"/>
                <w:szCs w:val="23"/>
              </w:rPr>
              <w:t xml:space="preserve"> </w:t>
            </w:r>
            <w:proofErr w:type="spellStart"/>
            <w:r>
              <w:rPr>
                <w:rFonts w:cs="Calibri"/>
                <w:sz w:val="23"/>
                <w:szCs w:val="23"/>
              </w:rPr>
              <w:t>Železnikar</w:t>
            </w:r>
            <w:proofErr w:type="spellEnd"/>
          </w:p>
        </w:tc>
        <w:tc>
          <w:tcPr>
            <w:tcW w:w="3315" w:type="dxa"/>
            <w:shd w:val="clear" w:color="auto" w:fill="auto"/>
          </w:tcPr>
          <w:p w14:paraId="4565E342" w14:textId="77777777" w:rsidR="006D1665" w:rsidRPr="00F123F4" w:rsidRDefault="006D1665" w:rsidP="00F123F4">
            <w:pPr>
              <w:spacing w:after="0" w:line="240" w:lineRule="auto"/>
              <w:rPr>
                <w:rFonts w:cs="Calibri"/>
                <w:sz w:val="23"/>
                <w:szCs w:val="23"/>
              </w:rPr>
            </w:pPr>
            <w:r>
              <w:rPr>
                <w:rFonts w:cs="Calibri"/>
                <w:sz w:val="23"/>
                <w:szCs w:val="23"/>
              </w:rPr>
              <w:t>spela.z</w:t>
            </w:r>
            <w:r w:rsidRPr="006D1665">
              <w:rPr>
                <w:rFonts w:cs="Calibri"/>
                <w:sz w:val="23"/>
                <w:szCs w:val="23"/>
              </w:rPr>
              <w:t>eleznikar@bf.uni-lj.si</w:t>
            </w:r>
          </w:p>
        </w:tc>
      </w:tr>
    </w:tbl>
    <w:p w14:paraId="669FB5C0" w14:textId="77777777" w:rsidR="00EB0B5C" w:rsidRPr="00F123F4" w:rsidRDefault="00EB0B5C" w:rsidP="00EB0B5C">
      <w:pPr>
        <w:spacing w:line="234" w:lineRule="exact"/>
        <w:rPr>
          <w:rFonts w:cs="Calibri"/>
          <w:sz w:val="23"/>
          <w:szCs w:val="23"/>
        </w:rPr>
      </w:pPr>
    </w:p>
    <w:p w14:paraId="180C66E3" w14:textId="77777777" w:rsidR="00FD13B0" w:rsidRDefault="00FD13B0" w:rsidP="00172C92">
      <w:pPr>
        <w:pStyle w:val="Heading2"/>
      </w:pPr>
    </w:p>
    <w:p w14:paraId="2ED3C7AA" w14:textId="77777777" w:rsidR="00FD13B0" w:rsidRDefault="00FD13B0" w:rsidP="00FD13B0"/>
    <w:p w14:paraId="0D9F9D40" w14:textId="77777777" w:rsidR="00356B6D" w:rsidRDefault="00356B6D" w:rsidP="00FD13B0"/>
    <w:p w14:paraId="3F606795" w14:textId="77777777" w:rsidR="00356B6D" w:rsidRDefault="00356B6D" w:rsidP="00FD13B0"/>
    <w:p w14:paraId="707295F8" w14:textId="77777777" w:rsidR="000E2EE0" w:rsidRPr="00F123F4" w:rsidRDefault="000E2EE0" w:rsidP="00172C92">
      <w:pPr>
        <w:pStyle w:val="Heading2"/>
      </w:pPr>
      <w:bookmarkStart w:id="2" w:name="_Toc24718201"/>
      <w:r w:rsidRPr="00F123F4">
        <w:lastRenderedPageBreak/>
        <w:t>1.2. Agenda</w:t>
      </w:r>
      <w:bookmarkEnd w:id="2"/>
    </w:p>
    <w:p w14:paraId="76F038F0" w14:textId="77777777" w:rsidR="009C6A5E" w:rsidRPr="009C6A5E" w:rsidRDefault="009C6A5E" w:rsidP="009C6A5E">
      <w:pPr>
        <w:spacing w:after="0"/>
        <w:jc w:val="both"/>
        <w:rPr>
          <w:rFonts w:cs="Calibri"/>
          <w:sz w:val="23"/>
          <w:szCs w:val="23"/>
        </w:rPr>
      </w:pPr>
    </w:p>
    <w:p w14:paraId="78C5341D" w14:textId="77777777" w:rsidR="009C6A5E" w:rsidRPr="009C6A5E" w:rsidRDefault="007B498E" w:rsidP="009C6A5E">
      <w:pPr>
        <w:spacing w:after="0"/>
      </w:pPr>
      <w:r>
        <w:t xml:space="preserve">09:00 Welcome and general organization of the meeting (Wolf </w:t>
      </w:r>
      <w:proofErr w:type="spellStart"/>
      <w:r>
        <w:t>Lorleberg</w:t>
      </w:r>
      <w:proofErr w:type="spellEnd"/>
      <w:r>
        <w:t xml:space="preserve"> and Pakeza Drkenda)</w:t>
      </w:r>
      <w:r w:rsidR="009C6A5E" w:rsidRPr="009C6A5E">
        <w:t xml:space="preserve"> </w:t>
      </w:r>
    </w:p>
    <w:p w14:paraId="406D3026" w14:textId="77777777" w:rsidR="009C6A5E" w:rsidRPr="009C6A5E" w:rsidRDefault="009C6A5E" w:rsidP="009C6A5E">
      <w:pPr>
        <w:spacing w:after="0"/>
      </w:pPr>
    </w:p>
    <w:p w14:paraId="37DD0622" w14:textId="77777777" w:rsidR="009C6A5E" w:rsidRPr="009C6A5E" w:rsidRDefault="007B498E" w:rsidP="009C6A5E">
      <w:pPr>
        <w:spacing w:after="0"/>
      </w:pPr>
      <w:r>
        <w:t>09.15 Report on the Activities between two Meetings (Pakeza Drkenda)</w:t>
      </w:r>
    </w:p>
    <w:p w14:paraId="35412882" w14:textId="77777777" w:rsidR="009C6A5E" w:rsidRPr="009C6A5E" w:rsidRDefault="009C6A5E" w:rsidP="009C6A5E">
      <w:pPr>
        <w:spacing w:after="0"/>
      </w:pPr>
    </w:p>
    <w:p w14:paraId="1FBBDB1F" w14:textId="77777777" w:rsidR="009C6A5E" w:rsidRPr="009C6A5E" w:rsidRDefault="009C6A5E" w:rsidP="009C6A5E">
      <w:pPr>
        <w:spacing w:after="0"/>
      </w:pPr>
      <w:r w:rsidRPr="009C6A5E">
        <w:t xml:space="preserve">10.00 </w:t>
      </w:r>
      <w:r w:rsidR="007B498E">
        <w:t>Project Partners Presentation of Activities (partners coordinators, 5 minutes each)</w:t>
      </w:r>
    </w:p>
    <w:p w14:paraId="04D1EA37" w14:textId="77777777" w:rsidR="009C6A5E" w:rsidRPr="009C6A5E" w:rsidRDefault="009C6A5E" w:rsidP="009C6A5E">
      <w:pPr>
        <w:spacing w:after="0"/>
      </w:pPr>
    </w:p>
    <w:p w14:paraId="0412EB11" w14:textId="77777777" w:rsidR="009C6A5E" w:rsidRPr="009C6A5E" w:rsidRDefault="007B498E" w:rsidP="009C6A5E">
      <w:pPr>
        <w:spacing w:after="0"/>
      </w:pPr>
      <w:r>
        <w:t>10.45</w:t>
      </w:r>
      <w:r w:rsidR="009C6A5E" w:rsidRPr="009C6A5E">
        <w:t xml:space="preserve"> </w:t>
      </w:r>
      <w:r w:rsidRPr="007B498E">
        <w:t>Coffee break</w:t>
      </w:r>
    </w:p>
    <w:p w14:paraId="64D0AFA9" w14:textId="77777777" w:rsidR="009C6A5E" w:rsidRPr="009C6A5E" w:rsidRDefault="009C6A5E" w:rsidP="009C6A5E">
      <w:pPr>
        <w:spacing w:after="0"/>
      </w:pPr>
    </w:p>
    <w:p w14:paraId="34EFC0FC" w14:textId="77777777" w:rsidR="009C6A5E" w:rsidRDefault="00F842E9" w:rsidP="009C6A5E">
      <w:pPr>
        <w:spacing w:after="0"/>
      </w:pPr>
      <w:r>
        <w:t>11.00</w:t>
      </w:r>
      <w:r w:rsidR="00496DB9">
        <w:t xml:space="preserve"> WP Leaders Reports (SWUAS, UNIBO, UL, UNSA)</w:t>
      </w:r>
    </w:p>
    <w:p w14:paraId="6CCB4E2C" w14:textId="77777777" w:rsidR="00496DB9" w:rsidRPr="009C6A5E" w:rsidRDefault="00496DB9" w:rsidP="009C6A5E">
      <w:pPr>
        <w:spacing w:after="0"/>
      </w:pPr>
    </w:p>
    <w:p w14:paraId="4E82EAE4" w14:textId="77777777" w:rsidR="009C6A5E" w:rsidRPr="009C6A5E" w:rsidRDefault="00496DB9" w:rsidP="009C6A5E">
      <w:pPr>
        <w:spacing w:after="0"/>
      </w:pPr>
      <w:r>
        <w:t>12.00</w:t>
      </w:r>
      <w:r w:rsidR="009C6A5E" w:rsidRPr="009C6A5E">
        <w:t xml:space="preserve"> </w:t>
      </w:r>
      <w:r>
        <w:t>QAC Report and Recommendations (QA members)</w:t>
      </w:r>
      <w:r w:rsidR="009C6A5E" w:rsidRPr="009C6A5E">
        <w:t xml:space="preserve"> </w:t>
      </w:r>
    </w:p>
    <w:p w14:paraId="0F79FEE1" w14:textId="77777777" w:rsidR="009C6A5E" w:rsidRPr="009C6A5E" w:rsidRDefault="009C6A5E" w:rsidP="009C6A5E">
      <w:pPr>
        <w:spacing w:after="0"/>
      </w:pPr>
    </w:p>
    <w:p w14:paraId="5633AD3E" w14:textId="77777777" w:rsidR="009C6A5E" w:rsidRPr="009C6A5E" w:rsidRDefault="009C6A5E" w:rsidP="009C6A5E">
      <w:pPr>
        <w:spacing w:after="0"/>
      </w:pPr>
      <w:r w:rsidRPr="009C6A5E">
        <w:t xml:space="preserve">12.30 </w:t>
      </w:r>
      <w:r w:rsidR="00496DB9">
        <w:t>Lunch</w:t>
      </w:r>
    </w:p>
    <w:p w14:paraId="178A0382" w14:textId="77777777" w:rsidR="009C6A5E" w:rsidRPr="009C6A5E" w:rsidRDefault="009C6A5E" w:rsidP="009C6A5E">
      <w:pPr>
        <w:spacing w:after="0"/>
      </w:pPr>
    </w:p>
    <w:p w14:paraId="24B55FDB" w14:textId="77777777" w:rsidR="009C6A5E" w:rsidRPr="009C6A5E" w:rsidRDefault="00496DB9" w:rsidP="009C6A5E">
      <w:pPr>
        <w:spacing w:after="0"/>
      </w:pPr>
      <w:r>
        <w:t>14.00 Discussion on EACEA Assessment, Comments and Recommendations of the Technical Implementation Report of the BUGI Project (all participants)</w:t>
      </w:r>
    </w:p>
    <w:p w14:paraId="5D2B0EED" w14:textId="77777777" w:rsidR="009C6A5E" w:rsidRPr="009C6A5E" w:rsidRDefault="009C6A5E" w:rsidP="009C6A5E">
      <w:pPr>
        <w:spacing w:after="0"/>
      </w:pPr>
    </w:p>
    <w:p w14:paraId="57E8870B" w14:textId="77777777" w:rsidR="009C6A5E" w:rsidRPr="009C6A5E" w:rsidRDefault="00496DB9" w:rsidP="009C6A5E">
      <w:pPr>
        <w:spacing w:after="0"/>
      </w:pPr>
      <w:r>
        <w:t>15.00 Collaboration with LANDS Project (Pakeza Drkenda)</w:t>
      </w:r>
    </w:p>
    <w:p w14:paraId="0E918EE2" w14:textId="77777777" w:rsidR="009C6A5E" w:rsidRPr="009C6A5E" w:rsidRDefault="009C6A5E" w:rsidP="009C6A5E">
      <w:pPr>
        <w:spacing w:after="0"/>
      </w:pPr>
    </w:p>
    <w:p w14:paraId="01233E6F" w14:textId="77777777" w:rsidR="009C6A5E" w:rsidRPr="009C6A5E" w:rsidRDefault="00496DB9" w:rsidP="009C6A5E">
      <w:pPr>
        <w:spacing w:after="0"/>
      </w:pPr>
      <w:r>
        <w:t>15.15</w:t>
      </w:r>
      <w:r w:rsidR="009C6A5E" w:rsidRPr="009C6A5E">
        <w:t xml:space="preserve"> </w:t>
      </w:r>
      <w:r>
        <w:t xml:space="preserve">Information on Cluster Meeting in Albania (Mentor </w:t>
      </w:r>
      <w:proofErr w:type="spellStart"/>
      <w:r>
        <w:t>Thaqi</w:t>
      </w:r>
      <w:proofErr w:type="spellEnd"/>
      <w:r>
        <w:t>, UP)</w:t>
      </w:r>
      <w:r w:rsidR="009C6A5E" w:rsidRPr="009C6A5E">
        <w:t xml:space="preserve"> </w:t>
      </w:r>
    </w:p>
    <w:p w14:paraId="401EE2FE" w14:textId="77777777" w:rsidR="009C6A5E" w:rsidRPr="009C6A5E" w:rsidRDefault="009C6A5E" w:rsidP="009C6A5E">
      <w:pPr>
        <w:spacing w:after="0"/>
      </w:pPr>
    </w:p>
    <w:p w14:paraId="7BF70CBA" w14:textId="77777777" w:rsidR="009C6A5E" w:rsidRPr="009C6A5E" w:rsidRDefault="00496DB9" w:rsidP="009C6A5E">
      <w:pPr>
        <w:spacing w:after="0"/>
      </w:pPr>
      <w:r>
        <w:t>15.3</w:t>
      </w:r>
      <w:r w:rsidR="009C6A5E" w:rsidRPr="009C6A5E">
        <w:t xml:space="preserve">0 </w:t>
      </w:r>
      <w:r>
        <w:t>Highlights of the EACEA Webinar on preparation of Final Report</w:t>
      </w:r>
    </w:p>
    <w:p w14:paraId="4FB03ACC" w14:textId="77777777" w:rsidR="009C6A5E" w:rsidRPr="009C6A5E" w:rsidRDefault="009C6A5E" w:rsidP="009C6A5E">
      <w:pPr>
        <w:spacing w:after="0"/>
      </w:pPr>
    </w:p>
    <w:p w14:paraId="36CC8E6F" w14:textId="77777777" w:rsidR="009C6A5E" w:rsidRDefault="00496DB9" w:rsidP="009C6A5E">
      <w:pPr>
        <w:spacing w:after="0"/>
      </w:pPr>
      <w:r>
        <w:t>15.45</w:t>
      </w:r>
      <w:r w:rsidR="009C6A5E" w:rsidRPr="009C6A5E">
        <w:t xml:space="preserve"> </w:t>
      </w:r>
      <w:r>
        <w:t>Plan of Further Activities</w:t>
      </w:r>
    </w:p>
    <w:p w14:paraId="6081087F" w14:textId="77777777" w:rsidR="00496DB9" w:rsidRDefault="00496DB9" w:rsidP="00496DB9">
      <w:pPr>
        <w:pStyle w:val="ListParagraph"/>
        <w:numPr>
          <w:ilvl w:val="0"/>
          <w:numId w:val="18"/>
        </w:numPr>
        <w:spacing w:after="0"/>
      </w:pPr>
      <w:r>
        <w:t>WP/Project timelines</w:t>
      </w:r>
    </w:p>
    <w:p w14:paraId="512FD79D" w14:textId="77777777" w:rsidR="00496DB9" w:rsidRDefault="00496DB9" w:rsidP="00496DB9">
      <w:pPr>
        <w:pStyle w:val="ListParagraph"/>
        <w:numPr>
          <w:ilvl w:val="0"/>
          <w:numId w:val="18"/>
        </w:numPr>
        <w:spacing w:after="0"/>
      </w:pPr>
      <w:r>
        <w:t>Extensions of the Project</w:t>
      </w:r>
    </w:p>
    <w:p w14:paraId="336F75F5" w14:textId="77777777" w:rsidR="00496DB9" w:rsidRPr="009C6A5E" w:rsidRDefault="00496DB9" w:rsidP="00496DB9">
      <w:pPr>
        <w:pStyle w:val="ListParagraph"/>
        <w:numPr>
          <w:ilvl w:val="0"/>
          <w:numId w:val="18"/>
        </w:numPr>
        <w:spacing w:after="0"/>
      </w:pPr>
      <w:r>
        <w:t xml:space="preserve">Date and place of the next meeting </w:t>
      </w:r>
    </w:p>
    <w:p w14:paraId="560CFC43" w14:textId="77777777" w:rsidR="009C6A5E" w:rsidRPr="009C6A5E" w:rsidRDefault="009C6A5E" w:rsidP="009C6A5E">
      <w:pPr>
        <w:spacing w:after="0"/>
      </w:pPr>
    </w:p>
    <w:p w14:paraId="4B368263" w14:textId="77777777" w:rsidR="009C6A5E" w:rsidRPr="009C6A5E" w:rsidRDefault="00496DB9" w:rsidP="009C6A5E">
      <w:pPr>
        <w:spacing w:after="0"/>
      </w:pPr>
      <w:r>
        <w:t>16.3</w:t>
      </w:r>
      <w:r w:rsidR="009C6A5E" w:rsidRPr="009C6A5E">
        <w:t xml:space="preserve">0 </w:t>
      </w:r>
      <w:r>
        <w:t>Final Discussion and Conclusions</w:t>
      </w:r>
      <w:r w:rsidR="009C6A5E" w:rsidRPr="009C6A5E">
        <w:t xml:space="preserve"> </w:t>
      </w:r>
    </w:p>
    <w:p w14:paraId="0534E6F6" w14:textId="77777777" w:rsidR="009C6A5E" w:rsidRPr="009C6A5E" w:rsidRDefault="009C6A5E" w:rsidP="009C6A5E">
      <w:pPr>
        <w:spacing w:after="0"/>
      </w:pPr>
    </w:p>
    <w:p w14:paraId="598D1A6C" w14:textId="77777777" w:rsidR="009C6A5E" w:rsidRPr="009C6A5E" w:rsidRDefault="00496DB9" w:rsidP="009C6A5E">
      <w:pPr>
        <w:spacing w:after="0"/>
      </w:pPr>
      <w:r>
        <w:t>17.0</w:t>
      </w:r>
      <w:r w:rsidR="009C6A5E" w:rsidRPr="009C6A5E">
        <w:t xml:space="preserve">0 </w:t>
      </w:r>
      <w:r>
        <w:t>Closer of the meeting</w:t>
      </w:r>
    </w:p>
    <w:p w14:paraId="153B7DC6" w14:textId="77777777" w:rsidR="00FD13B0" w:rsidRDefault="00FD13B0" w:rsidP="00172C92">
      <w:pPr>
        <w:pStyle w:val="Heading1"/>
      </w:pPr>
    </w:p>
    <w:p w14:paraId="2654D4EC" w14:textId="77777777" w:rsidR="00FD13B0" w:rsidRDefault="00FD13B0" w:rsidP="00172C92">
      <w:pPr>
        <w:pStyle w:val="Heading1"/>
      </w:pPr>
    </w:p>
    <w:p w14:paraId="1F7919DC" w14:textId="77777777" w:rsidR="00FD13B0" w:rsidRDefault="00FD13B0" w:rsidP="00172C92">
      <w:pPr>
        <w:pStyle w:val="Heading1"/>
      </w:pPr>
    </w:p>
    <w:p w14:paraId="03E1C246" w14:textId="77777777" w:rsidR="00FD13B0" w:rsidRDefault="00FD13B0" w:rsidP="00172C92">
      <w:pPr>
        <w:pStyle w:val="Heading1"/>
      </w:pPr>
    </w:p>
    <w:p w14:paraId="06E6B77F" w14:textId="77777777" w:rsidR="00DF3F32" w:rsidRPr="00172C92" w:rsidRDefault="00021E98" w:rsidP="00FD13B0">
      <w:pPr>
        <w:pStyle w:val="Heading1"/>
        <w:spacing w:afterLines="160" w:after="384" w:afterAutospacing="0"/>
      </w:pPr>
      <w:bookmarkStart w:id="3" w:name="_Toc24718202"/>
      <w:r w:rsidRPr="00172C92">
        <w:t>Meeting M</w:t>
      </w:r>
      <w:r w:rsidR="00DF3F32" w:rsidRPr="00172C92">
        <w:t>inutes</w:t>
      </w:r>
      <w:bookmarkEnd w:id="3"/>
    </w:p>
    <w:p w14:paraId="5C1A423A" w14:textId="77777777" w:rsidR="00AB4136" w:rsidRPr="0000446D" w:rsidRDefault="00FD13B0" w:rsidP="00AB4136">
      <w:pPr>
        <w:pStyle w:val="Heading2"/>
        <w:spacing w:before="0" w:after="120"/>
        <w:rPr>
          <w:rFonts w:eastAsia="Calibri"/>
          <w:sz w:val="22"/>
          <w:lang w:val="en-US" w:eastAsia="en-US"/>
        </w:rPr>
      </w:pPr>
      <w:bookmarkStart w:id="4" w:name="_Toc24718203"/>
      <w:r w:rsidRPr="0000446D">
        <w:rPr>
          <w:rFonts w:eastAsia="Calibri"/>
          <w:sz w:val="22"/>
          <w:lang w:val="en-US" w:eastAsia="en-US"/>
        </w:rPr>
        <w:t xml:space="preserve">2.1. </w:t>
      </w:r>
      <w:r w:rsidR="007D0E59" w:rsidRPr="0000446D">
        <w:rPr>
          <w:rFonts w:eastAsia="Calibri"/>
          <w:sz w:val="22"/>
          <w:lang w:val="en-US" w:eastAsia="en-US"/>
        </w:rPr>
        <w:t>Welcome and general organization of the meeting</w:t>
      </w:r>
      <w:bookmarkEnd w:id="4"/>
    </w:p>
    <w:p w14:paraId="766B82A9" w14:textId="77777777" w:rsidR="00AB4136" w:rsidRPr="0000446D" w:rsidRDefault="00FD13B0" w:rsidP="00AB4136">
      <w:pPr>
        <w:autoSpaceDE w:val="0"/>
        <w:autoSpaceDN w:val="0"/>
        <w:adjustRightInd w:val="0"/>
        <w:spacing w:after="120" w:line="240" w:lineRule="auto"/>
        <w:jc w:val="both"/>
        <w:rPr>
          <w:rFonts w:eastAsia="Calibri" w:cstheme="majorBidi"/>
          <w:bCs/>
          <w:szCs w:val="26"/>
          <w:lang w:val="en-US" w:eastAsia="en-US"/>
        </w:rPr>
      </w:pPr>
      <w:r w:rsidRPr="0000446D">
        <w:rPr>
          <w:rFonts w:eastAsia="Calibri" w:cstheme="majorBidi"/>
          <w:bCs/>
          <w:szCs w:val="26"/>
          <w:lang w:val="en-US" w:eastAsia="en-US"/>
        </w:rPr>
        <w:t xml:space="preserve">Welcome speeches were given by </w:t>
      </w:r>
      <w:r w:rsidR="007D0E59" w:rsidRPr="0000446D">
        <w:rPr>
          <w:rFonts w:cs="Calibri"/>
          <w:szCs w:val="23"/>
        </w:rPr>
        <w:t xml:space="preserve">Prof. </w:t>
      </w:r>
      <w:proofErr w:type="spellStart"/>
      <w:r w:rsidR="007D0E59" w:rsidRPr="0000446D">
        <w:rPr>
          <w:rFonts w:cs="Calibri"/>
          <w:szCs w:val="23"/>
        </w:rPr>
        <w:t>Dr.</w:t>
      </w:r>
      <w:proofErr w:type="spellEnd"/>
      <w:r w:rsidR="007D0E59" w:rsidRPr="0000446D">
        <w:rPr>
          <w:rFonts w:cs="Calibri"/>
          <w:szCs w:val="23"/>
        </w:rPr>
        <w:t xml:space="preserve"> Wolf </w:t>
      </w:r>
      <w:proofErr w:type="spellStart"/>
      <w:r w:rsidR="007D0E59" w:rsidRPr="0000446D">
        <w:rPr>
          <w:rFonts w:cs="Calibri"/>
          <w:szCs w:val="23"/>
        </w:rPr>
        <w:t>Lorleberg</w:t>
      </w:r>
      <w:proofErr w:type="spellEnd"/>
      <w:r w:rsidR="007D0E59" w:rsidRPr="0000446D">
        <w:rPr>
          <w:rFonts w:eastAsia="Calibri" w:cs="Calibri"/>
          <w:szCs w:val="23"/>
        </w:rPr>
        <w:t xml:space="preserve"> </w:t>
      </w:r>
      <w:r w:rsidR="007D0E59" w:rsidRPr="0000446D">
        <w:rPr>
          <w:rFonts w:eastAsia="Calibri" w:cstheme="majorBidi"/>
          <w:bCs/>
          <w:szCs w:val="26"/>
          <w:lang w:val="en-US" w:eastAsia="en-US"/>
        </w:rPr>
        <w:t>(SUWAS</w:t>
      </w:r>
      <w:r w:rsidRPr="0000446D">
        <w:rPr>
          <w:rFonts w:eastAsia="Calibri" w:cstheme="majorBidi"/>
          <w:bCs/>
          <w:szCs w:val="26"/>
          <w:lang w:val="en-US" w:eastAsia="en-US"/>
        </w:rPr>
        <w:t>) on behalf of</w:t>
      </w:r>
      <w:r w:rsidR="00D665FA" w:rsidRPr="0000446D">
        <w:rPr>
          <w:rFonts w:eastAsia="Calibri" w:cstheme="majorBidi"/>
          <w:bCs/>
          <w:szCs w:val="26"/>
          <w:lang w:val="en-US" w:eastAsia="en-US"/>
        </w:rPr>
        <w:t xml:space="preserve"> the host, </w:t>
      </w:r>
      <w:r w:rsidR="007D0E59" w:rsidRPr="0000446D">
        <w:rPr>
          <w:rFonts w:eastAsia="Calibri" w:cstheme="majorBidi"/>
          <w:bCs/>
          <w:szCs w:val="26"/>
          <w:lang w:val="en-US" w:eastAsia="en-US"/>
        </w:rPr>
        <w:t>South-west Westphalia University</w:t>
      </w:r>
      <w:r w:rsidRPr="0000446D">
        <w:rPr>
          <w:rFonts w:eastAsia="Calibri" w:cstheme="majorBidi"/>
          <w:bCs/>
          <w:szCs w:val="26"/>
          <w:lang w:val="en-US" w:eastAsia="en-US"/>
        </w:rPr>
        <w:t xml:space="preserve"> and by Pakeza Drkenda-Project Coordinator (UNSA). </w:t>
      </w:r>
    </w:p>
    <w:p w14:paraId="15807433" w14:textId="77777777" w:rsidR="0052524F" w:rsidRDefault="00FD13B0" w:rsidP="0000446D">
      <w:pPr>
        <w:pStyle w:val="Heading2"/>
        <w:rPr>
          <w:rFonts w:eastAsia="Calibri"/>
          <w:sz w:val="22"/>
          <w:lang w:val="en-US" w:eastAsia="en-US"/>
        </w:rPr>
      </w:pPr>
      <w:bookmarkStart w:id="5" w:name="_Toc24718204"/>
      <w:r w:rsidRPr="0000446D">
        <w:rPr>
          <w:rFonts w:eastAsia="Calibri"/>
          <w:sz w:val="22"/>
          <w:lang w:val="en-US" w:eastAsia="en-US"/>
        </w:rPr>
        <w:t xml:space="preserve">2.2. </w:t>
      </w:r>
      <w:r w:rsidR="007D0E59" w:rsidRPr="0000446D">
        <w:rPr>
          <w:rFonts w:eastAsia="Calibri"/>
          <w:sz w:val="22"/>
          <w:lang w:val="en-US" w:eastAsia="en-US"/>
        </w:rPr>
        <w:t>Report on the Activities between two Meetings</w:t>
      </w:r>
      <w:bookmarkEnd w:id="5"/>
    </w:p>
    <w:p w14:paraId="7BF68418" w14:textId="77777777" w:rsidR="0000446D" w:rsidRPr="0000446D" w:rsidRDefault="0000446D" w:rsidP="0000446D">
      <w:pPr>
        <w:rPr>
          <w:rFonts w:eastAsia="Calibri"/>
          <w:lang w:val="en-US" w:eastAsia="en-US"/>
        </w:rPr>
      </w:pPr>
    </w:p>
    <w:p w14:paraId="3B367612" w14:textId="77777777" w:rsidR="0052524F" w:rsidRPr="0000446D" w:rsidRDefault="0052524F" w:rsidP="0052524F">
      <w:pPr>
        <w:rPr>
          <w:rFonts w:eastAsia="Calibri"/>
          <w:lang w:val="en-US" w:eastAsia="en-US"/>
        </w:rPr>
      </w:pPr>
      <w:r w:rsidRPr="0000446D">
        <w:rPr>
          <w:rFonts w:eastAsia="Calibri"/>
          <w:lang w:val="en-US" w:eastAsia="en-US"/>
        </w:rPr>
        <w:t>Pr</w:t>
      </w:r>
      <w:r w:rsidR="00FE2304" w:rsidRPr="0000446D">
        <w:rPr>
          <w:rFonts w:eastAsia="Calibri"/>
          <w:lang w:val="en-US" w:eastAsia="en-US"/>
        </w:rPr>
        <w:t xml:space="preserve">of. Dr. Pakeza Drkenda </w:t>
      </w:r>
      <w:r w:rsidRPr="0000446D">
        <w:rPr>
          <w:rFonts w:eastAsia="Calibri"/>
          <w:lang w:val="en-US" w:eastAsia="en-US"/>
        </w:rPr>
        <w:t xml:space="preserve">inform partners about activities that was held between two meetings: </w:t>
      </w:r>
    </w:p>
    <w:p w14:paraId="335C5300" w14:textId="77777777" w:rsidR="00AB4136" w:rsidRPr="0000446D" w:rsidRDefault="0052524F" w:rsidP="00FE2304">
      <w:pPr>
        <w:pStyle w:val="ListParagraph"/>
        <w:numPr>
          <w:ilvl w:val="0"/>
          <w:numId w:val="21"/>
        </w:numPr>
        <w:spacing w:after="0"/>
        <w:ind w:left="357" w:hanging="357"/>
        <w:rPr>
          <w:rFonts w:eastAsia="Calibri"/>
          <w:lang w:val="en-US" w:eastAsia="en-US"/>
        </w:rPr>
      </w:pPr>
      <w:r w:rsidRPr="0000446D">
        <w:rPr>
          <w:rFonts w:eastAsia="Calibri"/>
          <w:lang w:val="en-US" w:eastAsia="en-US"/>
        </w:rPr>
        <w:t xml:space="preserve">skype SC&amp;QAC Meeting was held on June 24, </w:t>
      </w:r>
    </w:p>
    <w:p w14:paraId="77E90542" w14:textId="77777777" w:rsidR="0052524F" w:rsidRPr="0000446D" w:rsidRDefault="0052524F"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analysis of EACEA Assessment of BUGI Technical Implementation Report and proposed Actions was sent to BUGI Western Balkans Urban Agriculture Initiative to partners on August 7,</w:t>
      </w:r>
    </w:p>
    <w:p w14:paraId="417BA226" w14:textId="77777777" w:rsidR="0052524F" w:rsidRPr="0000446D" w:rsidRDefault="0052524F"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EACEA Note on Staff Costs Declaration in Erasmus+ CBHE projects on August 9,</w:t>
      </w:r>
    </w:p>
    <w:p w14:paraId="3F08584F" w14:textId="77777777" w:rsidR="0052524F" w:rsidRPr="0000446D" w:rsidRDefault="0052524F"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regular updates on proposed Actions by email,</w:t>
      </w:r>
    </w:p>
    <w:p w14:paraId="3E3093A2" w14:textId="77777777" w:rsidR="0052524F" w:rsidRPr="0000446D" w:rsidRDefault="0052524F"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 xml:space="preserve">UNSA Rector’s letter was sent to Kosovo partners </w:t>
      </w:r>
      <w:proofErr w:type="spellStart"/>
      <w:r w:rsidRPr="0000446D">
        <w:rPr>
          <w:rFonts w:eastAsia="Calibri"/>
          <w:lang w:val="en-US" w:eastAsia="en-US"/>
        </w:rPr>
        <w:t>o</w:t>
      </w:r>
      <w:proofErr w:type="spellEnd"/>
      <w:r w:rsidRPr="0000446D">
        <w:rPr>
          <w:rFonts w:eastAsia="Calibri"/>
          <w:lang w:val="en-US" w:eastAsia="en-US"/>
        </w:rPr>
        <w:t xml:space="preserve"> September 3,</w:t>
      </w:r>
    </w:p>
    <w:p w14:paraId="689C8BE2" w14:textId="77777777" w:rsidR="0052524F" w:rsidRPr="0000446D" w:rsidRDefault="0052524F"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reply to EACEA request was sent by September 9,</w:t>
      </w:r>
    </w:p>
    <w:p w14:paraId="58AF5BBB" w14:textId="77777777" w:rsidR="0052524F" w:rsidRPr="0000446D" w:rsidRDefault="0052524F"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 xml:space="preserve">monitoring visits </w:t>
      </w:r>
      <w:r w:rsidR="00023DB2" w:rsidRPr="0000446D">
        <w:rPr>
          <w:rFonts w:eastAsia="Calibri"/>
          <w:lang w:val="en-US" w:eastAsia="en-US"/>
        </w:rPr>
        <w:t xml:space="preserve">was held </w:t>
      </w:r>
      <w:r w:rsidRPr="0000446D">
        <w:rPr>
          <w:rFonts w:eastAsia="Calibri"/>
          <w:lang w:val="en-US" w:eastAsia="en-US"/>
        </w:rPr>
        <w:t>in Mostar and Podgorica (in September)</w:t>
      </w:r>
      <w:r w:rsidR="00023DB2" w:rsidRPr="0000446D">
        <w:rPr>
          <w:rFonts w:eastAsia="Calibri"/>
          <w:lang w:val="en-US" w:eastAsia="en-US"/>
        </w:rPr>
        <w:t>,</w:t>
      </w:r>
    </w:p>
    <w:p w14:paraId="5A5EEDB9" w14:textId="77777777" w:rsidR="00023DB2" w:rsidRPr="0000446D" w:rsidRDefault="00023DB2"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EACEA Webinar: Briefing on Reporting requirements for the project generation 2016 for  Capacity Building Higher Education (CBHE) on October 3 / 4,</w:t>
      </w:r>
    </w:p>
    <w:p w14:paraId="06D2B56A" w14:textId="77777777" w:rsidR="00023DB2" w:rsidRPr="0000446D" w:rsidRDefault="00023DB2"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Authorization to subcontract SERDA in the context of the LLL courses given by EACEA on October 10,</w:t>
      </w:r>
    </w:p>
    <w:p w14:paraId="5C8669DD" w14:textId="77777777" w:rsidR="00023DB2" w:rsidRPr="0000446D" w:rsidRDefault="00023DB2"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Montenegro request for change in equipment,</w:t>
      </w:r>
    </w:p>
    <w:p w14:paraId="2B9832A1" w14:textId="77777777" w:rsidR="00023DB2" w:rsidRPr="0000446D" w:rsidRDefault="00023DB2"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Updated financial table was sent to all partners on October 18,</w:t>
      </w:r>
    </w:p>
    <w:p w14:paraId="08DB212F" w14:textId="77777777" w:rsidR="00023DB2" w:rsidRPr="0000446D" w:rsidRDefault="00023DB2"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EACEA Analysis of our Feedback and Field Monitoring BUGI Western Balkans Urban Agriculture Initiative visits BA and ME Report (October 21),</w:t>
      </w:r>
    </w:p>
    <w:p w14:paraId="5994C19E" w14:textId="77777777" w:rsidR="00023DB2" w:rsidRPr="0000446D" w:rsidRDefault="00023DB2"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Request for second pre-financing was sent to EACEA on October 24 + update on October 25,</w:t>
      </w:r>
    </w:p>
    <w:p w14:paraId="3AD4B76B" w14:textId="77777777" w:rsidR="00023DB2" w:rsidRPr="0000446D" w:rsidRDefault="00023DB2"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Reply to EACEA on Quality Performance Framework and Plan sent to EACEA on October 25 and</w:t>
      </w:r>
    </w:p>
    <w:p w14:paraId="0D8D68BA" w14:textId="77777777" w:rsidR="00023DB2" w:rsidRPr="0000446D" w:rsidRDefault="00023DB2" w:rsidP="00FE2304">
      <w:pPr>
        <w:pStyle w:val="ListParagraph"/>
        <w:numPr>
          <w:ilvl w:val="0"/>
          <w:numId w:val="19"/>
        </w:numPr>
        <w:spacing w:after="0"/>
        <w:ind w:left="357" w:hanging="357"/>
        <w:rPr>
          <w:rFonts w:eastAsia="Calibri"/>
          <w:lang w:val="en-US" w:eastAsia="en-US"/>
        </w:rPr>
      </w:pPr>
      <w:r w:rsidRPr="0000446D">
        <w:rPr>
          <w:rFonts w:eastAsia="Calibri"/>
          <w:lang w:val="en-US" w:eastAsia="en-US"/>
        </w:rPr>
        <w:t>EACEA approved second pre-financing on October 30.</w:t>
      </w:r>
    </w:p>
    <w:p w14:paraId="04F76DC8" w14:textId="77777777" w:rsidR="0052524F" w:rsidRPr="0052524F" w:rsidRDefault="0052524F" w:rsidP="0052524F">
      <w:pPr>
        <w:rPr>
          <w:rFonts w:eastAsia="Calibri"/>
          <w:lang w:val="en-US" w:eastAsia="en-US"/>
        </w:rPr>
      </w:pPr>
    </w:p>
    <w:p w14:paraId="233B4CB4" w14:textId="77777777" w:rsidR="00FD13B0" w:rsidRPr="0000446D" w:rsidRDefault="00FD13B0" w:rsidP="00AB4136">
      <w:pPr>
        <w:pStyle w:val="Heading2"/>
        <w:spacing w:before="0" w:after="120"/>
        <w:rPr>
          <w:rFonts w:eastAsia="Calibri"/>
          <w:sz w:val="22"/>
          <w:lang w:val="en-US" w:eastAsia="en-US"/>
        </w:rPr>
      </w:pPr>
      <w:bookmarkStart w:id="6" w:name="_Toc24718205"/>
      <w:r w:rsidRPr="0000446D">
        <w:rPr>
          <w:rFonts w:eastAsia="Calibri"/>
          <w:sz w:val="22"/>
          <w:lang w:val="en-US" w:eastAsia="en-US"/>
        </w:rPr>
        <w:t xml:space="preserve">2.3. </w:t>
      </w:r>
      <w:r w:rsidR="00DB7EBB" w:rsidRPr="0000446D">
        <w:rPr>
          <w:sz w:val="22"/>
        </w:rPr>
        <w:t xml:space="preserve">Project Partners Presentation of Activities </w:t>
      </w:r>
      <w:r w:rsidR="0001743E" w:rsidRPr="0000446D">
        <w:rPr>
          <w:sz w:val="22"/>
        </w:rPr>
        <w:t>(5 minutes each)</w:t>
      </w:r>
      <w:bookmarkEnd w:id="6"/>
    </w:p>
    <w:p w14:paraId="34FA4DF6" w14:textId="77777777" w:rsidR="009574A3" w:rsidRPr="0000446D" w:rsidRDefault="00515F45" w:rsidP="008438DB">
      <w:pPr>
        <w:jc w:val="both"/>
        <w:rPr>
          <w:rFonts w:eastAsia="Calibri"/>
          <w:szCs w:val="24"/>
          <w:lang w:val="en-US" w:eastAsia="en-US"/>
        </w:rPr>
      </w:pPr>
      <w:r w:rsidRPr="0000446D">
        <w:rPr>
          <w:rFonts w:eastAsia="Calibri"/>
          <w:szCs w:val="24"/>
          <w:lang w:val="en-US" w:eastAsia="en-US"/>
        </w:rPr>
        <w:t xml:space="preserve">Prof. Dr. Pakeza </w:t>
      </w:r>
      <w:proofErr w:type="spellStart"/>
      <w:r w:rsidRPr="0000446D">
        <w:rPr>
          <w:rFonts w:eastAsia="Calibri"/>
          <w:szCs w:val="24"/>
          <w:lang w:val="en-US" w:eastAsia="en-US"/>
        </w:rPr>
        <w:t>Drkend</w:t>
      </w:r>
      <w:proofErr w:type="spellEnd"/>
      <w:r w:rsidRPr="0000446D">
        <w:rPr>
          <w:rFonts w:eastAsia="Calibri"/>
          <w:szCs w:val="24"/>
          <w:lang w:val="en-US" w:eastAsia="en-US"/>
        </w:rPr>
        <w:t xml:space="preserve"> on</w:t>
      </w:r>
      <w:r w:rsidR="00023DB2" w:rsidRPr="0000446D">
        <w:rPr>
          <w:rFonts w:eastAsia="Calibri"/>
          <w:szCs w:val="24"/>
          <w:lang w:val="en-US" w:eastAsia="en-US"/>
        </w:rPr>
        <w:t xml:space="preserve"> behalf of University of Sarajevo inform partners about what is d</w:t>
      </w:r>
      <w:r w:rsidR="00783B06" w:rsidRPr="0000446D">
        <w:rPr>
          <w:rFonts w:eastAsia="Calibri"/>
          <w:szCs w:val="24"/>
          <w:lang w:val="en-US" w:eastAsia="en-US"/>
        </w:rPr>
        <w:t>one so far</w:t>
      </w:r>
      <w:r w:rsidR="00C65B9E" w:rsidRPr="0000446D">
        <w:rPr>
          <w:rFonts w:eastAsia="Calibri"/>
          <w:szCs w:val="24"/>
          <w:lang w:val="en-US" w:eastAsia="en-US"/>
        </w:rPr>
        <w:t xml:space="preserve">. </w:t>
      </w:r>
      <w:r w:rsidR="002D72F4" w:rsidRPr="0000446D">
        <w:rPr>
          <w:rFonts w:eastAsia="Calibri"/>
          <w:szCs w:val="24"/>
          <w:lang w:val="en-US" w:eastAsia="en-US"/>
        </w:rPr>
        <w:t xml:space="preserve">The study </w:t>
      </w:r>
      <w:proofErr w:type="spellStart"/>
      <w:r w:rsidR="002D72F4" w:rsidRPr="0000446D">
        <w:rPr>
          <w:rFonts w:eastAsia="Calibri"/>
          <w:szCs w:val="24"/>
          <w:lang w:val="en-US" w:eastAsia="en-US"/>
        </w:rPr>
        <w:t>programme</w:t>
      </w:r>
      <w:proofErr w:type="spellEnd"/>
      <w:r w:rsidR="002D72F4" w:rsidRPr="0000446D">
        <w:rPr>
          <w:rFonts w:eastAsia="Calibri"/>
          <w:szCs w:val="24"/>
          <w:lang w:val="en-US" w:eastAsia="en-US"/>
        </w:rPr>
        <w:t xml:space="preserve"> is not yet accredited because National Accreditation Agency of B&amp;H advised that accreditation of </w:t>
      </w:r>
      <w:proofErr w:type="spellStart"/>
      <w:r w:rsidR="002D72F4" w:rsidRPr="0000446D">
        <w:rPr>
          <w:rFonts w:eastAsia="Calibri"/>
          <w:szCs w:val="24"/>
          <w:lang w:val="en-US" w:eastAsia="en-US"/>
        </w:rPr>
        <w:t>programme</w:t>
      </w:r>
      <w:proofErr w:type="spellEnd"/>
      <w:r w:rsidR="002D72F4" w:rsidRPr="0000446D">
        <w:rPr>
          <w:rFonts w:eastAsia="Calibri"/>
          <w:szCs w:val="24"/>
          <w:lang w:val="en-US" w:eastAsia="en-US"/>
        </w:rPr>
        <w:t xml:space="preserve"> can be done after one generation of students finished the </w:t>
      </w:r>
      <w:r w:rsidR="00FE2304" w:rsidRPr="0000446D">
        <w:rPr>
          <w:rFonts w:eastAsia="Calibri"/>
          <w:szCs w:val="24"/>
          <w:lang w:val="en-US" w:eastAsia="en-US"/>
        </w:rPr>
        <w:t xml:space="preserve">study </w:t>
      </w:r>
      <w:proofErr w:type="spellStart"/>
      <w:r w:rsidR="002D72F4" w:rsidRPr="0000446D">
        <w:rPr>
          <w:rFonts w:eastAsia="Calibri"/>
          <w:szCs w:val="24"/>
          <w:lang w:val="en-US" w:eastAsia="en-US"/>
        </w:rPr>
        <w:t>programme</w:t>
      </w:r>
      <w:proofErr w:type="spellEnd"/>
      <w:r w:rsidR="002D72F4" w:rsidRPr="0000446D">
        <w:rPr>
          <w:rFonts w:eastAsia="Calibri"/>
          <w:szCs w:val="24"/>
          <w:lang w:val="en-US" w:eastAsia="en-US"/>
        </w:rPr>
        <w:t xml:space="preserve">. The green house is almost finished and UNSA is expecting to be done until the end of November. The specification of second equipment will be prepared as soon as possible and procurement will be start right after that. </w:t>
      </w:r>
      <w:r w:rsidR="006A24C1" w:rsidRPr="0000446D">
        <w:rPr>
          <w:rFonts w:eastAsia="Calibri"/>
          <w:szCs w:val="24"/>
          <w:lang w:val="en-US" w:eastAsia="en-US"/>
        </w:rPr>
        <w:t xml:space="preserve">The planned android app is on </w:t>
      </w:r>
      <w:proofErr w:type="spellStart"/>
      <w:r w:rsidR="006A24C1" w:rsidRPr="0000446D">
        <w:rPr>
          <w:rFonts w:eastAsia="Calibri"/>
          <w:szCs w:val="24"/>
          <w:lang w:val="en-US" w:eastAsia="en-US"/>
        </w:rPr>
        <w:t>stady</w:t>
      </w:r>
      <w:proofErr w:type="spellEnd"/>
      <w:r w:rsidR="006A24C1" w:rsidRPr="0000446D">
        <w:rPr>
          <w:rFonts w:eastAsia="Calibri"/>
          <w:szCs w:val="24"/>
          <w:lang w:val="en-US" w:eastAsia="en-US"/>
        </w:rPr>
        <w:t xml:space="preserve"> because of lack of money that was planned for this app </w:t>
      </w:r>
      <w:r w:rsidR="006A24C1" w:rsidRPr="0000446D">
        <w:rPr>
          <w:rFonts w:eastAsia="Calibri"/>
          <w:szCs w:val="24"/>
          <w:lang w:val="en-US" w:eastAsia="en-US"/>
        </w:rPr>
        <w:lastRenderedPageBreak/>
        <w:t xml:space="preserve">and they are working to somehow find right solution. EACEA gave advise to coordinators to of LANDS and BUGI projects to make contacts because of </w:t>
      </w:r>
      <w:proofErr w:type="spellStart"/>
      <w:r w:rsidR="006A24C1" w:rsidRPr="0000446D">
        <w:rPr>
          <w:rFonts w:eastAsia="Calibri"/>
          <w:szCs w:val="24"/>
          <w:lang w:val="en-US" w:eastAsia="en-US"/>
        </w:rPr>
        <w:t>similarty</w:t>
      </w:r>
      <w:proofErr w:type="spellEnd"/>
      <w:r w:rsidR="006A24C1" w:rsidRPr="0000446D">
        <w:rPr>
          <w:rFonts w:eastAsia="Calibri"/>
          <w:szCs w:val="24"/>
          <w:lang w:val="en-US" w:eastAsia="en-US"/>
        </w:rPr>
        <w:t xml:space="preserve"> of the projects and to take advantage of both projects in </w:t>
      </w:r>
      <w:proofErr w:type="spellStart"/>
      <w:r w:rsidR="006A24C1" w:rsidRPr="0000446D">
        <w:rPr>
          <w:rFonts w:eastAsia="Calibri"/>
          <w:szCs w:val="24"/>
          <w:lang w:val="en-US" w:eastAsia="en-US"/>
        </w:rPr>
        <w:t>fullfiling</w:t>
      </w:r>
      <w:proofErr w:type="spellEnd"/>
      <w:r w:rsidR="006A24C1" w:rsidRPr="0000446D">
        <w:rPr>
          <w:rFonts w:eastAsia="Calibri"/>
          <w:szCs w:val="24"/>
          <w:lang w:val="en-US" w:eastAsia="en-US"/>
        </w:rPr>
        <w:t xml:space="preserve"> the tasks. So the plan of the coordinators is to have meeting in November.</w:t>
      </w:r>
    </w:p>
    <w:p w14:paraId="018DB588" w14:textId="77777777" w:rsidR="00BD7454" w:rsidRPr="0000446D" w:rsidRDefault="00BD7454" w:rsidP="00AB4136">
      <w:pPr>
        <w:spacing w:after="120"/>
        <w:jc w:val="both"/>
        <w:rPr>
          <w:rFonts w:eastAsia="Calibri"/>
          <w:szCs w:val="24"/>
          <w:lang w:val="en-US" w:eastAsia="en-US"/>
        </w:rPr>
      </w:pPr>
      <w:r w:rsidRPr="0000446D">
        <w:rPr>
          <w:rFonts w:eastAsia="Calibri"/>
          <w:szCs w:val="24"/>
          <w:lang w:val="en-US" w:eastAsia="en-US"/>
        </w:rPr>
        <w:t xml:space="preserve">Prof. Dr. </w:t>
      </w:r>
      <w:proofErr w:type="spellStart"/>
      <w:r w:rsidRPr="0000446D">
        <w:rPr>
          <w:rFonts w:eastAsia="Calibri"/>
          <w:szCs w:val="24"/>
          <w:lang w:val="en-US" w:eastAsia="en-US"/>
        </w:rPr>
        <w:t>Menthor</w:t>
      </w:r>
      <w:proofErr w:type="spellEnd"/>
      <w:r w:rsidRPr="0000446D">
        <w:rPr>
          <w:rFonts w:eastAsia="Calibri"/>
          <w:szCs w:val="24"/>
          <w:lang w:val="en-US" w:eastAsia="en-US"/>
        </w:rPr>
        <w:t xml:space="preserve"> </w:t>
      </w:r>
      <w:proofErr w:type="spellStart"/>
      <w:r w:rsidRPr="0000446D">
        <w:rPr>
          <w:rFonts w:eastAsia="Calibri"/>
          <w:szCs w:val="24"/>
          <w:lang w:val="en-US" w:eastAsia="en-US"/>
        </w:rPr>
        <w:t>Thaci</w:t>
      </w:r>
      <w:proofErr w:type="spellEnd"/>
      <w:r w:rsidRPr="0000446D">
        <w:rPr>
          <w:rFonts w:eastAsia="Calibri"/>
          <w:szCs w:val="24"/>
          <w:lang w:val="en-US" w:eastAsia="en-US"/>
        </w:rPr>
        <w:t xml:space="preserve"> on behalf of Kosovo partners inform other partners about what is done so far. </w:t>
      </w:r>
      <w:r w:rsidR="006E2D8A" w:rsidRPr="0000446D">
        <w:rPr>
          <w:rFonts w:eastAsia="Calibri"/>
          <w:szCs w:val="24"/>
          <w:lang w:val="en-US" w:eastAsia="en-US"/>
        </w:rPr>
        <w:t xml:space="preserve">The 90% of green houses at University of </w:t>
      </w:r>
      <w:proofErr w:type="spellStart"/>
      <w:r w:rsidR="006E2D8A" w:rsidRPr="0000446D">
        <w:rPr>
          <w:rFonts w:eastAsia="Calibri"/>
          <w:szCs w:val="24"/>
          <w:lang w:val="en-US" w:eastAsia="en-US"/>
        </w:rPr>
        <w:t>Prishtina</w:t>
      </w:r>
      <w:proofErr w:type="spellEnd"/>
      <w:r w:rsidR="006E2D8A" w:rsidRPr="0000446D">
        <w:rPr>
          <w:rFonts w:eastAsia="Calibri"/>
          <w:szCs w:val="24"/>
          <w:lang w:val="en-US" w:eastAsia="en-US"/>
        </w:rPr>
        <w:t xml:space="preserve"> and Peja are done they are expecting to be finished by the end of November. </w:t>
      </w:r>
      <w:r w:rsidR="00923F1A" w:rsidRPr="0000446D">
        <w:rPr>
          <w:rFonts w:eastAsia="Calibri"/>
          <w:szCs w:val="24"/>
          <w:lang w:val="en-US" w:eastAsia="en-US"/>
        </w:rPr>
        <w:t xml:space="preserve">The study </w:t>
      </w:r>
      <w:proofErr w:type="spellStart"/>
      <w:r w:rsidR="00923F1A" w:rsidRPr="0000446D">
        <w:rPr>
          <w:rFonts w:eastAsia="Calibri"/>
          <w:szCs w:val="24"/>
          <w:lang w:val="en-US" w:eastAsia="en-US"/>
        </w:rPr>
        <w:t>programme</w:t>
      </w:r>
      <w:proofErr w:type="spellEnd"/>
      <w:r w:rsidR="00923F1A" w:rsidRPr="0000446D">
        <w:rPr>
          <w:rFonts w:eastAsia="Calibri"/>
          <w:szCs w:val="24"/>
          <w:lang w:val="en-US" w:eastAsia="en-US"/>
        </w:rPr>
        <w:t xml:space="preserve"> did not started at these universities because of lack of accreditation. The evaluation report of study </w:t>
      </w:r>
      <w:proofErr w:type="spellStart"/>
      <w:r w:rsidR="00923F1A" w:rsidRPr="0000446D">
        <w:rPr>
          <w:rFonts w:eastAsia="Calibri"/>
          <w:szCs w:val="24"/>
          <w:lang w:val="en-US" w:eastAsia="en-US"/>
        </w:rPr>
        <w:t>programme</w:t>
      </w:r>
      <w:proofErr w:type="spellEnd"/>
      <w:r w:rsidR="00923F1A" w:rsidRPr="0000446D">
        <w:rPr>
          <w:rFonts w:eastAsia="Calibri"/>
          <w:szCs w:val="24"/>
          <w:lang w:val="en-US" w:eastAsia="en-US"/>
        </w:rPr>
        <w:t xml:space="preserve"> was prepared and sent to National Accreditation Agency of Kosovo but report of the external experts was negative so it was rejected, but interest of students is existing. Prof. Dr. </w:t>
      </w:r>
      <w:proofErr w:type="spellStart"/>
      <w:r w:rsidR="00923F1A" w:rsidRPr="0000446D">
        <w:rPr>
          <w:rFonts w:eastAsia="Calibri"/>
          <w:szCs w:val="24"/>
          <w:lang w:val="en-US" w:eastAsia="en-US"/>
        </w:rPr>
        <w:t>Menthor</w:t>
      </w:r>
      <w:proofErr w:type="spellEnd"/>
      <w:r w:rsidR="00923F1A" w:rsidRPr="0000446D">
        <w:rPr>
          <w:rFonts w:eastAsia="Calibri"/>
          <w:szCs w:val="24"/>
          <w:lang w:val="en-US" w:eastAsia="en-US"/>
        </w:rPr>
        <w:t xml:space="preserve"> </w:t>
      </w:r>
      <w:proofErr w:type="spellStart"/>
      <w:r w:rsidR="00923F1A" w:rsidRPr="0000446D">
        <w:rPr>
          <w:rFonts w:eastAsia="Calibri"/>
          <w:szCs w:val="24"/>
          <w:lang w:val="en-US" w:eastAsia="en-US"/>
        </w:rPr>
        <w:t>Thaci</w:t>
      </w:r>
      <w:proofErr w:type="spellEnd"/>
      <w:r w:rsidR="00923F1A" w:rsidRPr="0000446D">
        <w:rPr>
          <w:rFonts w:eastAsia="Calibri"/>
          <w:szCs w:val="24"/>
          <w:lang w:val="en-US" w:eastAsia="en-US"/>
        </w:rPr>
        <w:t xml:space="preserve"> is asking other partners to help them to make a better study </w:t>
      </w:r>
      <w:proofErr w:type="spellStart"/>
      <w:r w:rsidR="00923F1A" w:rsidRPr="0000446D">
        <w:rPr>
          <w:rFonts w:eastAsia="Calibri"/>
          <w:szCs w:val="24"/>
          <w:lang w:val="en-US" w:eastAsia="en-US"/>
        </w:rPr>
        <w:t>programme</w:t>
      </w:r>
      <w:proofErr w:type="spellEnd"/>
      <w:r w:rsidR="00923F1A" w:rsidRPr="0000446D">
        <w:rPr>
          <w:rFonts w:eastAsia="Calibri"/>
          <w:szCs w:val="24"/>
          <w:lang w:val="en-US" w:eastAsia="en-US"/>
        </w:rPr>
        <w:t xml:space="preserve"> and better </w:t>
      </w:r>
      <w:proofErr w:type="spellStart"/>
      <w:r w:rsidR="00923F1A" w:rsidRPr="0000446D">
        <w:rPr>
          <w:rFonts w:eastAsia="Calibri"/>
          <w:szCs w:val="24"/>
          <w:lang w:val="en-US" w:eastAsia="en-US"/>
        </w:rPr>
        <w:t>self evaluation</w:t>
      </w:r>
      <w:proofErr w:type="spellEnd"/>
      <w:r w:rsidR="00923F1A" w:rsidRPr="0000446D">
        <w:rPr>
          <w:rFonts w:eastAsia="Calibri"/>
          <w:szCs w:val="24"/>
          <w:lang w:val="en-US" w:eastAsia="en-US"/>
        </w:rPr>
        <w:t xml:space="preserve"> report of the </w:t>
      </w:r>
      <w:r w:rsidR="007D6F34" w:rsidRPr="0000446D">
        <w:rPr>
          <w:rFonts w:eastAsia="Calibri"/>
          <w:szCs w:val="24"/>
          <w:lang w:val="en-US" w:eastAsia="en-US"/>
        </w:rPr>
        <w:t xml:space="preserve">study </w:t>
      </w:r>
      <w:proofErr w:type="spellStart"/>
      <w:r w:rsidR="00923F1A" w:rsidRPr="0000446D">
        <w:rPr>
          <w:rFonts w:eastAsia="Calibri"/>
          <w:szCs w:val="24"/>
          <w:lang w:val="en-US" w:eastAsia="en-US"/>
        </w:rPr>
        <w:t>programme</w:t>
      </w:r>
      <w:proofErr w:type="spellEnd"/>
      <w:r w:rsidR="00923F1A" w:rsidRPr="0000446D">
        <w:rPr>
          <w:rFonts w:eastAsia="Calibri"/>
          <w:szCs w:val="24"/>
          <w:lang w:val="en-US" w:eastAsia="en-US"/>
        </w:rPr>
        <w:t xml:space="preserve"> </w:t>
      </w:r>
      <w:r w:rsidR="002A4DE5" w:rsidRPr="0000446D">
        <w:rPr>
          <w:rFonts w:eastAsia="Calibri"/>
          <w:szCs w:val="24"/>
          <w:lang w:val="en-US" w:eastAsia="en-US"/>
        </w:rPr>
        <w:t>in interest of the project. It was concluded th</w:t>
      </w:r>
      <w:r w:rsidR="007064A7" w:rsidRPr="0000446D">
        <w:rPr>
          <w:rFonts w:eastAsia="Calibri"/>
          <w:szCs w:val="24"/>
          <w:lang w:val="en-US" w:eastAsia="en-US"/>
        </w:rPr>
        <w:t>at Kosovo partners needs to share</w:t>
      </w:r>
      <w:r w:rsidR="006455CF" w:rsidRPr="0000446D">
        <w:rPr>
          <w:rFonts w:eastAsia="Calibri"/>
          <w:szCs w:val="24"/>
          <w:lang w:val="en-US" w:eastAsia="en-US"/>
        </w:rPr>
        <w:t xml:space="preserve"> </w:t>
      </w:r>
      <w:r w:rsidR="002A4DE5" w:rsidRPr="0000446D">
        <w:rPr>
          <w:rFonts w:eastAsia="Calibri"/>
          <w:szCs w:val="24"/>
          <w:lang w:val="en-US" w:eastAsia="en-US"/>
        </w:rPr>
        <w:t xml:space="preserve">the study </w:t>
      </w:r>
      <w:proofErr w:type="spellStart"/>
      <w:r w:rsidR="002A4DE5" w:rsidRPr="0000446D">
        <w:rPr>
          <w:rFonts w:eastAsia="Calibri"/>
          <w:szCs w:val="24"/>
          <w:lang w:val="en-US" w:eastAsia="en-US"/>
        </w:rPr>
        <w:t>programme</w:t>
      </w:r>
      <w:proofErr w:type="spellEnd"/>
      <w:r w:rsidR="002A4DE5" w:rsidRPr="0000446D">
        <w:rPr>
          <w:rFonts w:eastAsia="Calibri"/>
          <w:szCs w:val="24"/>
          <w:lang w:val="en-US" w:eastAsia="en-US"/>
        </w:rPr>
        <w:t xml:space="preserve"> and </w:t>
      </w:r>
      <w:proofErr w:type="spellStart"/>
      <w:r w:rsidR="002A4DE5" w:rsidRPr="0000446D">
        <w:rPr>
          <w:rFonts w:eastAsia="Calibri"/>
          <w:szCs w:val="24"/>
          <w:lang w:val="en-US" w:eastAsia="en-US"/>
        </w:rPr>
        <w:t>self evaluation</w:t>
      </w:r>
      <w:proofErr w:type="spellEnd"/>
      <w:r w:rsidR="002A4DE5" w:rsidRPr="0000446D">
        <w:rPr>
          <w:rFonts w:eastAsia="Calibri"/>
          <w:szCs w:val="24"/>
          <w:lang w:val="en-US" w:eastAsia="en-US"/>
        </w:rPr>
        <w:t xml:space="preserve"> report to other partners for </w:t>
      </w:r>
      <w:proofErr w:type="spellStart"/>
      <w:r w:rsidR="002A4DE5" w:rsidRPr="0000446D">
        <w:rPr>
          <w:rFonts w:eastAsia="Calibri"/>
          <w:szCs w:val="24"/>
          <w:lang w:val="en-US" w:eastAsia="en-US"/>
        </w:rPr>
        <w:t>revisition</w:t>
      </w:r>
      <w:proofErr w:type="spellEnd"/>
      <w:r w:rsidR="002A4DE5" w:rsidRPr="0000446D">
        <w:rPr>
          <w:rFonts w:eastAsia="Calibri"/>
          <w:szCs w:val="24"/>
          <w:lang w:val="en-US" w:eastAsia="en-US"/>
        </w:rPr>
        <w:t xml:space="preserve"> and to have new one prepared till the end of this year so the Kosovo partne</w:t>
      </w:r>
      <w:r w:rsidR="007D6F34" w:rsidRPr="0000446D">
        <w:rPr>
          <w:rFonts w:eastAsia="Calibri"/>
          <w:szCs w:val="24"/>
          <w:lang w:val="en-US" w:eastAsia="en-US"/>
        </w:rPr>
        <w:t>r</w:t>
      </w:r>
      <w:r w:rsidR="002A4DE5" w:rsidRPr="0000446D">
        <w:rPr>
          <w:rFonts w:eastAsia="Calibri"/>
          <w:szCs w:val="24"/>
          <w:lang w:val="en-US" w:eastAsia="en-US"/>
        </w:rPr>
        <w:t xml:space="preserve">s can applicate for accreditation of </w:t>
      </w:r>
      <w:r w:rsidR="00B6293E" w:rsidRPr="0000446D">
        <w:rPr>
          <w:rFonts w:eastAsia="Calibri"/>
          <w:szCs w:val="24"/>
          <w:lang w:val="en-US" w:eastAsia="en-US"/>
        </w:rPr>
        <w:t xml:space="preserve">study </w:t>
      </w:r>
      <w:proofErr w:type="spellStart"/>
      <w:r w:rsidR="002A4DE5" w:rsidRPr="0000446D">
        <w:rPr>
          <w:rFonts w:eastAsia="Calibri"/>
          <w:szCs w:val="24"/>
          <w:lang w:val="en-US" w:eastAsia="en-US"/>
        </w:rPr>
        <w:t>programme</w:t>
      </w:r>
      <w:proofErr w:type="spellEnd"/>
      <w:r w:rsidR="002A4DE5" w:rsidRPr="0000446D">
        <w:rPr>
          <w:rFonts w:eastAsia="Calibri"/>
          <w:szCs w:val="24"/>
          <w:lang w:val="en-US" w:eastAsia="en-US"/>
        </w:rPr>
        <w:t xml:space="preserve"> and have him prepared for next academic year.</w:t>
      </w:r>
    </w:p>
    <w:p w14:paraId="3479C9BF" w14:textId="77777777" w:rsidR="00156ADF" w:rsidRPr="0000446D" w:rsidRDefault="00156ADF" w:rsidP="00156ADF">
      <w:pPr>
        <w:spacing w:after="120"/>
        <w:jc w:val="both"/>
        <w:rPr>
          <w:rFonts w:eastAsia="Calibri"/>
          <w:szCs w:val="24"/>
          <w:lang w:val="en-US" w:eastAsia="en-US"/>
        </w:rPr>
      </w:pPr>
      <w:r w:rsidRPr="0000446D">
        <w:rPr>
          <w:rFonts w:eastAsia="Calibri"/>
          <w:szCs w:val="24"/>
          <w:lang w:val="en-US" w:eastAsia="en-US"/>
        </w:rPr>
        <w:t>UNMO presented that agreement was signed by Rector. Th</w:t>
      </w:r>
      <w:r w:rsidR="005F0EB9" w:rsidRPr="0000446D">
        <w:rPr>
          <w:rFonts w:eastAsia="Calibri"/>
          <w:szCs w:val="24"/>
          <w:lang w:val="en-US" w:eastAsia="en-US"/>
        </w:rPr>
        <w:t>ere was 3 applicants for Urban A</w:t>
      </w:r>
      <w:r w:rsidRPr="0000446D">
        <w:rPr>
          <w:rFonts w:eastAsia="Calibri"/>
          <w:szCs w:val="24"/>
          <w:lang w:val="en-US" w:eastAsia="en-US"/>
        </w:rPr>
        <w:t xml:space="preserve">griculture study </w:t>
      </w:r>
      <w:proofErr w:type="spellStart"/>
      <w:r w:rsidRPr="0000446D">
        <w:rPr>
          <w:rFonts w:eastAsia="Calibri"/>
          <w:szCs w:val="24"/>
          <w:lang w:val="en-US" w:eastAsia="en-US"/>
        </w:rPr>
        <w:t>programme</w:t>
      </w:r>
      <w:proofErr w:type="spellEnd"/>
      <w:r w:rsidRPr="0000446D">
        <w:rPr>
          <w:rFonts w:eastAsia="Calibri"/>
          <w:szCs w:val="24"/>
          <w:lang w:val="en-US" w:eastAsia="en-US"/>
        </w:rPr>
        <w:t xml:space="preserve"> but only one was enrolled so now they are trying to </w:t>
      </w:r>
      <w:proofErr w:type="spellStart"/>
      <w:r w:rsidRPr="0000446D">
        <w:rPr>
          <w:rFonts w:eastAsia="Calibri"/>
          <w:szCs w:val="24"/>
          <w:lang w:val="en-US" w:eastAsia="en-US"/>
        </w:rPr>
        <w:t>organised</w:t>
      </w:r>
      <w:proofErr w:type="spellEnd"/>
      <w:r w:rsidRPr="0000446D">
        <w:rPr>
          <w:rFonts w:eastAsia="Calibri"/>
          <w:szCs w:val="24"/>
          <w:lang w:val="en-US" w:eastAsia="en-US"/>
        </w:rPr>
        <w:t xml:space="preserve"> study in best way possible. The lack of students</w:t>
      </w:r>
      <w:r w:rsidR="00D1769B" w:rsidRPr="0000446D">
        <w:rPr>
          <w:rFonts w:eastAsia="Calibri"/>
          <w:szCs w:val="24"/>
          <w:lang w:val="en-US" w:eastAsia="en-US"/>
        </w:rPr>
        <w:t xml:space="preserve"> at all study </w:t>
      </w:r>
      <w:proofErr w:type="spellStart"/>
      <w:r w:rsidR="00D1769B" w:rsidRPr="0000446D">
        <w:rPr>
          <w:rFonts w:eastAsia="Calibri"/>
          <w:szCs w:val="24"/>
          <w:lang w:val="en-US" w:eastAsia="en-US"/>
        </w:rPr>
        <w:t>programmes</w:t>
      </w:r>
      <w:proofErr w:type="spellEnd"/>
      <w:r w:rsidRPr="0000446D">
        <w:rPr>
          <w:rFonts w:eastAsia="Calibri"/>
          <w:szCs w:val="24"/>
          <w:lang w:val="en-US" w:eastAsia="en-US"/>
        </w:rPr>
        <w:t xml:space="preserve"> is major problem for University.</w:t>
      </w:r>
    </w:p>
    <w:p w14:paraId="3F3D65BA" w14:textId="77777777" w:rsidR="00D63507" w:rsidRPr="0000446D" w:rsidRDefault="00611168" w:rsidP="00D63507">
      <w:pPr>
        <w:spacing w:after="120"/>
        <w:jc w:val="both"/>
        <w:rPr>
          <w:rFonts w:eastAsia="Calibri"/>
          <w:szCs w:val="24"/>
          <w:lang w:val="en-US" w:eastAsia="en-US"/>
        </w:rPr>
      </w:pPr>
      <w:r w:rsidRPr="0000446D">
        <w:rPr>
          <w:rFonts w:eastAsia="Calibri"/>
          <w:szCs w:val="24"/>
          <w:lang w:val="en-US" w:eastAsia="en-US"/>
        </w:rPr>
        <w:t xml:space="preserve">Prof. </w:t>
      </w:r>
      <w:proofErr w:type="spellStart"/>
      <w:r w:rsidRPr="0000446D">
        <w:rPr>
          <w:rFonts w:eastAsia="Calibri"/>
          <w:szCs w:val="24"/>
          <w:lang w:val="en-US" w:eastAsia="en-US"/>
        </w:rPr>
        <w:t>Božović</w:t>
      </w:r>
      <w:proofErr w:type="spellEnd"/>
      <w:r w:rsidRPr="0000446D">
        <w:rPr>
          <w:rFonts w:eastAsia="Calibri"/>
          <w:szCs w:val="24"/>
          <w:lang w:val="en-US" w:eastAsia="en-US"/>
        </w:rPr>
        <w:t xml:space="preserve"> </w:t>
      </w:r>
      <w:proofErr w:type="spellStart"/>
      <w:r w:rsidRPr="0000446D">
        <w:rPr>
          <w:rFonts w:eastAsia="Calibri"/>
          <w:szCs w:val="24"/>
          <w:lang w:val="en-US" w:eastAsia="en-US"/>
        </w:rPr>
        <w:t>Vladan</w:t>
      </w:r>
      <w:proofErr w:type="spellEnd"/>
      <w:r w:rsidRPr="0000446D">
        <w:rPr>
          <w:rFonts w:eastAsia="Calibri"/>
          <w:szCs w:val="24"/>
          <w:lang w:val="en-US" w:eastAsia="en-US"/>
        </w:rPr>
        <w:t xml:space="preserve"> on behalf of University of </w:t>
      </w:r>
      <w:proofErr w:type="spellStart"/>
      <w:r w:rsidRPr="0000446D">
        <w:rPr>
          <w:rFonts w:eastAsia="Calibri"/>
          <w:szCs w:val="24"/>
          <w:lang w:val="en-US" w:eastAsia="en-US"/>
        </w:rPr>
        <w:t>Donja</w:t>
      </w:r>
      <w:proofErr w:type="spellEnd"/>
      <w:r w:rsidRPr="0000446D">
        <w:rPr>
          <w:rFonts w:eastAsia="Calibri"/>
          <w:szCs w:val="24"/>
          <w:lang w:val="en-US" w:eastAsia="en-US"/>
        </w:rPr>
        <w:t xml:space="preserve"> </w:t>
      </w:r>
      <w:proofErr w:type="spellStart"/>
      <w:r w:rsidRPr="0000446D">
        <w:rPr>
          <w:rFonts w:eastAsia="Calibri"/>
          <w:szCs w:val="24"/>
          <w:lang w:val="en-US" w:eastAsia="en-US"/>
        </w:rPr>
        <w:t>Gorica</w:t>
      </w:r>
      <w:proofErr w:type="spellEnd"/>
      <w:r w:rsidRPr="0000446D">
        <w:rPr>
          <w:rFonts w:eastAsia="Calibri"/>
          <w:szCs w:val="24"/>
          <w:lang w:val="en-US" w:eastAsia="en-US"/>
        </w:rPr>
        <w:t xml:space="preserve"> informed partners about activities they done so far. The </w:t>
      </w:r>
      <w:proofErr w:type="spellStart"/>
      <w:r w:rsidRPr="0000446D">
        <w:rPr>
          <w:rFonts w:eastAsia="Calibri"/>
          <w:szCs w:val="24"/>
          <w:lang w:val="en-US" w:eastAsia="en-US"/>
        </w:rPr>
        <w:t>self evaluation</w:t>
      </w:r>
      <w:proofErr w:type="spellEnd"/>
      <w:r w:rsidRPr="0000446D">
        <w:rPr>
          <w:rFonts w:eastAsia="Calibri"/>
          <w:szCs w:val="24"/>
          <w:lang w:val="en-US" w:eastAsia="en-US"/>
        </w:rPr>
        <w:t xml:space="preserve"> report of the study </w:t>
      </w:r>
      <w:proofErr w:type="spellStart"/>
      <w:r w:rsidRPr="0000446D">
        <w:rPr>
          <w:rFonts w:eastAsia="Calibri"/>
          <w:szCs w:val="24"/>
          <w:lang w:val="en-US" w:eastAsia="en-US"/>
        </w:rPr>
        <w:t>programme</w:t>
      </w:r>
      <w:proofErr w:type="spellEnd"/>
      <w:r w:rsidRPr="0000446D">
        <w:rPr>
          <w:rFonts w:eastAsia="Calibri"/>
          <w:szCs w:val="24"/>
          <w:lang w:val="en-US" w:eastAsia="en-US"/>
        </w:rPr>
        <w:t xml:space="preserve"> was </w:t>
      </w:r>
      <w:proofErr w:type="spellStart"/>
      <w:r w:rsidRPr="0000446D">
        <w:rPr>
          <w:rFonts w:eastAsia="Calibri"/>
          <w:szCs w:val="24"/>
          <w:lang w:val="en-US" w:eastAsia="en-US"/>
        </w:rPr>
        <w:t>submited</w:t>
      </w:r>
      <w:proofErr w:type="spellEnd"/>
      <w:r w:rsidRPr="0000446D">
        <w:rPr>
          <w:rFonts w:eastAsia="Calibri"/>
          <w:szCs w:val="24"/>
          <w:lang w:val="en-US" w:eastAsia="en-US"/>
        </w:rPr>
        <w:t xml:space="preserve"> to National Accreditation Agency of Montenegro on October 25. </w:t>
      </w:r>
      <w:r w:rsidR="00D63507" w:rsidRPr="0000446D">
        <w:rPr>
          <w:rFonts w:eastAsia="Calibri"/>
          <w:szCs w:val="24"/>
          <w:lang w:val="en-US" w:eastAsia="en-US"/>
        </w:rPr>
        <w:t xml:space="preserve">The greenhouse is not built yet because there is no company interest to build greenhouse for the money that was planned for. Now University is in contact with one company who is willing to build it but specification of greenhouse must be revisited. They were visited from Erasmus+ national office </w:t>
      </w:r>
      <w:r w:rsidR="0093592D" w:rsidRPr="0000446D">
        <w:rPr>
          <w:rFonts w:eastAsia="Calibri"/>
          <w:szCs w:val="24"/>
          <w:lang w:val="en-US" w:eastAsia="en-US"/>
        </w:rPr>
        <w:t xml:space="preserve">of Montenegro </w:t>
      </w:r>
      <w:r w:rsidR="00D63507" w:rsidRPr="0000446D">
        <w:rPr>
          <w:rFonts w:eastAsia="Calibri"/>
          <w:szCs w:val="24"/>
          <w:lang w:val="en-US" w:eastAsia="en-US"/>
        </w:rPr>
        <w:t xml:space="preserve">and they are expecting positive answer. The Project was promoted through different activities and promo material was also developed and printed. </w:t>
      </w:r>
      <w:r w:rsidR="00BD35CA" w:rsidRPr="0000446D">
        <w:rPr>
          <w:rFonts w:eastAsia="Calibri"/>
          <w:szCs w:val="24"/>
          <w:lang w:val="en-US" w:eastAsia="en-US"/>
        </w:rPr>
        <w:t>The University set up everything ready</w:t>
      </w:r>
      <w:r w:rsidR="00BD35CA" w:rsidRPr="0000446D">
        <w:rPr>
          <w:sz w:val="20"/>
        </w:rPr>
        <w:t xml:space="preserve"> </w:t>
      </w:r>
      <w:r w:rsidR="00BD35CA" w:rsidRPr="0000446D">
        <w:rPr>
          <w:rFonts w:eastAsia="Calibri"/>
          <w:szCs w:val="24"/>
          <w:lang w:val="en-US" w:eastAsia="en-US"/>
        </w:rPr>
        <w:t xml:space="preserve">for study </w:t>
      </w:r>
      <w:proofErr w:type="spellStart"/>
      <w:r w:rsidR="00BD35CA" w:rsidRPr="0000446D">
        <w:rPr>
          <w:rFonts w:eastAsia="Calibri"/>
          <w:szCs w:val="24"/>
          <w:lang w:val="en-US" w:eastAsia="en-US"/>
        </w:rPr>
        <w:t>programme</w:t>
      </w:r>
      <w:proofErr w:type="spellEnd"/>
      <w:r w:rsidR="00BD35CA" w:rsidRPr="0000446D">
        <w:rPr>
          <w:rFonts w:eastAsia="Calibri"/>
          <w:szCs w:val="24"/>
          <w:lang w:val="en-US" w:eastAsia="en-US"/>
        </w:rPr>
        <w:t xml:space="preserve"> in the next academic year, first year for 5 enrolled students will be free of charge.  </w:t>
      </w:r>
    </w:p>
    <w:p w14:paraId="31745E89" w14:textId="77777777" w:rsidR="00BD35CA" w:rsidRPr="0000446D" w:rsidRDefault="00BD35CA" w:rsidP="00D63507">
      <w:pPr>
        <w:spacing w:after="120"/>
        <w:jc w:val="both"/>
        <w:rPr>
          <w:rFonts w:eastAsia="Calibri"/>
          <w:szCs w:val="24"/>
          <w:lang w:val="en-US" w:eastAsia="en-US"/>
        </w:rPr>
      </w:pPr>
      <w:proofErr w:type="spellStart"/>
      <w:r w:rsidRPr="0000446D">
        <w:rPr>
          <w:rFonts w:eastAsia="Calibri"/>
          <w:szCs w:val="24"/>
          <w:lang w:val="en-US" w:eastAsia="en-US"/>
        </w:rPr>
        <w:t>Vladan</w:t>
      </w:r>
      <w:proofErr w:type="spellEnd"/>
      <w:r w:rsidRPr="0000446D">
        <w:rPr>
          <w:rFonts w:eastAsia="Calibri"/>
          <w:szCs w:val="24"/>
          <w:lang w:val="en-US" w:eastAsia="en-US"/>
        </w:rPr>
        <w:t xml:space="preserve"> noted that within rules of National Accreditation Agency the </w:t>
      </w:r>
      <w:proofErr w:type="spellStart"/>
      <w:r w:rsidRPr="0000446D">
        <w:rPr>
          <w:rFonts w:eastAsia="Calibri"/>
          <w:szCs w:val="24"/>
          <w:lang w:val="en-US" w:eastAsia="en-US"/>
        </w:rPr>
        <w:t>qualifikation</w:t>
      </w:r>
      <w:proofErr w:type="spellEnd"/>
      <w:r w:rsidRPr="0000446D">
        <w:rPr>
          <w:rFonts w:eastAsia="Calibri"/>
          <w:szCs w:val="24"/>
          <w:lang w:val="en-US" w:eastAsia="en-US"/>
        </w:rPr>
        <w:t xml:space="preserve">, study and LLL </w:t>
      </w:r>
      <w:proofErr w:type="spellStart"/>
      <w:r w:rsidRPr="0000446D">
        <w:rPr>
          <w:rFonts w:eastAsia="Calibri"/>
          <w:szCs w:val="24"/>
          <w:lang w:val="en-US" w:eastAsia="en-US"/>
        </w:rPr>
        <w:t>programme</w:t>
      </w:r>
      <w:proofErr w:type="spellEnd"/>
      <w:r w:rsidRPr="0000446D">
        <w:rPr>
          <w:rFonts w:eastAsia="Calibri"/>
          <w:szCs w:val="24"/>
          <w:lang w:val="en-US" w:eastAsia="en-US"/>
        </w:rPr>
        <w:t xml:space="preserve"> must be accredited and with that they will be approved for acting. </w:t>
      </w:r>
    </w:p>
    <w:p w14:paraId="585B745A" w14:textId="77777777" w:rsidR="009C334B" w:rsidRPr="0000446D" w:rsidRDefault="009C334B" w:rsidP="00D63507">
      <w:pPr>
        <w:spacing w:after="120"/>
        <w:jc w:val="both"/>
        <w:rPr>
          <w:rFonts w:eastAsia="Calibri"/>
          <w:szCs w:val="24"/>
          <w:lang w:val="en-US" w:eastAsia="en-US"/>
        </w:rPr>
      </w:pPr>
      <w:proofErr w:type="spellStart"/>
      <w:r w:rsidRPr="0000446D">
        <w:rPr>
          <w:rFonts w:eastAsia="Calibri"/>
          <w:szCs w:val="24"/>
          <w:lang w:val="en-US" w:eastAsia="en-US"/>
        </w:rPr>
        <w:t>Špela</w:t>
      </w:r>
      <w:proofErr w:type="spellEnd"/>
      <w:r w:rsidRPr="0000446D">
        <w:rPr>
          <w:rFonts w:eastAsia="Calibri"/>
          <w:szCs w:val="24"/>
          <w:lang w:val="en-US" w:eastAsia="en-US"/>
        </w:rPr>
        <w:t xml:space="preserve"> </w:t>
      </w:r>
      <w:proofErr w:type="spellStart"/>
      <w:r w:rsidRPr="0000446D">
        <w:rPr>
          <w:rFonts w:eastAsia="Calibri"/>
          <w:szCs w:val="24"/>
          <w:lang w:val="en-US" w:eastAsia="en-US"/>
        </w:rPr>
        <w:t>Železnikar</w:t>
      </w:r>
      <w:proofErr w:type="spellEnd"/>
      <w:r w:rsidRPr="0000446D">
        <w:rPr>
          <w:rFonts w:eastAsia="Calibri"/>
          <w:szCs w:val="24"/>
          <w:lang w:val="en-US" w:eastAsia="en-US"/>
        </w:rPr>
        <w:t xml:space="preserve"> on behalf of University of Ljubljana presented what is done so far within working packages 3 and 5. </w:t>
      </w:r>
    </w:p>
    <w:p w14:paraId="478B7E95" w14:textId="77777777" w:rsidR="00E4441B" w:rsidRPr="0000446D" w:rsidRDefault="00E4441B" w:rsidP="009C334B">
      <w:pPr>
        <w:spacing w:after="120"/>
        <w:jc w:val="both"/>
        <w:rPr>
          <w:rFonts w:eastAsia="Calibri"/>
          <w:szCs w:val="24"/>
          <w:lang w:val="en-US" w:eastAsia="en-US"/>
        </w:rPr>
      </w:pPr>
      <w:r w:rsidRPr="0000446D">
        <w:rPr>
          <w:rFonts w:eastAsia="Calibri"/>
          <w:szCs w:val="24"/>
          <w:lang w:val="en-US" w:eastAsia="en-US"/>
        </w:rPr>
        <w:t>WP3:</w:t>
      </w:r>
    </w:p>
    <w:p w14:paraId="4D83E475" w14:textId="77777777" w:rsidR="009C334B" w:rsidRPr="0000446D" w:rsidRDefault="009C334B" w:rsidP="009C334B">
      <w:pPr>
        <w:spacing w:after="120"/>
        <w:jc w:val="both"/>
        <w:rPr>
          <w:rFonts w:eastAsia="Calibri"/>
          <w:szCs w:val="24"/>
          <w:lang w:val="en-US" w:eastAsia="en-US"/>
        </w:rPr>
      </w:pPr>
      <w:r w:rsidRPr="0000446D">
        <w:rPr>
          <w:rFonts w:eastAsia="Calibri"/>
          <w:szCs w:val="24"/>
          <w:lang w:val="en-US" w:eastAsia="en-US"/>
        </w:rPr>
        <w:t>Task 3.1: teaching staff assessment merged with 1.7 Partners HEIs infrastructure and teacher’s assessments are done</w:t>
      </w:r>
    </w:p>
    <w:p w14:paraId="57E03D89" w14:textId="77777777" w:rsidR="009C334B" w:rsidRPr="0000446D" w:rsidRDefault="009C334B" w:rsidP="009C334B">
      <w:pPr>
        <w:spacing w:after="120"/>
        <w:jc w:val="both"/>
        <w:rPr>
          <w:rFonts w:eastAsia="Calibri"/>
          <w:szCs w:val="24"/>
          <w:lang w:val="en-US" w:eastAsia="en-US"/>
        </w:rPr>
      </w:pPr>
      <w:r w:rsidRPr="0000446D">
        <w:rPr>
          <w:rFonts w:eastAsia="Calibri"/>
          <w:szCs w:val="24"/>
          <w:lang w:val="en-US" w:eastAsia="en-US"/>
        </w:rPr>
        <w:t>Task 3.2: study v</w:t>
      </w:r>
      <w:r w:rsidR="00FB52C8" w:rsidRPr="0000446D">
        <w:rPr>
          <w:rFonts w:eastAsia="Calibri"/>
          <w:szCs w:val="24"/>
          <w:lang w:val="en-US" w:eastAsia="en-US"/>
        </w:rPr>
        <w:t>isits 5/6 Bologna (May 2018</w:t>
      </w:r>
      <w:r w:rsidRPr="0000446D">
        <w:rPr>
          <w:rFonts w:eastAsia="Calibri"/>
          <w:szCs w:val="24"/>
          <w:lang w:val="en-US" w:eastAsia="en-US"/>
        </w:rPr>
        <w:t xml:space="preserve">), Ljubljana (18-22/18), </w:t>
      </w:r>
      <w:proofErr w:type="spellStart"/>
      <w:r w:rsidRPr="0000446D">
        <w:rPr>
          <w:rFonts w:eastAsia="Calibri"/>
          <w:szCs w:val="24"/>
          <w:lang w:val="en-US" w:eastAsia="en-US"/>
        </w:rPr>
        <w:t>Soest</w:t>
      </w:r>
      <w:proofErr w:type="spellEnd"/>
      <w:r w:rsidRPr="0000446D">
        <w:rPr>
          <w:rFonts w:eastAsia="Calibri"/>
          <w:szCs w:val="24"/>
          <w:lang w:val="en-US" w:eastAsia="en-US"/>
        </w:rPr>
        <w:t xml:space="preserve"> 17-21/7/2018), Venice (15-17/10/2018), Berlin (29-31/10/2019) all implemented so far</w:t>
      </w:r>
    </w:p>
    <w:p w14:paraId="50A5933A" w14:textId="77777777" w:rsidR="009C334B" w:rsidRPr="0000446D" w:rsidRDefault="009C334B" w:rsidP="009C334B">
      <w:pPr>
        <w:spacing w:after="120"/>
        <w:jc w:val="both"/>
        <w:rPr>
          <w:rFonts w:eastAsia="Calibri"/>
          <w:szCs w:val="24"/>
          <w:lang w:val="en-US" w:eastAsia="en-US"/>
        </w:rPr>
      </w:pPr>
      <w:r w:rsidRPr="0000446D">
        <w:rPr>
          <w:rFonts w:eastAsia="Calibri"/>
          <w:szCs w:val="24"/>
          <w:lang w:val="en-US" w:eastAsia="en-US"/>
        </w:rPr>
        <w:t>Task 3.3: competence based learning workshop in Sarajevo (P1) (08/06/19) – implemented</w:t>
      </w:r>
    </w:p>
    <w:p w14:paraId="7B0DE578" w14:textId="77777777" w:rsidR="009C334B" w:rsidRPr="0000446D" w:rsidRDefault="009C334B" w:rsidP="009C334B">
      <w:pPr>
        <w:spacing w:after="120"/>
        <w:jc w:val="both"/>
        <w:rPr>
          <w:rFonts w:eastAsia="Calibri"/>
          <w:szCs w:val="24"/>
          <w:lang w:val="en-US" w:eastAsia="en-US"/>
        </w:rPr>
      </w:pPr>
      <w:r w:rsidRPr="0000446D">
        <w:rPr>
          <w:rFonts w:eastAsia="Calibri"/>
          <w:szCs w:val="24"/>
          <w:lang w:val="en-US" w:eastAsia="en-US"/>
        </w:rPr>
        <w:t>Task 3.4: distance learning and m</w:t>
      </w:r>
      <w:r w:rsidR="00FB52C8" w:rsidRPr="0000446D">
        <w:rPr>
          <w:rFonts w:eastAsia="Calibri"/>
          <w:szCs w:val="24"/>
          <w:lang w:val="en-US" w:eastAsia="en-US"/>
        </w:rPr>
        <w:t>anual (P1) (01/03/19</w:t>
      </w:r>
      <w:r w:rsidRPr="0000446D">
        <w:rPr>
          <w:rFonts w:eastAsia="Calibri"/>
          <w:szCs w:val="24"/>
          <w:lang w:val="en-US" w:eastAsia="en-US"/>
        </w:rPr>
        <w:t xml:space="preserve">) </w:t>
      </w:r>
      <w:r w:rsidR="00FB52C8" w:rsidRPr="0000446D">
        <w:rPr>
          <w:rFonts w:eastAsia="Calibri"/>
          <w:szCs w:val="24"/>
          <w:lang w:val="en-US" w:eastAsia="en-US"/>
        </w:rPr>
        <w:t xml:space="preserve">- </w:t>
      </w:r>
      <w:r w:rsidRPr="0000446D">
        <w:rPr>
          <w:rFonts w:eastAsia="Calibri"/>
          <w:szCs w:val="24"/>
          <w:lang w:val="en-US" w:eastAsia="en-US"/>
        </w:rPr>
        <w:t>delayed</w:t>
      </w:r>
    </w:p>
    <w:p w14:paraId="5F291EC8" w14:textId="77777777" w:rsidR="009C334B" w:rsidRPr="0000446D" w:rsidRDefault="009C334B" w:rsidP="009C334B">
      <w:pPr>
        <w:spacing w:after="120"/>
        <w:jc w:val="both"/>
        <w:rPr>
          <w:rFonts w:eastAsia="Calibri"/>
          <w:szCs w:val="24"/>
          <w:lang w:val="en-US" w:eastAsia="en-US"/>
        </w:rPr>
      </w:pPr>
      <w:r w:rsidRPr="0000446D">
        <w:rPr>
          <w:rFonts w:eastAsia="Calibri"/>
          <w:szCs w:val="24"/>
          <w:lang w:val="en-US" w:eastAsia="en-US"/>
        </w:rPr>
        <w:lastRenderedPageBreak/>
        <w:t>Task 3.5: development of teaching/training tools (draft by partner P6) (01/07/19) - delayed</w:t>
      </w:r>
    </w:p>
    <w:p w14:paraId="478ED7F7" w14:textId="77777777" w:rsidR="009C334B" w:rsidRPr="0000446D" w:rsidRDefault="009C334B" w:rsidP="009C334B">
      <w:pPr>
        <w:spacing w:after="120"/>
        <w:jc w:val="both"/>
        <w:rPr>
          <w:rFonts w:eastAsia="Calibri"/>
          <w:szCs w:val="24"/>
          <w:lang w:val="en-US" w:eastAsia="en-US"/>
        </w:rPr>
      </w:pPr>
      <w:r w:rsidRPr="0000446D">
        <w:rPr>
          <w:rFonts w:eastAsia="Calibri"/>
          <w:szCs w:val="24"/>
          <w:lang w:val="en-US" w:eastAsia="en-US"/>
        </w:rPr>
        <w:t>Task 3.6: purchase and installation of equipment (in implementation by P1-5) (01/09/19) ongoing</w:t>
      </w:r>
    </w:p>
    <w:p w14:paraId="4DFFFB7E" w14:textId="77777777" w:rsidR="009C334B" w:rsidRPr="0000446D" w:rsidRDefault="009C334B" w:rsidP="009C334B">
      <w:pPr>
        <w:spacing w:after="120"/>
        <w:jc w:val="both"/>
        <w:rPr>
          <w:rFonts w:eastAsia="Calibri"/>
          <w:szCs w:val="24"/>
          <w:lang w:val="en-US" w:eastAsia="en-US"/>
        </w:rPr>
      </w:pPr>
      <w:r w:rsidRPr="0000446D">
        <w:rPr>
          <w:rFonts w:eastAsia="Calibri"/>
          <w:szCs w:val="24"/>
          <w:lang w:val="en-US" w:eastAsia="en-US"/>
        </w:rPr>
        <w:t>Task 3.7: curriculum accredita</w:t>
      </w:r>
      <w:r w:rsidR="00E4441B" w:rsidRPr="0000446D">
        <w:rPr>
          <w:rFonts w:eastAsia="Calibri"/>
          <w:szCs w:val="24"/>
          <w:lang w:val="en-US" w:eastAsia="en-US"/>
        </w:rPr>
        <w:t xml:space="preserve">tion (will be implemented by P1-5) </w:t>
      </w:r>
      <w:r w:rsidRPr="0000446D">
        <w:rPr>
          <w:rFonts w:eastAsia="Calibri"/>
          <w:szCs w:val="24"/>
          <w:lang w:val="en-US" w:eastAsia="en-US"/>
        </w:rPr>
        <w:t>(</w:t>
      </w:r>
      <w:r w:rsidR="00E4441B" w:rsidRPr="0000446D">
        <w:rPr>
          <w:rFonts w:eastAsia="Calibri"/>
          <w:szCs w:val="24"/>
          <w:lang w:val="en-US" w:eastAsia="en-US"/>
        </w:rPr>
        <w:t>14/10/20)</w:t>
      </w:r>
    </w:p>
    <w:p w14:paraId="705FE5AA" w14:textId="77777777" w:rsidR="009C334B" w:rsidRPr="0000446D" w:rsidRDefault="009C334B" w:rsidP="009C334B">
      <w:pPr>
        <w:spacing w:after="120"/>
        <w:jc w:val="both"/>
        <w:rPr>
          <w:rFonts w:eastAsia="Calibri"/>
          <w:szCs w:val="24"/>
          <w:lang w:val="en-US" w:eastAsia="en-US"/>
        </w:rPr>
      </w:pPr>
      <w:r w:rsidRPr="0000446D">
        <w:rPr>
          <w:rFonts w:eastAsia="Calibri"/>
          <w:szCs w:val="24"/>
          <w:lang w:val="en-US" w:eastAsia="en-US"/>
        </w:rPr>
        <w:t>Task 3.8: curriculum implementa</w:t>
      </w:r>
      <w:r w:rsidR="00E4441B" w:rsidRPr="0000446D">
        <w:rPr>
          <w:rFonts w:eastAsia="Calibri"/>
          <w:szCs w:val="24"/>
          <w:lang w:val="en-US" w:eastAsia="en-US"/>
        </w:rPr>
        <w:t xml:space="preserve">tion (will be implemented by P1-5) </w:t>
      </w:r>
      <w:r w:rsidRPr="0000446D">
        <w:rPr>
          <w:rFonts w:eastAsia="Calibri"/>
          <w:szCs w:val="24"/>
          <w:lang w:val="en-US" w:eastAsia="en-US"/>
        </w:rPr>
        <w:t>(</w:t>
      </w:r>
      <w:r w:rsidR="00E4441B" w:rsidRPr="0000446D">
        <w:rPr>
          <w:rFonts w:eastAsia="Calibri"/>
          <w:szCs w:val="24"/>
          <w:lang w:val="en-US" w:eastAsia="en-US"/>
        </w:rPr>
        <w:t>14/10/20)</w:t>
      </w:r>
    </w:p>
    <w:p w14:paraId="29FAA33F" w14:textId="77777777" w:rsidR="00E4441B" w:rsidRPr="0000446D" w:rsidRDefault="00E4441B" w:rsidP="00E4441B">
      <w:pPr>
        <w:spacing w:after="120"/>
        <w:jc w:val="both"/>
        <w:rPr>
          <w:rFonts w:eastAsia="Calibri"/>
          <w:szCs w:val="24"/>
          <w:lang w:val="en-US" w:eastAsia="en-US"/>
        </w:rPr>
      </w:pPr>
      <w:r w:rsidRPr="0000446D">
        <w:rPr>
          <w:rFonts w:eastAsia="Calibri"/>
          <w:szCs w:val="24"/>
          <w:lang w:val="en-US" w:eastAsia="en-US"/>
        </w:rPr>
        <w:t>WP5:</w:t>
      </w:r>
    </w:p>
    <w:p w14:paraId="0F555E5D" w14:textId="77777777" w:rsidR="00E4441B" w:rsidRPr="0000446D" w:rsidRDefault="00E4441B" w:rsidP="00E4441B">
      <w:pPr>
        <w:spacing w:after="120"/>
        <w:jc w:val="both"/>
        <w:rPr>
          <w:rFonts w:eastAsia="Calibri"/>
          <w:szCs w:val="24"/>
          <w:lang w:val="en-US" w:eastAsia="en-US"/>
        </w:rPr>
      </w:pPr>
      <w:r w:rsidRPr="0000446D">
        <w:rPr>
          <w:rFonts w:eastAsia="Calibri"/>
          <w:szCs w:val="24"/>
          <w:lang w:val="en-US" w:eastAsia="en-US"/>
        </w:rPr>
        <w:t>Task 5 .1 Dissemination Strategy</w:t>
      </w:r>
      <w:r w:rsidR="00FB52C8" w:rsidRPr="0000446D">
        <w:rPr>
          <w:rFonts w:eastAsia="Calibri"/>
          <w:szCs w:val="24"/>
          <w:lang w:val="en-US" w:eastAsia="en-US"/>
        </w:rPr>
        <w:t xml:space="preserve"> -</w:t>
      </w:r>
      <w:r w:rsidRPr="0000446D">
        <w:rPr>
          <w:rFonts w:eastAsia="Calibri"/>
          <w:szCs w:val="24"/>
          <w:lang w:val="en-US" w:eastAsia="en-US"/>
        </w:rPr>
        <w:t xml:space="preserve"> done</w:t>
      </w:r>
    </w:p>
    <w:p w14:paraId="5911CB48" w14:textId="77777777" w:rsidR="00E4441B" w:rsidRPr="0000446D" w:rsidRDefault="00E4441B" w:rsidP="00E4441B">
      <w:pPr>
        <w:spacing w:after="120"/>
        <w:jc w:val="both"/>
        <w:rPr>
          <w:rFonts w:eastAsia="Calibri"/>
          <w:szCs w:val="24"/>
          <w:lang w:val="en-US" w:eastAsia="en-US"/>
        </w:rPr>
      </w:pPr>
      <w:r w:rsidRPr="0000446D">
        <w:rPr>
          <w:rFonts w:eastAsia="Calibri"/>
          <w:szCs w:val="24"/>
          <w:lang w:val="en-US" w:eastAsia="en-US"/>
        </w:rPr>
        <w:t xml:space="preserve">Task 5 .2 Project web site and social media channels </w:t>
      </w:r>
      <w:r w:rsidR="00FB52C8" w:rsidRPr="0000446D">
        <w:rPr>
          <w:rFonts w:eastAsia="Calibri"/>
          <w:szCs w:val="24"/>
          <w:lang w:val="en-US" w:eastAsia="en-US"/>
        </w:rPr>
        <w:t xml:space="preserve">- </w:t>
      </w:r>
      <w:r w:rsidRPr="0000446D">
        <w:rPr>
          <w:rFonts w:eastAsia="Calibri"/>
          <w:szCs w:val="24"/>
          <w:lang w:val="en-US" w:eastAsia="en-US"/>
        </w:rPr>
        <w:t>ongoing</w:t>
      </w:r>
    </w:p>
    <w:p w14:paraId="1AB07D86" w14:textId="77777777" w:rsidR="00E4441B" w:rsidRPr="0000446D" w:rsidRDefault="00E4441B" w:rsidP="00E4441B">
      <w:pPr>
        <w:spacing w:after="120"/>
        <w:jc w:val="both"/>
        <w:rPr>
          <w:rFonts w:eastAsia="Calibri"/>
          <w:szCs w:val="24"/>
          <w:lang w:val="en-US" w:eastAsia="en-US"/>
        </w:rPr>
      </w:pPr>
      <w:r w:rsidRPr="0000446D">
        <w:rPr>
          <w:rFonts w:eastAsia="Calibri"/>
          <w:szCs w:val="24"/>
          <w:lang w:val="en-US" w:eastAsia="en-US"/>
        </w:rPr>
        <w:t>Task 5.3 Green Entrepreneurship (14/10/2020)</w:t>
      </w:r>
    </w:p>
    <w:p w14:paraId="7FCC3486" w14:textId="77777777" w:rsidR="00E4441B" w:rsidRPr="0000446D" w:rsidRDefault="00E4441B" w:rsidP="00E4441B">
      <w:pPr>
        <w:spacing w:after="120"/>
        <w:jc w:val="both"/>
        <w:rPr>
          <w:rFonts w:eastAsia="Calibri"/>
          <w:szCs w:val="24"/>
          <w:lang w:val="en-US" w:eastAsia="en-US"/>
        </w:rPr>
      </w:pPr>
      <w:r w:rsidRPr="0000446D">
        <w:rPr>
          <w:rFonts w:eastAsia="Calibri"/>
          <w:szCs w:val="24"/>
          <w:lang w:val="en-US" w:eastAsia="en-US"/>
        </w:rPr>
        <w:t>Task 5.4 Distance learning platform (14/10/2020)</w:t>
      </w:r>
    </w:p>
    <w:p w14:paraId="5807F762" w14:textId="77777777" w:rsidR="00E4441B" w:rsidRPr="0000446D" w:rsidRDefault="00E4441B" w:rsidP="00E4441B">
      <w:pPr>
        <w:spacing w:after="120"/>
        <w:jc w:val="both"/>
        <w:rPr>
          <w:rFonts w:eastAsia="Calibri"/>
          <w:szCs w:val="24"/>
          <w:lang w:val="en-US" w:eastAsia="en-US"/>
        </w:rPr>
      </w:pPr>
      <w:r w:rsidRPr="0000446D">
        <w:rPr>
          <w:rFonts w:eastAsia="Calibri"/>
          <w:szCs w:val="24"/>
          <w:lang w:val="en-US" w:eastAsia="en-US"/>
        </w:rPr>
        <w:t>Task 5.5 Project promotional materials</w:t>
      </w:r>
      <w:r w:rsidR="00FB52C8" w:rsidRPr="0000446D">
        <w:rPr>
          <w:rFonts w:eastAsia="Calibri"/>
          <w:szCs w:val="24"/>
          <w:lang w:val="en-US" w:eastAsia="en-US"/>
        </w:rPr>
        <w:t xml:space="preserve"> -</w:t>
      </w:r>
      <w:r w:rsidRPr="0000446D">
        <w:rPr>
          <w:rFonts w:eastAsia="Calibri"/>
          <w:szCs w:val="24"/>
          <w:lang w:val="en-US" w:eastAsia="en-US"/>
        </w:rPr>
        <w:t xml:space="preserve"> done</w:t>
      </w:r>
    </w:p>
    <w:p w14:paraId="44AA4A6F" w14:textId="77777777" w:rsidR="00E4441B" w:rsidRPr="0000446D" w:rsidRDefault="00E4441B" w:rsidP="00E4441B">
      <w:pPr>
        <w:spacing w:after="120"/>
        <w:jc w:val="both"/>
        <w:rPr>
          <w:rFonts w:eastAsia="Calibri"/>
          <w:szCs w:val="24"/>
          <w:lang w:val="en-US" w:eastAsia="en-US"/>
        </w:rPr>
      </w:pPr>
      <w:r w:rsidRPr="0000446D">
        <w:rPr>
          <w:rFonts w:eastAsia="Calibri"/>
          <w:szCs w:val="24"/>
          <w:lang w:val="en-US" w:eastAsia="en-US"/>
        </w:rPr>
        <w:t xml:space="preserve">Task 5.6 Scientific contributions </w:t>
      </w:r>
      <w:r w:rsidR="00FB52C8" w:rsidRPr="0000446D">
        <w:rPr>
          <w:rFonts w:eastAsia="Calibri"/>
          <w:szCs w:val="24"/>
          <w:lang w:val="en-US" w:eastAsia="en-US"/>
        </w:rPr>
        <w:t xml:space="preserve">- </w:t>
      </w:r>
      <w:r w:rsidRPr="0000446D">
        <w:rPr>
          <w:rFonts w:eastAsia="Calibri"/>
          <w:szCs w:val="24"/>
          <w:lang w:val="en-US" w:eastAsia="en-US"/>
        </w:rPr>
        <w:t>postponed</w:t>
      </w:r>
    </w:p>
    <w:p w14:paraId="53F66A60" w14:textId="77777777" w:rsidR="00E4441B" w:rsidRPr="0000446D" w:rsidRDefault="00E4441B" w:rsidP="00E4441B">
      <w:pPr>
        <w:spacing w:after="120"/>
        <w:jc w:val="both"/>
        <w:rPr>
          <w:rFonts w:eastAsia="Calibri"/>
          <w:szCs w:val="24"/>
          <w:lang w:val="en-US" w:eastAsia="en-US"/>
        </w:rPr>
      </w:pPr>
      <w:r w:rsidRPr="0000446D">
        <w:rPr>
          <w:rFonts w:eastAsia="Calibri"/>
          <w:szCs w:val="24"/>
          <w:lang w:val="en-US" w:eastAsia="en-US"/>
        </w:rPr>
        <w:t xml:space="preserve">Task 5.7 Info days, open door day and UA conference </w:t>
      </w:r>
      <w:r w:rsidR="00FB52C8" w:rsidRPr="0000446D">
        <w:rPr>
          <w:rFonts w:eastAsia="Calibri"/>
          <w:szCs w:val="24"/>
          <w:lang w:val="en-US" w:eastAsia="en-US"/>
        </w:rPr>
        <w:t xml:space="preserve">- </w:t>
      </w:r>
      <w:r w:rsidRPr="0000446D">
        <w:rPr>
          <w:rFonts w:eastAsia="Calibri"/>
          <w:szCs w:val="24"/>
          <w:lang w:val="en-US" w:eastAsia="en-US"/>
        </w:rPr>
        <w:t>ongoing</w:t>
      </w:r>
    </w:p>
    <w:p w14:paraId="2F5BCDDA" w14:textId="77777777" w:rsidR="00372082" w:rsidRPr="0000446D" w:rsidRDefault="00E4441B" w:rsidP="00E4441B">
      <w:pPr>
        <w:spacing w:after="120"/>
        <w:jc w:val="both"/>
        <w:rPr>
          <w:rFonts w:eastAsia="Calibri"/>
          <w:szCs w:val="24"/>
          <w:lang w:val="en-US" w:eastAsia="en-US"/>
        </w:rPr>
      </w:pPr>
      <w:r w:rsidRPr="0000446D">
        <w:rPr>
          <w:rFonts w:eastAsia="Calibri"/>
          <w:szCs w:val="24"/>
          <w:lang w:val="en-US" w:eastAsia="en-US"/>
        </w:rPr>
        <w:t>Task 5.8 Interim and final report on dissemination and exploitation (</w:t>
      </w:r>
      <w:r w:rsidR="00AD50FD">
        <w:rPr>
          <w:rFonts w:eastAsia="Calibri"/>
          <w:szCs w:val="24"/>
          <w:lang w:val="en-US" w:eastAsia="en-US"/>
        </w:rPr>
        <w:t>01/10/20)</w:t>
      </w:r>
    </w:p>
    <w:p w14:paraId="6FF4EA07" w14:textId="77777777" w:rsidR="00EF66FC" w:rsidRPr="0000446D" w:rsidRDefault="00EF66FC" w:rsidP="00E4441B">
      <w:pPr>
        <w:spacing w:after="120"/>
        <w:jc w:val="both"/>
        <w:rPr>
          <w:rFonts w:eastAsia="Calibri"/>
          <w:szCs w:val="24"/>
          <w:lang w:val="en-US" w:eastAsia="en-US"/>
        </w:rPr>
      </w:pPr>
      <w:r w:rsidRPr="0000446D">
        <w:rPr>
          <w:rFonts w:eastAsia="Calibri"/>
          <w:szCs w:val="24"/>
          <w:lang w:val="en-US" w:eastAsia="en-US"/>
        </w:rPr>
        <w:t>Pier Giacomo Sola presented what is done so far within working packages 2 and 4.</w:t>
      </w:r>
    </w:p>
    <w:p w14:paraId="21C2F379" w14:textId="77777777" w:rsidR="00EF66FC" w:rsidRPr="0000446D" w:rsidRDefault="00EF66FC" w:rsidP="00EF66FC">
      <w:pPr>
        <w:spacing w:after="120"/>
        <w:jc w:val="both"/>
        <w:rPr>
          <w:rFonts w:eastAsia="Calibri"/>
          <w:szCs w:val="24"/>
          <w:lang w:val="en-US" w:eastAsia="en-US"/>
        </w:rPr>
      </w:pPr>
      <w:r w:rsidRPr="0000446D">
        <w:rPr>
          <w:rFonts w:eastAsia="Calibri"/>
          <w:szCs w:val="24"/>
          <w:lang w:val="en-US" w:eastAsia="en-US"/>
        </w:rPr>
        <w:t xml:space="preserve">WP2 includes the activities necessary for the design and implementation of new master study curriculum and LLL programs at partners HEIs. Two years study program with 120 ECTS (basic obligatory modules and other optional modules for specialization) of which 60 ECTS will be for real life experience and thesis preparation. New study contents to be defined accordingly to the reports delivered in WP1. </w:t>
      </w:r>
    </w:p>
    <w:p w14:paraId="4F033635" w14:textId="77777777" w:rsidR="00EF66FC" w:rsidRPr="0000446D" w:rsidRDefault="00EF66FC" w:rsidP="00EF66FC">
      <w:pPr>
        <w:spacing w:after="120"/>
        <w:jc w:val="both"/>
        <w:rPr>
          <w:rFonts w:eastAsia="Calibri"/>
          <w:b/>
          <w:szCs w:val="24"/>
          <w:lang w:val="en-US" w:eastAsia="en-US"/>
        </w:rPr>
      </w:pPr>
      <w:r w:rsidRPr="0000446D">
        <w:rPr>
          <w:rFonts w:eastAsia="Calibri"/>
          <w:b/>
          <w:szCs w:val="24"/>
          <w:lang w:val="en-US" w:eastAsia="en-US"/>
        </w:rPr>
        <w:t>D2.1 – Curriculum Draft</w:t>
      </w:r>
    </w:p>
    <w:p w14:paraId="49437382" w14:textId="77777777" w:rsidR="00EF66FC" w:rsidRPr="0000446D" w:rsidRDefault="00FB52C8" w:rsidP="00EF66FC">
      <w:pPr>
        <w:spacing w:after="120"/>
        <w:jc w:val="both"/>
        <w:rPr>
          <w:rFonts w:eastAsia="Calibri"/>
          <w:szCs w:val="24"/>
          <w:lang w:val="en-US" w:eastAsia="en-US"/>
        </w:rPr>
      </w:pPr>
      <w:r w:rsidRPr="0000446D">
        <w:rPr>
          <w:rFonts w:eastAsia="Calibri"/>
          <w:szCs w:val="24"/>
          <w:lang w:val="en-US" w:eastAsia="en-US"/>
        </w:rPr>
        <w:t>One</w:t>
      </w:r>
      <w:r w:rsidR="00EF66FC" w:rsidRPr="0000446D">
        <w:rPr>
          <w:rFonts w:eastAsia="Calibri"/>
          <w:szCs w:val="24"/>
          <w:lang w:val="en-US" w:eastAsia="en-US"/>
        </w:rPr>
        <w:t xml:space="preserve"> common curriculum draft, including courses and modes within modules, describing the study contents. Modules meet objectives and priorities for each country’s needs based on results of WP1. Proposal f</w:t>
      </w:r>
      <w:r w:rsidR="008769DE" w:rsidRPr="0000446D">
        <w:rPr>
          <w:rFonts w:eastAsia="Calibri"/>
          <w:szCs w:val="24"/>
          <w:lang w:val="en-US" w:eastAsia="en-US"/>
        </w:rPr>
        <w:t xml:space="preserve">or </w:t>
      </w:r>
      <w:r w:rsidR="00EF66FC" w:rsidRPr="0000446D">
        <w:rPr>
          <w:rFonts w:eastAsia="Calibri"/>
          <w:szCs w:val="24"/>
          <w:lang w:val="en-US" w:eastAsia="en-US"/>
        </w:rPr>
        <w:t>some module courses to be offered for distance and blended learning programs.</w:t>
      </w:r>
      <w:r w:rsidR="00584DDE" w:rsidRPr="0000446D">
        <w:rPr>
          <w:rFonts w:eastAsia="Calibri"/>
          <w:szCs w:val="24"/>
          <w:lang w:val="en-US" w:eastAsia="en-US"/>
        </w:rPr>
        <w:t xml:space="preserve"> </w:t>
      </w:r>
    </w:p>
    <w:p w14:paraId="3BB31D6A" w14:textId="77777777" w:rsidR="00EF66FC" w:rsidRPr="0000446D" w:rsidRDefault="00EF66FC" w:rsidP="00EF66FC">
      <w:pPr>
        <w:spacing w:after="120"/>
        <w:jc w:val="both"/>
        <w:rPr>
          <w:rFonts w:eastAsia="Calibri"/>
          <w:szCs w:val="24"/>
          <w:lang w:val="en-US" w:eastAsia="en-US"/>
        </w:rPr>
      </w:pPr>
      <w:r w:rsidRPr="0000446D">
        <w:rPr>
          <w:rFonts w:eastAsia="Calibri"/>
          <w:szCs w:val="24"/>
          <w:lang w:val="en-US" w:eastAsia="en-US"/>
        </w:rPr>
        <w:t>Language: English</w:t>
      </w:r>
    </w:p>
    <w:p w14:paraId="617C4785" w14:textId="77777777" w:rsidR="00EF66FC" w:rsidRPr="0000446D" w:rsidRDefault="00EF66FC" w:rsidP="00EF66FC">
      <w:pPr>
        <w:spacing w:after="120"/>
        <w:jc w:val="both"/>
        <w:rPr>
          <w:rFonts w:eastAsia="Calibri"/>
          <w:szCs w:val="24"/>
          <w:lang w:val="en-US" w:eastAsia="en-US"/>
        </w:rPr>
      </w:pPr>
      <w:r w:rsidRPr="0000446D">
        <w:rPr>
          <w:rFonts w:eastAsia="Calibri"/>
          <w:szCs w:val="24"/>
          <w:lang w:val="en-US" w:eastAsia="en-US"/>
        </w:rPr>
        <w:t>Status: Complete</w:t>
      </w:r>
    </w:p>
    <w:p w14:paraId="77D09540" w14:textId="77777777" w:rsidR="00EF66FC" w:rsidRPr="0000446D" w:rsidRDefault="00EF66FC" w:rsidP="00EF66FC">
      <w:pPr>
        <w:spacing w:after="120"/>
        <w:jc w:val="both"/>
        <w:rPr>
          <w:rFonts w:eastAsia="Calibri"/>
          <w:b/>
          <w:szCs w:val="24"/>
          <w:lang w:val="en-US" w:eastAsia="en-US"/>
        </w:rPr>
      </w:pPr>
      <w:r w:rsidRPr="0000446D">
        <w:rPr>
          <w:rFonts w:eastAsia="Calibri"/>
          <w:b/>
          <w:szCs w:val="24"/>
          <w:lang w:val="en-US" w:eastAsia="en-US"/>
        </w:rPr>
        <w:t>D2.2 – Learning projects design guide</w:t>
      </w:r>
    </w:p>
    <w:p w14:paraId="17FAB396" w14:textId="77777777" w:rsidR="00EF66FC" w:rsidRPr="0000446D" w:rsidRDefault="00EF66FC" w:rsidP="00EF66FC">
      <w:pPr>
        <w:spacing w:after="120"/>
        <w:jc w:val="both"/>
        <w:rPr>
          <w:rFonts w:eastAsia="Calibri"/>
          <w:lang w:val="en-US" w:eastAsia="en-US"/>
        </w:rPr>
      </w:pPr>
      <w:r w:rsidRPr="0000446D">
        <w:rPr>
          <w:rFonts w:eastAsia="Calibri"/>
          <w:lang w:val="en-US" w:eastAsia="en-US"/>
        </w:rPr>
        <w:t xml:space="preserve">Framework for design of PBL and EL in specific learning projects targeting desired learning outcomes within the modules. A guide that assures applicability for each module. The guide enables teachers to implement PBL and EL scenarios with the possibility to evaluate students’ </w:t>
      </w:r>
      <w:r w:rsidRPr="0000446D">
        <w:rPr>
          <w:rFonts w:eastAsia="Calibri"/>
          <w:lang w:val="en-US" w:eastAsia="en-US"/>
        </w:rPr>
        <w:br/>
        <w:t>performance. It gives flexibility in designing PBL and EL topics for requested key competences and skills.</w:t>
      </w:r>
      <w:r w:rsidR="00584DDE" w:rsidRPr="0000446D">
        <w:rPr>
          <w:rFonts w:eastAsia="Calibri"/>
          <w:lang w:val="en-US" w:eastAsia="en-US"/>
        </w:rPr>
        <w:t xml:space="preserve"> It needs to be translated in partner languages and UNMO will do it.</w:t>
      </w:r>
    </w:p>
    <w:p w14:paraId="07C8345F" w14:textId="77777777" w:rsidR="00EF66FC" w:rsidRPr="0000446D" w:rsidRDefault="00EF66FC" w:rsidP="00EF66FC">
      <w:pPr>
        <w:spacing w:after="120"/>
        <w:jc w:val="both"/>
        <w:rPr>
          <w:rFonts w:eastAsia="Calibri"/>
          <w:lang w:val="en-US" w:eastAsia="en-US"/>
        </w:rPr>
      </w:pPr>
      <w:r w:rsidRPr="0000446D">
        <w:rPr>
          <w:rFonts w:eastAsia="Calibri"/>
          <w:lang w:val="en-US" w:eastAsia="en-US"/>
        </w:rPr>
        <w:t>Languages: English, Partner languages</w:t>
      </w:r>
    </w:p>
    <w:p w14:paraId="268DE0CD" w14:textId="77777777" w:rsidR="00EF66FC" w:rsidRPr="0000446D" w:rsidRDefault="00EF66FC" w:rsidP="00EF66FC">
      <w:pPr>
        <w:spacing w:after="120"/>
        <w:jc w:val="both"/>
        <w:rPr>
          <w:rFonts w:eastAsia="Calibri"/>
          <w:lang w:val="en-US" w:eastAsia="en-US"/>
        </w:rPr>
      </w:pPr>
      <w:r w:rsidRPr="0000446D">
        <w:rPr>
          <w:rFonts w:eastAsia="Calibri"/>
          <w:lang w:val="en-US" w:eastAsia="en-US"/>
        </w:rPr>
        <w:lastRenderedPageBreak/>
        <w:t>Status: English version complete</w:t>
      </w:r>
    </w:p>
    <w:p w14:paraId="2BF5EC78" w14:textId="77777777" w:rsidR="00EF66FC" w:rsidRPr="0000446D" w:rsidRDefault="00EF1DC4" w:rsidP="00EF66FC">
      <w:pPr>
        <w:rPr>
          <w:rFonts w:eastAsia="Calibri"/>
          <w:b/>
          <w:lang w:val="en-US" w:eastAsia="en-US"/>
        </w:rPr>
      </w:pPr>
      <w:r w:rsidRPr="0000446D">
        <w:rPr>
          <w:rFonts w:eastAsia="Calibri"/>
          <w:b/>
          <w:lang w:val="en-US" w:eastAsia="en-US"/>
        </w:rPr>
        <w:t xml:space="preserve">D2.3 – </w:t>
      </w:r>
      <w:r w:rsidR="00EF66FC" w:rsidRPr="0000446D">
        <w:rPr>
          <w:rFonts w:eastAsia="Calibri"/>
          <w:b/>
          <w:lang w:val="en-US" w:eastAsia="en-US"/>
        </w:rPr>
        <w:t>Skills and competence evaluation guide</w:t>
      </w:r>
    </w:p>
    <w:p w14:paraId="147D82D3" w14:textId="77777777" w:rsidR="00EF66FC" w:rsidRPr="0000446D" w:rsidRDefault="00EF66FC" w:rsidP="00EF66FC">
      <w:pPr>
        <w:jc w:val="both"/>
        <w:rPr>
          <w:rFonts w:eastAsia="Calibri"/>
          <w:lang w:val="en-US" w:eastAsia="en-US"/>
        </w:rPr>
      </w:pPr>
      <w:r w:rsidRPr="0000446D">
        <w:rPr>
          <w:rFonts w:eastAsia="Calibri"/>
          <w:lang w:val="en-US" w:eastAsia="en-US"/>
        </w:rPr>
        <w:t>A competence inventory with links to the skills. Reference systems for learning outcomes and the level of competence. It defines methodology used to evaluate, describe and document skills and competences. Self-evaluation and teachers reports will be put in students’ electronic index, to monitor progress and describe competences in Diploma Supplement.</w:t>
      </w:r>
      <w:r w:rsidR="00584DDE" w:rsidRPr="0000446D">
        <w:rPr>
          <w:rFonts w:eastAsia="Calibri"/>
          <w:lang w:val="en-US" w:eastAsia="en-US"/>
        </w:rPr>
        <w:t xml:space="preserve"> It needs to be translated in partner languages and UNSA will do it.</w:t>
      </w:r>
    </w:p>
    <w:p w14:paraId="2E109A37" w14:textId="77777777" w:rsidR="00EF66FC" w:rsidRPr="0000446D" w:rsidRDefault="00EF66FC" w:rsidP="00EF66FC">
      <w:pPr>
        <w:rPr>
          <w:rFonts w:eastAsia="Calibri"/>
          <w:lang w:val="en-US" w:eastAsia="en-US"/>
        </w:rPr>
      </w:pPr>
      <w:r w:rsidRPr="0000446D">
        <w:rPr>
          <w:rFonts w:eastAsia="Calibri"/>
          <w:lang w:val="en-US" w:eastAsia="en-US"/>
        </w:rPr>
        <w:t>Languages: English, Partner languages</w:t>
      </w:r>
    </w:p>
    <w:p w14:paraId="4DF90759" w14:textId="77777777" w:rsidR="00EF66FC" w:rsidRPr="0000446D" w:rsidRDefault="00EF66FC" w:rsidP="00EF66FC">
      <w:pPr>
        <w:rPr>
          <w:rFonts w:eastAsia="Calibri"/>
          <w:lang w:val="en-US" w:eastAsia="en-US"/>
        </w:rPr>
      </w:pPr>
      <w:r w:rsidRPr="0000446D">
        <w:rPr>
          <w:rFonts w:eastAsia="Calibri"/>
          <w:lang w:val="en-US" w:eastAsia="en-US"/>
        </w:rPr>
        <w:t>Status: English version complete</w:t>
      </w:r>
    </w:p>
    <w:p w14:paraId="659BB33A" w14:textId="77777777" w:rsidR="00EF66FC" w:rsidRPr="0000446D" w:rsidRDefault="00EF1DC4" w:rsidP="00EF66FC">
      <w:pPr>
        <w:rPr>
          <w:rFonts w:eastAsia="Calibri"/>
          <w:b/>
          <w:lang w:val="en-US" w:eastAsia="en-US"/>
        </w:rPr>
      </w:pPr>
      <w:r w:rsidRPr="0000446D">
        <w:rPr>
          <w:rFonts w:eastAsia="Calibri"/>
          <w:b/>
          <w:lang w:val="en-US" w:eastAsia="en-US"/>
        </w:rPr>
        <w:t>D2.4 –</w:t>
      </w:r>
      <w:r w:rsidR="00EF66FC" w:rsidRPr="0000446D">
        <w:rPr>
          <w:rFonts w:eastAsia="Calibri"/>
          <w:b/>
          <w:lang w:val="en-US" w:eastAsia="en-US"/>
        </w:rPr>
        <w:t xml:space="preserve"> Master study and LLL program elaborate</w:t>
      </w:r>
    </w:p>
    <w:p w14:paraId="2137A65E" w14:textId="77777777" w:rsidR="00EF66FC" w:rsidRPr="0000446D" w:rsidRDefault="00EF66FC" w:rsidP="00EF1DC4">
      <w:pPr>
        <w:jc w:val="both"/>
        <w:rPr>
          <w:rFonts w:eastAsia="Calibri"/>
          <w:lang w:val="en-US" w:eastAsia="en-US"/>
        </w:rPr>
      </w:pPr>
      <w:r w:rsidRPr="0000446D">
        <w:rPr>
          <w:rFonts w:eastAsia="Calibri"/>
          <w:lang w:val="en-US" w:eastAsia="en-US"/>
        </w:rPr>
        <w:t xml:space="preserve">New curriculums and LLL programs. WB HEIs elaboration + revision </w:t>
      </w:r>
      <w:r w:rsidR="00B04A88">
        <w:rPr>
          <w:rFonts w:eastAsia="Calibri"/>
          <w:lang w:val="en-US" w:eastAsia="en-US"/>
        </w:rPr>
        <w:t xml:space="preserve">by UNIBO, SWUAS and </w:t>
      </w:r>
      <w:proofErr w:type="spellStart"/>
      <w:r w:rsidR="00B04A88">
        <w:rPr>
          <w:rFonts w:eastAsia="Calibri"/>
          <w:lang w:val="en-US" w:eastAsia="en-US"/>
        </w:rPr>
        <w:t>Lublj</w:t>
      </w:r>
      <w:r w:rsidR="00EF1DC4" w:rsidRPr="0000446D">
        <w:rPr>
          <w:rFonts w:eastAsia="Calibri"/>
          <w:lang w:val="en-US" w:eastAsia="en-US"/>
        </w:rPr>
        <w:t>ana</w:t>
      </w:r>
      <w:proofErr w:type="spellEnd"/>
      <w:r w:rsidR="00EF1DC4" w:rsidRPr="0000446D">
        <w:rPr>
          <w:rFonts w:eastAsia="Calibri"/>
          <w:lang w:val="en-US" w:eastAsia="en-US"/>
        </w:rPr>
        <w:t xml:space="preserve">). </w:t>
      </w:r>
      <w:r w:rsidRPr="0000446D">
        <w:rPr>
          <w:rFonts w:eastAsia="Calibri"/>
          <w:lang w:val="en-US" w:eastAsia="en-US"/>
        </w:rPr>
        <w:t>WB HEIs select modules and modes (basic/advance) according to national and HEI strategies. WB HEIs will try to develop the same curriculum content and structure acc</w:t>
      </w:r>
      <w:r w:rsidR="00EF1DC4" w:rsidRPr="0000446D">
        <w:rPr>
          <w:rFonts w:eastAsia="Calibri"/>
          <w:lang w:val="en-US" w:eastAsia="en-US"/>
        </w:rPr>
        <w:t xml:space="preserve">ording to national regulations. </w:t>
      </w:r>
      <w:r w:rsidRPr="0000446D">
        <w:rPr>
          <w:rFonts w:eastAsia="Calibri"/>
          <w:lang w:val="en-US" w:eastAsia="en-US"/>
        </w:rPr>
        <w:t>WB HEIs define ECTS credits for common modules and courses.</w:t>
      </w:r>
    </w:p>
    <w:p w14:paraId="6EF62602" w14:textId="77777777" w:rsidR="00EF66FC" w:rsidRPr="0000446D" w:rsidRDefault="00EF66FC" w:rsidP="00EF66FC">
      <w:pPr>
        <w:rPr>
          <w:rFonts w:eastAsia="Calibri"/>
          <w:lang w:val="en-US" w:eastAsia="en-US"/>
        </w:rPr>
      </w:pPr>
      <w:r w:rsidRPr="0000446D">
        <w:rPr>
          <w:rFonts w:eastAsia="Calibri"/>
          <w:lang w:val="en-US" w:eastAsia="en-US"/>
        </w:rPr>
        <w:t>Languages: English, Partner languages</w:t>
      </w:r>
    </w:p>
    <w:p w14:paraId="741D0DF7" w14:textId="77777777" w:rsidR="00EF66FC" w:rsidRPr="0000446D" w:rsidRDefault="00EF1DC4" w:rsidP="00EF66FC">
      <w:pPr>
        <w:rPr>
          <w:rFonts w:eastAsia="Calibri"/>
          <w:lang w:val="en-US" w:eastAsia="en-US"/>
        </w:rPr>
      </w:pPr>
      <w:r w:rsidRPr="0000446D">
        <w:rPr>
          <w:rFonts w:eastAsia="Calibri"/>
          <w:lang w:val="en-US" w:eastAsia="en-US"/>
        </w:rPr>
        <w:t>Due date: 1 May 2019</w:t>
      </w:r>
      <w:r w:rsidR="00EF66FC" w:rsidRPr="0000446D">
        <w:rPr>
          <w:rFonts w:eastAsia="Calibri"/>
          <w:lang w:val="en-US" w:eastAsia="en-US"/>
        </w:rPr>
        <w:t xml:space="preserve"> - in </w:t>
      </w:r>
      <w:proofErr w:type="spellStart"/>
      <w:r w:rsidR="00EF66FC" w:rsidRPr="0000446D">
        <w:rPr>
          <w:rFonts w:eastAsia="Calibri"/>
          <w:lang w:val="en-US" w:eastAsia="en-US"/>
        </w:rPr>
        <w:t>Prishtina</w:t>
      </w:r>
      <w:proofErr w:type="spellEnd"/>
      <w:r w:rsidR="00EF66FC" w:rsidRPr="0000446D">
        <w:rPr>
          <w:rFonts w:eastAsia="Calibri"/>
          <w:lang w:val="en-US" w:eastAsia="en-US"/>
        </w:rPr>
        <w:t xml:space="preserve"> partners agreed to issue a first draft on 1 March, to be approved on 1 May, and a second step on 1 August to be approved by 1 October. </w:t>
      </w:r>
    </w:p>
    <w:p w14:paraId="19ADA4A9" w14:textId="77777777" w:rsidR="00EF66FC" w:rsidRPr="0000446D" w:rsidRDefault="00EF1DC4" w:rsidP="00EF66FC">
      <w:pPr>
        <w:rPr>
          <w:rFonts w:eastAsia="Calibri"/>
          <w:b/>
          <w:lang w:val="en-US" w:eastAsia="en-US"/>
        </w:rPr>
      </w:pPr>
      <w:r w:rsidRPr="0000446D">
        <w:rPr>
          <w:rFonts w:eastAsia="Calibri"/>
          <w:b/>
          <w:lang w:val="en-US" w:eastAsia="en-US"/>
        </w:rPr>
        <w:t>D2.5 – Module Placement Guide</w:t>
      </w:r>
    </w:p>
    <w:p w14:paraId="35929879" w14:textId="77777777" w:rsidR="00EF1DC4" w:rsidRPr="0000446D" w:rsidRDefault="00EF1DC4" w:rsidP="00EF1DC4">
      <w:pPr>
        <w:jc w:val="both"/>
        <w:rPr>
          <w:rFonts w:eastAsia="Calibri"/>
          <w:lang w:val="en-US" w:eastAsia="en-US"/>
        </w:rPr>
      </w:pPr>
      <w:r w:rsidRPr="0000446D">
        <w:rPr>
          <w:rFonts w:eastAsia="Calibri"/>
          <w:lang w:val="en-US" w:eastAsia="en-US"/>
        </w:rPr>
        <w:t>Module Placement Guide assess student’s current readiness to register for advance mode courses within the modules. Registration procedure will be transparent and well organized. Interdisciplinary nature of curriculum is nourished, while international teaching staff can plan learning projects targeting specific skills/outcomes, including cross-cultural communication skills.</w:t>
      </w:r>
      <w:r w:rsidR="00584DDE" w:rsidRPr="0000446D">
        <w:rPr>
          <w:rFonts w:eastAsia="Calibri"/>
          <w:lang w:val="en-US" w:eastAsia="en-US"/>
        </w:rPr>
        <w:t xml:space="preserve"> </w:t>
      </w:r>
    </w:p>
    <w:p w14:paraId="53F032D2" w14:textId="77777777" w:rsidR="00EF1DC4" w:rsidRPr="0000446D" w:rsidRDefault="00EF1DC4" w:rsidP="00EF1DC4">
      <w:pPr>
        <w:rPr>
          <w:rFonts w:eastAsia="Calibri"/>
          <w:lang w:val="en-US" w:eastAsia="en-US"/>
        </w:rPr>
      </w:pPr>
      <w:r w:rsidRPr="0000446D">
        <w:rPr>
          <w:rFonts w:eastAsia="Calibri"/>
          <w:lang w:val="en-US" w:eastAsia="en-US"/>
        </w:rPr>
        <w:t>Languages: English, Partner languages</w:t>
      </w:r>
    </w:p>
    <w:p w14:paraId="40DA8C76" w14:textId="77777777" w:rsidR="00EF1DC4" w:rsidRPr="0000446D" w:rsidRDefault="00EF1DC4" w:rsidP="00EF1DC4">
      <w:pPr>
        <w:rPr>
          <w:rFonts w:eastAsia="Calibri"/>
          <w:lang w:val="en-US" w:eastAsia="en-US"/>
        </w:rPr>
      </w:pPr>
      <w:r w:rsidRPr="0000446D">
        <w:rPr>
          <w:rFonts w:eastAsia="Calibri"/>
          <w:lang w:val="en-US" w:eastAsia="en-US"/>
        </w:rPr>
        <w:t>Status: Complete</w:t>
      </w:r>
    </w:p>
    <w:p w14:paraId="1B4B7378" w14:textId="77777777" w:rsidR="00EF1DC4" w:rsidRPr="0000446D" w:rsidRDefault="00EF1DC4" w:rsidP="00EF1DC4">
      <w:pPr>
        <w:rPr>
          <w:rFonts w:eastAsia="Calibri"/>
          <w:b/>
          <w:lang w:val="en-US" w:eastAsia="en-US"/>
        </w:rPr>
      </w:pPr>
      <w:r w:rsidRPr="0000446D">
        <w:rPr>
          <w:rFonts w:eastAsia="Calibri"/>
          <w:b/>
          <w:lang w:val="en-US" w:eastAsia="en-US"/>
        </w:rPr>
        <w:t>D2.6 – Diploma Supplement</w:t>
      </w:r>
    </w:p>
    <w:p w14:paraId="38998BF3" w14:textId="77777777" w:rsidR="00EF1DC4" w:rsidRPr="0000446D" w:rsidRDefault="00EF1DC4" w:rsidP="00EF1DC4">
      <w:pPr>
        <w:jc w:val="both"/>
        <w:rPr>
          <w:rFonts w:eastAsia="Calibri"/>
          <w:lang w:val="en-US" w:eastAsia="en-US"/>
        </w:rPr>
      </w:pPr>
      <w:r w:rsidRPr="0000446D">
        <w:rPr>
          <w:rFonts w:eastAsia="Calibri"/>
          <w:lang w:val="en-US" w:eastAsia="en-US"/>
        </w:rPr>
        <w:t>A standardized description of nature, level, context, content and status of the studies for WB HEIs. It describes acquired competencies according to the EUROPASS clus</w:t>
      </w:r>
      <w:r w:rsidR="00FB52C8" w:rsidRPr="0000446D">
        <w:rPr>
          <w:rFonts w:eastAsia="Calibri"/>
          <w:lang w:val="en-US" w:eastAsia="en-US"/>
        </w:rPr>
        <w:t xml:space="preserve">ter: social and organizational </w:t>
      </w:r>
      <w:r w:rsidRPr="0000446D">
        <w:rPr>
          <w:rFonts w:eastAsia="Calibri"/>
          <w:lang w:val="en-US" w:eastAsia="en-US"/>
        </w:rPr>
        <w:t>competences described in the field of study. The DS will enrich fo</w:t>
      </w:r>
      <w:r w:rsidR="00FB52C8" w:rsidRPr="0000446D">
        <w:rPr>
          <w:rFonts w:eastAsia="Calibri"/>
          <w:lang w:val="en-US" w:eastAsia="en-US"/>
        </w:rPr>
        <w:t xml:space="preserve">rmalized ECTS system providing </w:t>
      </w:r>
      <w:r w:rsidRPr="0000446D">
        <w:rPr>
          <w:rFonts w:eastAsia="Calibri"/>
          <w:lang w:val="en-US" w:eastAsia="en-US"/>
        </w:rPr>
        <w:t>students with the evidence of their potential regarding the selected key competence.</w:t>
      </w:r>
    </w:p>
    <w:p w14:paraId="759ABC72" w14:textId="77777777" w:rsidR="00EF1DC4" w:rsidRPr="0000446D" w:rsidRDefault="00EF1DC4" w:rsidP="00EF1DC4">
      <w:pPr>
        <w:rPr>
          <w:rFonts w:eastAsia="Calibri"/>
          <w:lang w:val="en-US" w:eastAsia="en-US"/>
        </w:rPr>
      </w:pPr>
      <w:r w:rsidRPr="0000446D">
        <w:rPr>
          <w:rFonts w:eastAsia="Calibri"/>
          <w:lang w:val="en-US" w:eastAsia="en-US"/>
        </w:rPr>
        <w:t>Languages: English, Partner languages</w:t>
      </w:r>
    </w:p>
    <w:p w14:paraId="4C3C5314" w14:textId="77777777" w:rsidR="00EF1DC4" w:rsidRPr="0000446D" w:rsidRDefault="00EF1DC4" w:rsidP="00EF1DC4">
      <w:pPr>
        <w:rPr>
          <w:rFonts w:eastAsia="Calibri"/>
          <w:lang w:val="en-US" w:eastAsia="en-US"/>
        </w:rPr>
      </w:pPr>
      <w:r w:rsidRPr="0000446D">
        <w:rPr>
          <w:rFonts w:eastAsia="Calibri"/>
          <w:lang w:val="en-US" w:eastAsia="en-US"/>
        </w:rPr>
        <w:t>Status: Complete</w:t>
      </w:r>
    </w:p>
    <w:p w14:paraId="414C153C" w14:textId="77777777" w:rsidR="00584DDE" w:rsidRPr="0000446D" w:rsidRDefault="00584DDE" w:rsidP="00EF1DC4">
      <w:pPr>
        <w:rPr>
          <w:rFonts w:eastAsia="Calibri"/>
          <w:lang w:val="en-US" w:eastAsia="en-US"/>
        </w:rPr>
      </w:pPr>
      <w:r w:rsidRPr="0000446D">
        <w:rPr>
          <w:rFonts w:eastAsia="Calibri"/>
          <w:lang w:val="en-US" w:eastAsia="en-US"/>
        </w:rPr>
        <w:lastRenderedPageBreak/>
        <w:t xml:space="preserve">University of </w:t>
      </w:r>
      <w:proofErr w:type="spellStart"/>
      <w:r w:rsidRPr="0000446D">
        <w:rPr>
          <w:rFonts w:eastAsia="Calibri"/>
          <w:lang w:val="en-US" w:eastAsia="en-US"/>
        </w:rPr>
        <w:t>Donja</w:t>
      </w:r>
      <w:proofErr w:type="spellEnd"/>
      <w:r w:rsidRPr="0000446D">
        <w:rPr>
          <w:rFonts w:eastAsia="Calibri"/>
          <w:lang w:val="en-US" w:eastAsia="en-US"/>
        </w:rPr>
        <w:t xml:space="preserve"> </w:t>
      </w:r>
      <w:proofErr w:type="spellStart"/>
      <w:r w:rsidRPr="0000446D">
        <w:rPr>
          <w:rFonts w:eastAsia="Calibri"/>
          <w:lang w:val="en-US" w:eastAsia="en-US"/>
        </w:rPr>
        <w:t>Gorica</w:t>
      </w:r>
      <w:proofErr w:type="spellEnd"/>
      <w:r w:rsidRPr="0000446D">
        <w:rPr>
          <w:rFonts w:eastAsia="Calibri"/>
          <w:lang w:val="en-US" w:eastAsia="en-US"/>
        </w:rPr>
        <w:t xml:space="preserve"> have to finish the tasks within 2.5 and 2.6 and deadline is until December 2.</w:t>
      </w:r>
      <w:r w:rsidR="00AB6609" w:rsidRPr="0000446D">
        <w:rPr>
          <w:rFonts w:eastAsia="Calibri"/>
          <w:lang w:val="en-US" w:eastAsia="en-US"/>
        </w:rPr>
        <w:t xml:space="preserve"> The material are already on the web page of BUGI project.</w:t>
      </w:r>
    </w:p>
    <w:p w14:paraId="1ED77903" w14:textId="77777777" w:rsidR="00EF1DC4" w:rsidRPr="0000446D" w:rsidRDefault="00EF1DC4" w:rsidP="00EF1DC4">
      <w:pPr>
        <w:rPr>
          <w:rFonts w:eastAsia="Calibri"/>
          <w:b/>
          <w:lang w:val="en-US" w:eastAsia="en-US"/>
        </w:rPr>
      </w:pPr>
      <w:r w:rsidRPr="0000446D">
        <w:rPr>
          <w:rFonts w:eastAsia="Calibri"/>
          <w:b/>
          <w:lang w:val="en-US" w:eastAsia="en-US"/>
        </w:rPr>
        <w:t>D2.7 – Multilateral inter-institutional agreement</w:t>
      </w:r>
    </w:p>
    <w:p w14:paraId="4B4A363D" w14:textId="77777777" w:rsidR="00EF1DC4" w:rsidRPr="0000446D" w:rsidRDefault="00EF1DC4" w:rsidP="00EF1DC4">
      <w:pPr>
        <w:jc w:val="both"/>
        <w:rPr>
          <w:rFonts w:eastAsia="Calibri"/>
          <w:lang w:val="en-US" w:eastAsia="en-US"/>
        </w:rPr>
      </w:pPr>
      <w:r w:rsidRPr="0000446D">
        <w:rPr>
          <w:rFonts w:eastAsia="Calibri"/>
          <w:lang w:val="en-US" w:eastAsia="en-US"/>
        </w:rPr>
        <w:t>WB HEIs will sign inter-institutional agreement. They will work on common ECTS credits design and transfer system thus allowing credit mobility, virtual and physical students and staff mobility. Virtual mobility will be enhanced since partner HEIs will develop common UA Distance learning platform for distance and blended learning.</w:t>
      </w:r>
    </w:p>
    <w:p w14:paraId="790FAD4E" w14:textId="77777777" w:rsidR="00EF1DC4" w:rsidRPr="0000446D" w:rsidRDefault="00EF1DC4" w:rsidP="00EF1DC4">
      <w:pPr>
        <w:rPr>
          <w:rFonts w:eastAsia="Calibri"/>
          <w:lang w:val="en-US" w:eastAsia="en-US"/>
        </w:rPr>
      </w:pPr>
      <w:r w:rsidRPr="0000446D">
        <w:rPr>
          <w:rFonts w:eastAsia="Calibri"/>
          <w:lang w:val="en-US" w:eastAsia="en-US"/>
        </w:rPr>
        <w:t>Languages: Partner languages</w:t>
      </w:r>
    </w:p>
    <w:p w14:paraId="69787FCC" w14:textId="77777777" w:rsidR="00EF1DC4" w:rsidRPr="0000446D" w:rsidRDefault="00AD50FD" w:rsidP="00EF1DC4">
      <w:pPr>
        <w:rPr>
          <w:rFonts w:eastAsia="Calibri"/>
          <w:lang w:val="en-US" w:eastAsia="en-US"/>
        </w:rPr>
      </w:pPr>
      <w:r>
        <w:rPr>
          <w:rFonts w:eastAsia="Calibri"/>
          <w:lang w:val="en-US" w:eastAsia="en-US"/>
        </w:rPr>
        <w:t>Due date: Complete</w:t>
      </w:r>
    </w:p>
    <w:p w14:paraId="4ECB95B1" w14:textId="77777777" w:rsidR="00EF1DC4" w:rsidRPr="0000446D" w:rsidRDefault="00EF1DC4" w:rsidP="00EF1DC4">
      <w:pPr>
        <w:rPr>
          <w:rFonts w:eastAsia="Calibri"/>
          <w:lang w:val="en-US" w:eastAsia="en-US"/>
        </w:rPr>
      </w:pPr>
      <w:r w:rsidRPr="0000446D">
        <w:rPr>
          <w:rFonts w:eastAsia="Calibri"/>
          <w:lang w:val="en-US" w:eastAsia="en-US"/>
        </w:rPr>
        <w:t xml:space="preserve">Translation of </w:t>
      </w:r>
      <w:r w:rsidR="00584DDE" w:rsidRPr="0000446D">
        <w:rPr>
          <w:rFonts w:eastAsia="Calibri"/>
          <w:lang w:val="en-US" w:eastAsia="en-US"/>
        </w:rPr>
        <w:t>Problem based learning material</w:t>
      </w:r>
      <w:r w:rsidR="009677B6" w:rsidRPr="0000446D">
        <w:rPr>
          <w:rFonts w:eastAsia="Calibri"/>
          <w:lang w:val="en-US" w:eastAsia="en-US"/>
        </w:rPr>
        <w:t>s</w:t>
      </w:r>
      <w:r w:rsidR="00584DDE" w:rsidRPr="0000446D">
        <w:rPr>
          <w:rFonts w:eastAsia="Calibri"/>
          <w:lang w:val="en-US" w:eastAsia="en-US"/>
        </w:rPr>
        <w:t xml:space="preserve"> n</w:t>
      </w:r>
      <w:r w:rsidR="009677B6" w:rsidRPr="0000446D">
        <w:rPr>
          <w:rFonts w:eastAsia="Calibri"/>
          <w:lang w:val="en-US" w:eastAsia="en-US"/>
        </w:rPr>
        <w:t>e</w:t>
      </w:r>
      <w:r w:rsidR="00584DDE" w:rsidRPr="0000446D">
        <w:rPr>
          <w:rFonts w:eastAsia="Calibri"/>
          <w:lang w:val="en-US" w:eastAsia="en-US"/>
        </w:rPr>
        <w:t>eds to be done until the end of next week.</w:t>
      </w:r>
    </w:p>
    <w:p w14:paraId="733A864F" w14:textId="77777777" w:rsidR="007F1B26" w:rsidRPr="0000446D" w:rsidRDefault="009677B6" w:rsidP="009677B6">
      <w:pPr>
        <w:jc w:val="both"/>
        <w:rPr>
          <w:rFonts w:eastAsia="Calibri"/>
          <w:lang w:val="en-US" w:eastAsia="en-US"/>
        </w:rPr>
      </w:pPr>
      <w:r w:rsidRPr="0000446D">
        <w:rPr>
          <w:rFonts w:eastAsia="Calibri"/>
          <w:lang w:val="en-US" w:eastAsia="en-US"/>
        </w:rPr>
        <w:t xml:space="preserve">Developing of Teaching materials for modules are in charge of WB partners, some of them are finished but mostly not. One of the problem is that there is no </w:t>
      </w:r>
      <w:proofErr w:type="spellStart"/>
      <w:r w:rsidRPr="0000446D">
        <w:rPr>
          <w:rFonts w:eastAsia="Calibri"/>
          <w:lang w:val="en-US" w:eastAsia="en-US"/>
        </w:rPr>
        <w:t>eunogh</w:t>
      </w:r>
      <w:proofErr w:type="spellEnd"/>
      <w:r w:rsidRPr="0000446D">
        <w:rPr>
          <w:rFonts w:eastAsia="Calibri"/>
          <w:lang w:val="en-US" w:eastAsia="en-US"/>
        </w:rPr>
        <w:t xml:space="preserve"> literature regarding to UA in WB partners language. So lot of them needs to be drag out </w:t>
      </w:r>
      <w:proofErr w:type="spellStart"/>
      <w:r w:rsidRPr="0000446D">
        <w:rPr>
          <w:rFonts w:eastAsia="Calibri"/>
          <w:lang w:val="en-US" w:eastAsia="en-US"/>
        </w:rPr>
        <w:t>t</w:t>
      </w:r>
      <w:r w:rsidR="008769DE" w:rsidRPr="0000446D">
        <w:rPr>
          <w:rFonts w:eastAsia="Calibri"/>
          <w:lang w:val="en-US" w:eastAsia="en-US"/>
        </w:rPr>
        <w:t>rought</w:t>
      </w:r>
      <w:proofErr w:type="spellEnd"/>
      <w:r w:rsidR="008769DE" w:rsidRPr="0000446D">
        <w:rPr>
          <w:rFonts w:eastAsia="Calibri"/>
          <w:lang w:val="en-US" w:eastAsia="en-US"/>
        </w:rPr>
        <w:t xml:space="preserve"> </w:t>
      </w:r>
      <w:proofErr w:type="spellStart"/>
      <w:r w:rsidR="008769DE" w:rsidRPr="0000446D">
        <w:rPr>
          <w:rFonts w:eastAsia="Calibri"/>
          <w:lang w:val="en-US" w:eastAsia="en-US"/>
        </w:rPr>
        <w:t>diferent</w:t>
      </w:r>
      <w:proofErr w:type="spellEnd"/>
      <w:r w:rsidR="008769DE" w:rsidRPr="0000446D">
        <w:rPr>
          <w:rFonts w:eastAsia="Calibri"/>
          <w:lang w:val="en-US" w:eastAsia="en-US"/>
        </w:rPr>
        <w:t xml:space="preserve"> literatures in E</w:t>
      </w:r>
      <w:r w:rsidRPr="0000446D">
        <w:rPr>
          <w:rFonts w:eastAsia="Calibri"/>
          <w:lang w:val="en-US" w:eastAsia="en-US"/>
        </w:rPr>
        <w:t>nglish.</w:t>
      </w:r>
      <w:r w:rsidR="00EE7C01" w:rsidRPr="0000446D">
        <w:rPr>
          <w:rFonts w:eastAsia="Calibri"/>
          <w:lang w:val="en-US" w:eastAsia="en-US"/>
        </w:rPr>
        <w:t xml:space="preserve"> So the situation with teaching materials for the </w:t>
      </w:r>
      <w:r w:rsidR="007F1B26" w:rsidRPr="0000446D">
        <w:rPr>
          <w:rFonts w:eastAsia="Calibri"/>
          <w:lang w:val="en-US" w:eastAsia="en-US"/>
        </w:rPr>
        <w:t xml:space="preserve">common </w:t>
      </w:r>
      <w:r w:rsidR="00EE7C01" w:rsidRPr="0000446D">
        <w:rPr>
          <w:rFonts w:eastAsia="Calibri"/>
          <w:lang w:val="en-US" w:eastAsia="en-US"/>
        </w:rPr>
        <w:t>courses</w:t>
      </w:r>
      <w:r w:rsidR="00AD50FD">
        <w:rPr>
          <w:rFonts w:eastAsia="Calibri"/>
          <w:lang w:val="en-US" w:eastAsia="en-US"/>
        </w:rPr>
        <w:t xml:space="preserve"> within syllabuses UNSA/UNMO/U</w:t>
      </w:r>
      <w:r w:rsidR="007F1B26" w:rsidRPr="0000446D">
        <w:rPr>
          <w:rFonts w:eastAsia="Calibri"/>
          <w:lang w:val="en-US" w:eastAsia="en-US"/>
        </w:rPr>
        <w:t>DG/UP/UHZ</w:t>
      </w:r>
      <w:r w:rsidR="00EE7C01" w:rsidRPr="0000446D">
        <w:rPr>
          <w:rFonts w:eastAsia="Calibri"/>
          <w:lang w:val="en-US" w:eastAsia="en-US"/>
        </w:rPr>
        <w:t xml:space="preserve"> are this:</w:t>
      </w:r>
    </w:p>
    <w:p w14:paraId="273F6AD4" w14:textId="77777777" w:rsidR="007F1B26" w:rsidRPr="0000446D" w:rsidRDefault="007F1B26" w:rsidP="009677B6">
      <w:pPr>
        <w:jc w:val="both"/>
        <w:rPr>
          <w:rFonts w:eastAsia="Calibri"/>
          <w:lang w:val="en-US" w:eastAsia="en-US"/>
        </w:rPr>
      </w:pPr>
      <w:r w:rsidRPr="0000446D">
        <w:rPr>
          <w:rFonts w:eastAsia="Calibri"/>
          <w:lang w:val="en-US" w:eastAsia="en-US"/>
        </w:rPr>
        <w:t>For the first semester:</w:t>
      </w:r>
    </w:p>
    <w:p w14:paraId="46F210AC" w14:textId="77777777" w:rsidR="00EE7C01" w:rsidRPr="0000446D" w:rsidRDefault="00EE7C01" w:rsidP="00EE7C01">
      <w:pPr>
        <w:pStyle w:val="ListParagraph"/>
        <w:numPr>
          <w:ilvl w:val="0"/>
          <w:numId w:val="22"/>
        </w:numPr>
        <w:jc w:val="both"/>
        <w:rPr>
          <w:rFonts w:eastAsia="Calibri"/>
          <w:lang w:val="en-US" w:eastAsia="en-US"/>
        </w:rPr>
      </w:pPr>
      <w:r w:rsidRPr="0000446D">
        <w:rPr>
          <w:rFonts w:eastAsia="Calibri"/>
          <w:lang w:val="en-US" w:eastAsia="en-US"/>
        </w:rPr>
        <w:t xml:space="preserve">Urban agriculture: introduction, history and evolution - is completed.  </w:t>
      </w:r>
    </w:p>
    <w:p w14:paraId="4F765F2A" w14:textId="77777777" w:rsidR="00EE7C01" w:rsidRPr="0000446D" w:rsidRDefault="00EE7C01" w:rsidP="00EE7C01">
      <w:pPr>
        <w:pStyle w:val="ListParagraph"/>
        <w:numPr>
          <w:ilvl w:val="0"/>
          <w:numId w:val="22"/>
        </w:numPr>
        <w:jc w:val="both"/>
        <w:rPr>
          <w:rFonts w:eastAsia="Calibri"/>
          <w:lang w:val="en-US" w:eastAsia="en-US"/>
        </w:rPr>
      </w:pPr>
      <w:r w:rsidRPr="0000446D">
        <w:rPr>
          <w:rFonts w:eastAsia="Calibri"/>
          <w:lang w:val="en-US" w:eastAsia="en-US"/>
        </w:rPr>
        <w:t>Urban food system course – Mirza from UNSA working on it.</w:t>
      </w:r>
    </w:p>
    <w:p w14:paraId="0B2DAF71" w14:textId="77777777" w:rsidR="00EE7C01" w:rsidRPr="0000446D" w:rsidRDefault="00EE7C01" w:rsidP="00EE7C01">
      <w:pPr>
        <w:pStyle w:val="ListParagraph"/>
        <w:numPr>
          <w:ilvl w:val="0"/>
          <w:numId w:val="22"/>
        </w:numPr>
        <w:jc w:val="both"/>
        <w:rPr>
          <w:rFonts w:eastAsia="Calibri"/>
          <w:lang w:val="en-US" w:eastAsia="en-US"/>
        </w:rPr>
      </w:pPr>
      <w:r w:rsidRPr="0000446D">
        <w:rPr>
          <w:rFonts w:eastAsia="Calibri"/>
          <w:lang w:val="en-US" w:eastAsia="en-US"/>
        </w:rPr>
        <w:t xml:space="preserve">Entrepreneurship and urban demands – University of </w:t>
      </w:r>
      <w:proofErr w:type="spellStart"/>
      <w:r w:rsidRPr="0000446D">
        <w:rPr>
          <w:rFonts w:eastAsia="Calibri"/>
          <w:lang w:val="en-US" w:eastAsia="en-US"/>
        </w:rPr>
        <w:t>D</w:t>
      </w:r>
      <w:r w:rsidR="007F1B26" w:rsidRPr="0000446D">
        <w:rPr>
          <w:rFonts w:eastAsia="Calibri"/>
          <w:lang w:val="en-US" w:eastAsia="en-US"/>
        </w:rPr>
        <w:t>onja</w:t>
      </w:r>
      <w:proofErr w:type="spellEnd"/>
      <w:r w:rsidR="007F1B26" w:rsidRPr="0000446D">
        <w:rPr>
          <w:rFonts w:eastAsia="Calibri"/>
          <w:lang w:val="en-US" w:eastAsia="en-US"/>
        </w:rPr>
        <w:t xml:space="preserve"> </w:t>
      </w:r>
      <w:proofErr w:type="spellStart"/>
      <w:r w:rsidR="007F1B26" w:rsidRPr="0000446D">
        <w:rPr>
          <w:rFonts w:eastAsia="Calibri"/>
          <w:lang w:val="en-US" w:eastAsia="en-US"/>
        </w:rPr>
        <w:t>Gorica</w:t>
      </w:r>
      <w:proofErr w:type="spellEnd"/>
      <w:r w:rsidR="007F1B26" w:rsidRPr="0000446D">
        <w:rPr>
          <w:rFonts w:eastAsia="Calibri"/>
          <w:lang w:val="en-US" w:eastAsia="en-US"/>
        </w:rPr>
        <w:t xml:space="preserve"> working on it</w:t>
      </w:r>
      <w:r w:rsidRPr="0000446D">
        <w:rPr>
          <w:rFonts w:eastAsia="Calibri"/>
          <w:lang w:val="en-US" w:eastAsia="en-US"/>
        </w:rPr>
        <w:t>.</w:t>
      </w:r>
    </w:p>
    <w:p w14:paraId="72B04C14" w14:textId="77777777" w:rsidR="00EE7C01" w:rsidRPr="0000446D" w:rsidRDefault="00EE7C01" w:rsidP="00EE7C01">
      <w:pPr>
        <w:pStyle w:val="ListParagraph"/>
        <w:numPr>
          <w:ilvl w:val="0"/>
          <w:numId w:val="22"/>
        </w:numPr>
        <w:jc w:val="both"/>
        <w:rPr>
          <w:rFonts w:eastAsia="Calibri"/>
          <w:lang w:val="en-US" w:eastAsia="en-US"/>
        </w:rPr>
      </w:pPr>
      <w:r w:rsidRPr="0000446D">
        <w:rPr>
          <w:rFonts w:eastAsia="Calibri"/>
          <w:lang w:val="en-US" w:eastAsia="en-US"/>
        </w:rPr>
        <w:t>Urban ecology is completed</w:t>
      </w:r>
    </w:p>
    <w:p w14:paraId="706386C9" w14:textId="77777777" w:rsidR="00EE7C01" w:rsidRPr="0000446D" w:rsidRDefault="00EE7C01" w:rsidP="00EE7C01">
      <w:pPr>
        <w:pStyle w:val="ListParagraph"/>
        <w:numPr>
          <w:ilvl w:val="0"/>
          <w:numId w:val="22"/>
        </w:numPr>
        <w:jc w:val="both"/>
        <w:rPr>
          <w:rFonts w:eastAsia="Calibri"/>
          <w:lang w:val="en-US" w:eastAsia="en-US"/>
        </w:rPr>
      </w:pPr>
      <w:r w:rsidRPr="0000446D">
        <w:rPr>
          <w:rFonts w:eastAsia="Calibri"/>
          <w:lang w:val="en-US" w:eastAsia="en-US"/>
        </w:rPr>
        <w:t>Precision agriculture and smart food production</w:t>
      </w:r>
      <w:r w:rsidR="007F1B26" w:rsidRPr="0000446D">
        <w:rPr>
          <w:rFonts w:eastAsia="Calibri"/>
          <w:lang w:val="en-US" w:eastAsia="en-US"/>
        </w:rPr>
        <w:t xml:space="preserve"> – UNSA/UNMO working on it</w:t>
      </w:r>
    </w:p>
    <w:p w14:paraId="3536C009" w14:textId="77777777" w:rsidR="007F1B26" w:rsidRPr="0000446D" w:rsidRDefault="007F1B26" w:rsidP="007F1B26">
      <w:pPr>
        <w:pStyle w:val="ListParagraph"/>
        <w:numPr>
          <w:ilvl w:val="0"/>
          <w:numId w:val="22"/>
        </w:numPr>
        <w:jc w:val="both"/>
        <w:rPr>
          <w:rFonts w:eastAsia="Calibri"/>
          <w:lang w:val="en-US" w:eastAsia="en-US"/>
        </w:rPr>
      </w:pPr>
      <w:r w:rsidRPr="0000446D">
        <w:rPr>
          <w:rFonts w:eastAsia="Calibri"/>
          <w:lang w:val="en-US" w:eastAsia="en-US"/>
        </w:rPr>
        <w:t xml:space="preserve">Statistics - completed </w:t>
      </w:r>
    </w:p>
    <w:p w14:paraId="1071EC38" w14:textId="77777777" w:rsidR="00EE7C01" w:rsidRPr="0000446D" w:rsidRDefault="00EE7C01" w:rsidP="00EE7C01">
      <w:pPr>
        <w:pStyle w:val="ListParagraph"/>
        <w:numPr>
          <w:ilvl w:val="0"/>
          <w:numId w:val="22"/>
        </w:numPr>
        <w:jc w:val="both"/>
        <w:rPr>
          <w:rFonts w:eastAsia="Calibri"/>
          <w:lang w:val="en-US" w:eastAsia="en-US"/>
        </w:rPr>
      </w:pPr>
      <w:r w:rsidRPr="0000446D">
        <w:rPr>
          <w:rFonts w:eastAsia="Calibri"/>
          <w:lang w:val="en-US" w:eastAsia="en-US"/>
        </w:rPr>
        <w:t>Experimental methodology – UNSA working on it</w:t>
      </w:r>
    </w:p>
    <w:p w14:paraId="7D7FD6BD" w14:textId="77777777" w:rsidR="00EE7C01" w:rsidRPr="0000446D" w:rsidRDefault="007F1B26" w:rsidP="007F1B26">
      <w:pPr>
        <w:jc w:val="both"/>
        <w:rPr>
          <w:rFonts w:eastAsia="Calibri"/>
          <w:lang w:val="en-US" w:eastAsia="en-US"/>
        </w:rPr>
      </w:pPr>
      <w:r w:rsidRPr="0000446D">
        <w:rPr>
          <w:rFonts w:eastAsia="Calibri"/>
          <w:lang w:val="en-US" w:eastAsia="en-US"/>
        </w:rPr>
        <w:t>For the second semester:</w:t>
      </w:r>
    </w:p>
    <w:p w14:paraId="2C5E0BEB" w14:textId="77777777" w:rsidR="007F1B26" w:rsidRPr="0000446D" w:rsidRDefault="007F1B26" w:rsidP="007F1B26">
      <w:pPr>
        <w:pStyle w:val="ListParagraph"/>
        <w:numPr>
          <w:ilvl w:val="0"/>
          <w:numId w:val="23"/>
        </w:numPr>
        <w:jc w:val="both"/>
        <w:rPr>
          <w:rFonts w:eastAsia="Calibri"/>
          <w:lang w:val="en-US" w:eastAsia="en-US"/>
        </w:rPr>
      </w:pPr>
      <w:r w:rsidRPr="0000446D">
        <w:rPr>
          <w:rFonts w:eastAsia="Calibri"/>
          <w:lang w:val="en-US" w:eastAsia="en-US"/>
        </w:rPr>
        <w:t>Sustainable agriculture - UNSA working on it</w:t>
      </w:r>
    </w:p>
    <w:p w14:paraId="2EFC0892" w14:textId="77777777" w:rsidR="007F1B26" w:rsidRPr="0000446D" w:rsidRDefault="007F1B26" w:rsidP="007F1B26">
      <w:pPr>
        <w:pStyle w:val="ListParagraph"/>
        <w:numPr>
          <w:ilvl w:val="0"/>
          <w:numId w:val="23"/>
        </w:numPr>
        <w:jc w:val="both"/>
        <w:rPr>
          <w:rFonts w:eastAsia="Calibri"/>
          <w:lang w:val="en-US" w:eastAsia="en-US"/>
        </w:rPr>
      </w:pPr>
      <w:r w:rsidRPr="0000446D">
        <w:rPr>
          <w:rFonts w:eastAsia="Calibri"/>
          <w:lang w:val="en-US" w:eastAsia="en-US"/>
        </w:rPr>
        <w:t>Urban fruit and vine growing</w:t>
      </w:r>
      <w:r w:rsidR="00AD50FD">
        <w:rPr>
          <w:rFonts w:eastAsia="Calibri"/>
          <w:lang w:val="en-US" w:eastAsia="en-US"/>
        </w:rPr>
        <w:t xml:space="preserve"> – UDG</w:t>
      </w:r>
      <w:r w:rsidRPr="0000446D">
        <w:rPr>
          <w:rFonts w:eastAsia="Calibri"/>
          <w:lang w:val="en-US" w:eastAsia="en-US"/>
        </w:rPr>
        <w:t xml:space="preserve"> working on it</w:t>
      </w:r>
    </w:p>
    <w:p w14:paraId="15E1867C" w14:textId="77777777" w:rsidR="007F1B26" w:rsidRPr="00AD50FD" w:rsidRDefault="007F1B26" w:rsidP="007F1B26">
      <w:pPr>
        <w:pStyle w:val="ListParagraph"/>
        <w:numPr>
          <w:ilvl w:val="0"/>
          <w:numId w:val="23"/>
        </w:numPr>
        <w:jc w:val="both"/>
        <w:rPr>
          <w:rFonts w:eastAsia="Calibri"/>
          <w:lang w:val="en-US" w:eastAsia="en-US"/>
        </w:rPr>
      </w:pPr>
      <w:r w:rsidRPr="0000446D">
        <w:rPr>
          <w:rFonts w:eastAsia="Calibri"/>
          <w:lang w:val="en-US" w:eastAsia="en-US"/>
        </w:rPr>
        <w:t>Urban vegetable and field crop production – UNMO working on it</w:t>
      </w:r>
    </w:p>
    <w:p w14:paraId="07F0F46E" w14:textId="77777777" w:rsidR="00C226DF" w:rsidRPr="007F1B26" w:rsidRDefault="007F1B26" w:rsidP="007F1B26">
      <w:pPr>
        <w:jc w:val="both"/>
        <w:rPr>
          <w:rFonts w:eastAsia="Calibri"/>
          <w:lang w:val="en-US" w:eastAsia="en-US"/>
        </w:rPr>
      </w:pPr>
      <w:r w:rsidRPr="0000446D">
        <w:rPr>
          <w:rFonts w:eastAsia="Calibri"/>
          <w:lang w:val="en-US" w:eastAsia="en-US"/>
        </w:rPr>
        <w:t xml:space="preserve">Courses </w:t>
      </w:r>
      <w:r w:rsidR="00003AAB" w:rsidRPr="0000446D">
        <w:rPr>
          <w:rFonts w:eastAsia="Calibri"/>
          <w:lang w:val="en-US" w:eastAsia="en-US"/>
        </w:rPr>
        <w:t xml:space="preserve">in second semester of the </w:t>
      </w:r>
      <w:proofErr w:type="spellStart"/>
      <w:r w:rsidR="00003AAB" w:rsidRPr="0000446D">
        <w:rPr>
          <w:rFonts w:eastAsia="Calibri"/>
          <w:lang w:val="en-US" w:eastAsia="en-US"/>
        </w:rPr>
        <w:t>syllabuse</w:t>
      </w:r>
      <w:proofErr w:type="spellEnd"/>
      <w:r w:rsidR="00003AAB" w:rsidRPr="0000446D">
        <w:rPr>
          <w:rFonts w:eastAsia="Calibri"/>
          <w:lang w:val="en-US" w:eastAsia="en-US"/>
        </w:rPr>
        <w:t xml:space="preserve"> at UP/UHZ are </w:t>
      </w:r>
      <w:proofErr w:type="spellStart"/>
      <w:r w:rsidR="00003AAB" w:rsidRPr="0000446D">
        <w:rPr>
          <w:rFonts w:eastAsia="Calibri"/>
          <w:lang w:val="en-US" w:eastAsia="en-US"/>
        </w:rPr>
        <w:t>diferent</w:t>
      </w:r>
      <w:proofErr w:type="spellEnd"/>
      <w:r w:rsidR="00D14B5B" w:rsidRPr="0000446D">
        <w:rPr>
          <w:rFonts w:eastAsia="Calibri"/>
          <w:lang w:val="en-US" w:eastAsia="en-US"/>
        </w:rPr>
        <w:t>.</w:t>
      </w:r>
      <w:r w:rsidR="00003AAB" w:rsidRPr="0000446D">
        <w:rPr>
          <w:rFonts w:eastAsia="Calibri"/>
          <w:lang w:val="en-US" w:eastAsia="en-US"/>
        </w:rPr>
        <w:t xml:space="preserve"> </w:t>
      </w:r>
      <w:r w:rsidR="00D14B5B" w:rsidRPr="0000446D">
        <w:rPr>
          <w:rFonts w:eastAsia="Calibri"/>
          <w:lang w:val="en-US" w:eastAsia="en-US"/>
        </w:rPr>
        <w:t>B</w:t>
      </w:r>
      <w:r w:rsidR="00003AAB" w:rsidRPr="0000446D">
        <w:rPr>
          <w:rFonts w:eastAsia="Calibri"/>
          <w:lang w:val="en-US" w:eastAsia="en-US"/>
        </w:rPr>
        <w:t xml:space="preserve">ecause the lack of the </w:t>
      </w:r>
      <w:proofErr w:type="spellStart"/>
      <w:r w:rsidR="00003AAB" w:rsidRPr="0000446D">
        <w:rPr>
          <w:rFonts w:eastAsia="Calibri"/>
          <w:lang w:val="en-US" w:eastAsia="en-US"/>
        </w:rPr>
        <w:t>acreditation</w:t>
      </w:r>
      <w:proofErr w:type="spellEnd"/>
      <w:r w:rsidR="00003AAB" w:rsidRPr="0000446D">
        <w:rPr>
          <w:rFonts w:eastAsia="Calibri"/>
          <w:lang w:val="en-US" w:eastAsia="en-US"/>
        </w:rPr>
        <w:t xml:space="preserve"> of the </w:t>
      </w:r>
      <w:r w:rsidR="008769DE" w:rsidRPr="0000446D">
        <w:rPr>
          <w:rFonts w:eastAsia="Calibri"/>
          <w:lang w:val="en-US" w:eastAsia="en-US"/>
        </w:rPr>
        <w:t xml:space="preserve">study </w:t>
      </w:r>
      <w:r w:rsidR="00003AAB" w:rsidRPr="0000446D">
        <w:rPr>
          <w:rFonts w:eastAsia="Calibri"/>
          <w:lang w:val="en-US" w:eastAsia="en-US"/>
        </w:rPr>
        <w:t>program</w:t>
      </w:r>
      <w:r w:rsidR="00D14B5B" w:rsidRPr="0000446D">
        <w:rPr>
          <w:rFonts w:eastAsia="Calibri"/>
          <w:lang w:val="en-US" w:eastAsia="en-US"/>
        </w:rPr>
        <w:t>,</w:t>
      </w:r>
      <w:r w:rsidR="00003AAB" w:rsidRPr="0000446D">
        <w:rPr>
          <w:rFonts w:eastAsia="Calibri"/>
          <w:lang w:val="en-US" w:eastAsia="en-US"/>
        </w:rPr>
        <w:t xml:space="preserve"> it is proposed that UP/UHZ unified their courses with courses of </w:t>
      </w:r>
      <w:proofErr w:type="spellStart"/>
      <w:r w:rsidR="00003AAB" w:rsidRPr="0000446D">
        <w:rPr>
          <w:rFonts w:eastAsia="Calibri"/>
          <w:lang w:val="en-US" w:eastAsia="en-US"/>
        </w:rPr>
        <w:t>sillybuse</w:t>
      </w:r>
      <w:proofErr w:type="spellEnd"/>
      <w:r w:rsidR="00003AAB" w:rsidRPr="0000446D">
        <w:rPr>
          <w:rFonts w:eastAsia="Calibri"/>
          <w:lang w:val="en-US" w:eastAsia="en-US"/>
        </w:rPr>
        <w:t xml:space="preserve"> at UNSA/UNMO/UNDG.</w:t>
      </w:r>
      <w:r w:rsidR="00EC148B" w:rsidRPr="0000446D">
        <w:rPr>
          <w:rFonts w:eastAsia="Calibri"/>
          <w:lang w:val="en-US" w:eastAsia="en-US"/>
        </w:rPr>
        <w:t xml:space="preserve"> Kosovo partner needs to update their study program</w:t>
      </w:r>
      <w:r w:rsidR="00D14B5B" w:rsidRPr="0000446D">
        <w:rPr>
          <w:rFonts w:eastAsia="Calibri"/>
          <w:lang w:val="en-US" w:eastAsia="en-US"/>
        </w:rPr>
        <w:t xml:space="preserve"> till November 15</w:t>
      </w:r>
      <w:r w:rsidR="008769DE" w:rsidRPr="0000446D">
        <w:rPr>
          <w:rFonts w:eastAsia="Calibri"/>
          <w:lang w:val="en-US" w:eastAsia="en-US"/>
        </w:rPr>
        <w:t>, UNSA needs to create matrix for</w:t>
      </w:r>
      <w:r w:rsidR="00D14B5B" w:rsidRPr="0000446D">
        <w:rPr>
          <w:rFonts w:eastAsia="Calibri"/>
          <w:lang w:val="en-US" w:eastAsia="en-US"/>
        </w:rPr>
        <w:t xml:space="preserve"> teaching materials and send to UNBO and SUWAS. UNBO and SUWAS will share links for teaching materials within matrix, all that has to be done until December 2, after that skype meeting will be </w:t>
      </w:r>
      <w:proofErr w:type="spellStart"/>
      <w:r w:rsidR="00D14B5B" w:rsidRPr="0000446D">
        <w:rPr>
          <w:rFonts w:eastAsia="Calibri"/>
          <w:lang w:val="en-US" w:eastAsia="en-US"/>
        </w:rPr>
        <w:t>organised</w:t>
      </w:r>
      <w:proofErr w:type="spellEnd"/>
      <w:r w:rsidR="00C226DF" w:rsidRPr="0000446D">
        <w:rPr>
          <w:rFonts w:eastAsia="Calibri"/>
          <w:lang w:val="en-US" w:eastAsia="en-US"/>
        </w:rPr>
        <w:t xml:space="preserve">. </w:t>
      </w:r>
      <w:r w:rsidR="00D14B5B" w:rsidRPr="0000446D">
        <w:rPr>
          <w:rFonts w:eastAsia="Calibri"/>
          <w:lang w:val="en-US" w:eastAsia="en-US"/>
        </w:rPr>
        <w:t>UNSA will send the existing, developed teaching materi</w:t>
      </w:r>
      <w:r w:rsidR="00C226DF" w:rsidRPr="0000446D">
        <w:rPr>
          <w:rFonts w:eastAsia="Calibri"/>
          <w:lang w:val="en-US" w:eastAsia="en-US"/>
        </w:rPr>
        <w:t>al</w:t>
      </w:r>
      <w:r w:rsidR="00D14B5B" w:rsidRPr="0000446D">
        <w:rPr>
          <w:rFonts w:eastAsia="Calibri"/>
          <w:lang w:val="en-US" w:eastAsia="en-US"/>
        </w:rPr>
        <w:t xml:space="preserve">s to Kosovo partners on Monday after the meeting.    </w:t>
      </w:r>
      <w:r w:rsidR="00EC148B" w:rsidRPr="0000446D">
        <w:rPr>
          <w:rFonts w:eastAsia="Calibri"/>
          <w:lang w:val="en-US" w:eastAsia="en-US"/>
        </w:rPr>
        <w:t xml:space="preserve"> </w:t>
      </w:r>
    </w:p>
    <w:p w14:paraId="41DDC7F9" w14:textId="77777777" w:rsidR="00B34AD8" w:rsidRPr="0000446D" w:rsidRDefault="009574A3" w:rsidP="0000446D">
      <w:pPr>
        <w:pStyle w:val="Heading2"/>
        <w:rPr>
          <w:rFonts w:eastAsia="Calibri"/>
          <w:sz w:val="22"/>
          <w:lang w:val="en-US" w:eastAsia="en-US"/>
        </w:rPr>
      </w:pPr>
      <w:bookmarkStart w:id="7" w:name="_Toc24718206"/>
      <w:r w:rsidRPr="0000446D">
        <w:rPr>
          <w:rFonts w:eastAsia="Calibri"/>
          <w:sz w:val="22"/>
          <w:lang w:val="en-US" w:eastAsia="en-US"/>
        </w:rPr>
        <w:lastRenderedPageBreak/>
        <w:t xml:space="preserve">2.4 </w:t>
      </w:r>
      <w:r w:rsidR="00B41949" w:rsidRPr="0000446D">
        <w:rPr>
          <w:rFonts w:eastAsia="Calibri"/>
          <w:sz w:val="22"/>
          <w:lang w:val="en-US" w:eastAsia="en-US"/>
        </w:rPr>
        <w:t>WP Leaders Reports</w:t>
      </w:r>
      <w:bookmarkEnd w:id="7"/>
    </w:p>
    <w:p w14:paraId="744D7525" w14:textId="77777777" w:rsidR="0000446D" w:rsidRPr="0000446D" w:rsidRDefault="0000446D" w:rsidP="0000446D">
      <w:pPr>
        <w:rPr>
          <w:rFonts w:eastAsia="Calibri"/>
          <w:sz w:val="20"/>
          <w:lang w:val="en-US" w:eastAsia="en-US"/>
        </w:rPr>
      </w:pPr>
    </w:p>
    <w:p w14:paraId="5A93F68A" w14:textId="77777777" w:rsidR="00C226DF" w:rsidRPr="0000446D" w:rsidRDefault="00C226DF" w:rsidP="00C226DF">
      <w:pPr>
        <w:jc w:val="both"/>
        <w:rPr>
          <w:rFonts w:eastAsia="Calibri"/>
          <w:szCs w:val="24"/>
          <w:lang w:val="en-US" w:eastAsia="en-US"/>
        </w:rPr>
      </w:pPr>
      <w:r w:rsidRPr="0000446D">
        <w:rPr>
          <w:rFonts w:eastAsia="Calibri"/>
          <w:szCs w:val="24"/>
          <w:lang w:val="en-US" w:eastAsia="en-US"/>
        </w:rPr>
        <w:t xml:space="preserve">The WP ensures quality of the project results. A Quality assurance comity (QAC) will be appointed at the first Consortium meeting: 4 members with previous experience in quality assurance and not engaged in other project activities: Wolf </w:t>
      </w:r>
      <w:proofErr w:type="spellStart"/>
      <w:r w:rsidRPr="0000446D">
        <w:rPr>
          <w:rFonts w:eastAsia="Calibri"/>
          <w:szCs w:val="24"/>
          <w:lang w:val="en-US" w:eastAsia="en-US"/>
        </w:rPr>
        <w:t>Lorleberg</w:t>
      </w:r>
      <w:proofErr w:type="spellEnd"/>
      <w:r w:rsidRPr="0000446D">
        <w:rPr>
          <w:rFonts w:eastAsia="Calibri"/>
          <w:szCs w:val="24"/>
          <w:lang w:val="en-US" w:eastAsia="en-US"/>
        </w:rPr>
        <w:t xml:space="preserve">, </w:t>
      </w:r>
      <w:proofErr w:type="spellStart"/>
      <w:r w:rsidRPr="0000446D">
        <w:rPr>
          <w:rFonts w:eastAsia="Calibri"/>
          <w:szCs w:val="24"/>
          <w:lang w:val="en-US" w:eastAsia="en-US"/>
        </w:rPr>
        <w:t>Hysen</w:t>
      </w:r>
      <w:proofErr w:type="spellEnd"/>
      <w:r w:rsidRPr="0000446D">
        <w:rPr>
          <w:rFonts w:eastAsia="Calibri"/>
          <w:szCs w:val="24"/>
          <w:lang w:val="en-US" w:eastAsia="en-US"/>
        </w:rPr>
        <w:t xml:space="preserve"> </w:t>
      </w:r>
      <w:proofErr w:type="spellStart"/>
      <w:r w:rsidRPr="0000446D">
        <w:rPr>
          <w:rFonts w:eastAsia="Calibri"/>
          <w:szCs w:val="24"/>
          <w:lang w:val="en-US" w:eastAsia="en-US"/>
        </w:rPr>
        <w:t>Bytyqi</w:t>
      </w:r>
      <w:proofErr w:type="spellEnd"/>
      <w:r w:rsidRPr="0000446D">
        <w:rPr>
          <w:rFonts w:eastAsia="Calibri"/>
          <w:szCs w:val="24"/>
          <w:lang w:val="en-US" w:eastAsia="en-US"/>
        </w:rPr>
        <w:t xml:space="preserve">, Adnan </w:t>
      </w:r>
      <w:proofErr w:type="spellStart"/>
      <w:r w:rsidRPr="0000446D">
        <w:rPr>
          <w:rFonts w:eastAsia="Calibri"/>
          <w:szCs w:val="24"/>
          <w:lang w:val="en-US" w:eastAsia="en-US"/>
        </w:rPr>
        <w:t>Kafedžić</w:t>
      </w:r>
      <w:proofErr w:type="spellEnd"/>
      <w:r w:rsidRPr="0000446D">
        <w:rPr>
          <w:rFonts w:eastAsia="Calibri"/>
          <w:szCs w:val="24"/>
          <w:lang w:val="en-US" w:eastAsia="en-US"/>
        </w:rPr>
        <w:t xml:space="preserve">, Andrej </w:t>
      </w:r>
      <w:proofErr w:type="spellStart"/>
      <w:r w:rsidRPr="0000446D">
        <w:rPr>
          <w:rFonts w:eastAsia="Calibri"/>
          <w:szCs w:val="24"/>
          <w:lang w:val="en-US" w:eastAsia="en-US"/>
        </w:rPr>
        <w:t>Udovč</w:t>
      </w:r>
      <w:proofErr w:type="spellEnd"/>
      <w:r w:rsidRPr="0000446D">
        <w:rPr>
          <w:rFonts w:eastAsia="Calibri"/>
          <w:szCs w:val="24"/>
          <w:lang w:val="en-US" w:eastAsia="en-US"/>
        </w:rPr>
        <w:t xml:space="preserve">. Following areas will be evaluated: </w:t>
      </w:r>
    </w:p>
    <w:p w14:paraId="7965EDC3" w14:textId="77777777" w:rsidR="00C226DF" w:rsidRPr="0000446D" w:rsidRDefault="00C226DF" w:rsidP="00C226DF">
      <w:pPr>
        <w:pStyle w:val="ListParagraph"/>
        <w:numPr>
          <w:ilvl w:val="0"/>
          <w:numId w:val="24"/>
        </w:numPr>
        <w:jc w:val="both"/>
        <w:rPr>
          <w:rFonts w:eastAsia="Calibri"/>
          <w:szCs w:val="24"/>
          <w:lang w:val="en-US" w:eastAsia="en-US"/>
        </w:rPr>
      </w:pPr>
      <w:r w:rsidRPr="0000446D">
        <w:rPr>
          <w:rFonts w:eastAsia="Calibri"/>
          <w:szCs w:val="24"/>
          <w:lang w:val="en-US" w:eastAsia="en-US"/>
        </w:rPr>
        <w:t xml:space="preserve">Quality of deliverables, </w:t>
      </w:r>
    </w:p>
    <w:p w14:paraId="565F45AE" w14:textId="77777777" w:rsidR="00C226DF" w:rsidRPr="0000446D" w:rsidRDefault="00C226DF" w:rsidP="00C226DF">
      <w:pPr>
        <w:pStyle w:val="ListParagraph"/>
        <w:numPr>
          <w:ilvl w:val="0"/>
          <w:numId w:val="24"/>
        </w:numPr>
        <w:jc w:val="both"/>
        <w:rPr>
          <w:rFonts w:eastAsia="Calibri"/>
          <w:szCs w:val="24"/>
          <w:lang w:val="en-US" w:eastAsia="en-US"/>
        </w:rPr>
      </w:pPr>
      <w:r w:rsidRPr="0000446D">
        <w:rPr>
          <w:rFonts w:eastAsia="Calibri"/>
          <w:szCs w:val="24"/>
          <w:lang w:val="en-US" w:eastAsia="en-US"/>
        </w:rPr>
        <w:t xml:space="preserve">Quality of process, </w:t>
      </w:r>
    </w:p>
    <w:p w14:paraId="2000F729" w14:textId="77777777" w:rsidR="00C226DF" w:rsidRPr="0000446D" w:rsidRDefault="00C226DF" w:rsidP="00C226DF">
      <w:pPr>
        <w:pStyle w:val="ListParagraph"/>
        <w:numPr>
          <w:ilvl w:val="0"/>
          <w:numId w:val="24"/>
        </w:numPr>
        <w:jc w:val="both"/>
        <w:rPr>
          <w:rFonts w:eastAsia="Calibri"/>
          <w:szCs w:val="24"/>
          <w:lang w:val="en-US" w:eastAsia="en-US"/>
        </w:rPr>
      </w:pPr>
      <w:r w:rsidRPr="0000446D">
        <w:rPr>
          <w:rFonts w:eastAsia="Calibri"/>
          <w:szCs w:val="24"/>
          <w:lang w:val="en-US" w:eastAsia="en-US"/>
        </w:rPr>
        <w:t xml:space="preserve">Quality of curricula, </w:t>
      </w:r>
    </w:p>
    <w:p w14:paraId="6016964A" w14:textId="77777777" w:rsidR="00C226DF" w:rsidRPr="0000446D" w:rsidRDefault="00C226DF" w:rsidP="00C226DF">
      <w:pPr>
        <w:pStyle w:val="ListParagraph"/>
        <w:numPr>
          <w:ilvl w:val="0"/>
          <w:numId w:val="24"/>
        </w:numPr>
        <w:jc w:val="both"/>
        <w:rPr>
          <w:rFonts w:eastAsia="Calibri"/>
          <w:szCs w:val="24"/>
          <w:lang w:val="en-US" w:eastAsia="en-US"/>
        </w:rPr>
      </w:pPr>
      <w:r w:rsidRPr="0000446D">
        <w:rPr>
          <w:rFonts w:eastAsia="Calibri"/>
          <w:szCs w:val="24"/>
          <w:lang w:val="en-US" w:eastAsia="en-US"/>
        </w:rPr>
        <w:t xml:space="preserve">Quality of dissemination and exploitation of project results and budget. </w:t>
      </w:r>
    </w:p>
    <w:p w14:paraId="5D909023" w14:textId="77777777" w:rsidR="00C226DF" w:rsidRPr="0000446D" w:rsidRDefault="00C226DF" w:rsidP="00C226DF">
      <w:pPr>
        <w:jc w:val="both"/>
        <w:rPr>
          <w:rFonts w:eastAsia="Calibri"/>
          <w:szCs w:val="24"/>
          <w:lang w:val="en-US" w:eastAsia="en-US"/>
        </w:rPr>
      </w:pPr>
      <w:r w:rsidRPr="0000446D">
        <w:rPr>
          <w:rFonts w:eastAsia="Calibri"/>
          <w:szCs w:val="24"/>
          <w:lang w:val="en-US" w:eastAsia="en-US"/>
        </w:rPr>
        <w:t xml:space="preserve">QAC will perform 6 months progress reports and annual in-depth progress evaluations reports on projects’ activities and outcomes and assess whether they are in line with the project/consortium plans, aims, objectives, budget and timetables. These reports will include potential risks assessments and propose changes in planned project methodologies if necessary. </w:t>
      </w:r>
      <w:proofErr w:type="spellStart"/>
      <w:r w:rsidRPr="0000446D">
        <w:rPr>
          <w:rFonts w:eastAsia="Calibri"/>
          <w:szCs w:val="24"/>
          <w:lang w:val="en-US" w:eastAsia="en-US"/>
        </w:rPr>
        <w:t>UniBO</w:t>
      </w:r>
      <w:proofErr w:type="spellEnd"/>
      <w:r w:rsidRPr="0000446D">
        <w:rPr>
          <w:rFonts w:eastAsia="Calibri"/>
          <w:szCs w:val="24"/>
          <w:lang w:val="en-US" w:eastAsia="en-US"/>
        </w:rPr>
        <w:t xml:space="preserve"> has prepared the template for the QAC Report, </w:t>
      </w:r>
      <w:proofErr w:type="spellStart"/>
      <w:r w:rsidRPr="0000446D">
        <w:rPr>
          <w:rFonts w:eastAsia="Calibri"/>
          <w:szCs w:val="24"/>
          <w:lang w:val="en-US" w:eastAsia="en-US"/>
        </w:rPr>
        <w:t>analysing</w:t>
      </w:r>
      <w:proofErr w:type="spellEnd"/>
      <w:r w:rsidRPr="0000446D">
        <w:rPr>
          <w:rFonts w:eastAsia="Calibri"/>
          <w:szCs w:val="24"/>
          <w:lang w:val="en-US" w:eastAsia="en-US"/>
        </w:rPr>
        <w:t xml:space="preserve"> all the results of </w:t>
      </w:r>
      <w:r w:rsidRPr="0000446D">
        <w:rPr>
          <w:rFonts w:eastAsia="Calibri"/>
          <w:szCs w:val="24"/>
          <w:lang w:val="en-US" w:eastAsia="en-US"/>
        </w:rPr>
        <w:br/>
        <w:t xml:space="preserve">the project until 15 October 2019. The document has to be </w:t>
      </w:r>
      <w:proofErr w:type="spellStart"/>
      <w:r w:rsidRPr="0000446D">
        <w:rPr>
          <w:rFonts w:eastAsia="Calibri"/>
          <w:szCs w:val="24"/>
          <w:lang w:val="en-US" w:eastAsia="en-US"/>
        </w:rPr>
        <w:t>analysed</w:t>
      </w:r>
      <w:proofErr w:type="spellEnd"/>
      <w:r w:rsidRPr="0000446D">
        <w:rPr>
          <w:rFonts w:eastAsia="Calibri"/>
          <w:szCs w:val="24"/>
          <w:lang w:val="en-US" w:eastAsia="en-US"/>
        </w:rPr>
        <w:t xml:space="preserve"> by the </w:t>
      </w:r>
      <w:r w:rsidRPr="0000446D">
        <w:rPr>
          <w:rFonts w:eastAsia="Calibri"/>
          <w:szCs w:val="24"/>
          <w:lang w:val="en-US" w:eastAsia="en-US"/>
        </w:rPr>
        <w:br/>
        <w:t>QAC, who has to provide suggestion for the future.</w:t>
      </w:r>
    </w:p>
    <w:p w14:paraId="0DF68734" w14:textId="77777777" w:rsidR="00C226DF" w:rsidRPr="0000446D" w:rsidRDefault="00745166" w:rsidP="00C226DF">
      <w:pPr>
        <w:jc w:val="both"/>
        <w:rPr>
          <w:rFonts w:eastAsia="Calibri"/>
          <w:szCs w:val="24"/>
          <w:lang w:val="en-US" w:eastAsia="en-US"/>
        </w:rPr>
      </w:pPr>
      <w:proofErr w:type="spellStart"/>
      <w:r w:rsidRPr="0000446D">
        <w:rPr>
          <w:rFonts w:eastAsia="Calibri"/>
          <w:szCs w:val="24"/>
          <w:lang w:val="en-US" w:eastAsia="en-US"/>
        </w:rPr>
        <w:t>Curent</w:t>
      </w:r>
      <w:proofErr w:type="spellEnd"/>
      <w:r w:rsidRPr="0000446D">
        <w:rPr>
          <w:rFonts w:eastAsia="Calibri"/>
          <w:szCs w:val="24"/>
          <w:lang w:val="en-US" w:eastAsia="en-US"/>
        </w:rPr>
        <w:t xml:space="preserve"> states of</w:t>
      </w:r>
      <w:r w:rsidR="00335F82" w:rsidRPr="0000446D">
        <w:rPr>
          <w:rFonts w:eastAsia="Calibri"/>
          <w:szCs w:val="24"/>
          <w:lang w:val="en-US" w:eastAsia="en-US"/>
        </w:rPr>
        <w:t xml:space="preserve"> WP3 and</w:t>
      </w:r>
      <w:r w:rsidRPr="0000446D">
        <w:rPr>
          <w:rFonts w:eastAsia="Calibri"/>
          <w:szCs w:val="24"/>
          <w:lang w:val="en-US" w:eastAsia="en-US"/>
        </w:rPr>
        <w:t xml:space="preserve"> WP5 and what needs to be done (new deadline)</w:t>
      </w:r>
      <w:r w:rsidR="00335F82" w:rsidRPr="0000446D">
        <w:rPr>
          <w:rFonts w:eastAsia="Calibri"/>
          <w:szCs w:val="24"/>
          <w:lang w:val="en-US" w:eastAsia="en-US"/>
        </w:rPr>
        <w:t>:</w:t>
      </w:r>
    </w:p>
    <w:p w14:paraId="45AD8C5D" w14:textId="77777777" w:rsidR="00335F82" w:rsidRPr="0000446D" w:rsidRDefault="00335F82" w:rsidP="00335F82">
      <w:pPr>
        <w:jc w:val="both"/>
        <w:rPr>
          <w:rFonts w:eastAsia="Calibri"/>
          <w:szCs w:val="24"/>
          <w:lang w:val="en-US" w:eastAsia="en-US"/>
        </w:rPr>
      </w:pPr>
      <w:r w:rsidRPr="0000446D">
        <w:rPr>
          <w:rFonts w:eastAsia="Calibri"/>
          <w:szCs w:val="24"/>
          <w:lang w:val="en-US" w:eastAsia="en-US"/>
        </w:rPr>
        <w:t>Task 3.1: teaching staff assessment merged with 1.7 Partners HEIs infrastructure and teacher’s assessments are done.</w:t>
      </w:r>
    </w:p>
    <w:p w14:paraId="2DEEA7A6" w14:textId="77777777" w:rsidR="00335F82" w:rsidRPr="0000446D" w:rsidRDefault="00335F82" w:rsidP="00335F82">
      <w:pPr>
        <w:jc w:val="both"/>
        <w:rPr>
          <w:rFonts w:eastAsia="Calibri"/>
          <w:szCs w:val="24"/>
          <w:lang w:val="en-US" w:eastAsia="en-US"/>
        </w:rPr>
      </w:pPr>
      <w:r w:rsidRPr="0000446D">
        <w:rPr>
          <w:rFonts w:eastAsia="Calibri"/>
          <w:szCs w:val="24"/>
          <w:lang w:val="en-US" w:eastAsia="en-US"/>
        </w:rPr>
        <w:t>Task 3.2: stu</w:t>
      </w:r>
      <w:r w:rsidR="00B32D70" w:rsidRPr="0000446D">
        <w:rPr>
          <w:rFonts w:eastAsia="Calibri"/>
          <w:szCs w:val="24"/>
          <w:lang w:val="en-US" w:eastAsia="en-US"/>
        </w:rPr>
        <w:t>dy visits 5/6 Bologna (May 2018</w:t>
      </w:r>
      <w:r w:rsidRPr="0000446D">
        <w:rPr>
          <w:rFonts w:eastAsia="Calibri"/>
          <w:szCs w:val="24"/>
          <w:lang w:val="en-US" w:eastAsia="en-US"/>
        </w:rPr>
        <w:t xml:space="preserve">), Ljubljana (18-22/18), </w:t>
      </w:r>
      <w:proofErr w:type="spellStart"/>
      <w:r w:rsidRPr="0000446D">
        <w:rPr>
          <w:rFonts w:eastAsia="Calibri"/>
          <w:szCs w:val="24"/>
          <w:lang w:val="en-US" w:eastAsia="en-US"/>
        </w:rPr>
        <w:t>Soest</w:t>
      </w:r>
      <w:proofErr w:type="spellEnd"/>
      <w:r w:rsidRPr="0000446D">
        <w:rPr>
          <w:rFonts w:eastAsia="Calibri"/>
          <w:szCs w:val="24"/>
          <w:lang w:val="en-US" w:eastAsia="en-US"/>
        </w:rPr>
        <w:t xml:space="preserve"> 17-21/7/2018), Venice (15-17/10/2018), Berlin (29-31/10/2019) implemented so far. It is proposed to do one more study visit at Ljubljana after May 25, 2020.</w:t>
      </w:r>
    </w:p>
    <w:p w14:paraId="37A2594E" w14:textId="77777777" w:rsidR="00335F82" w:rsidRPr="0000446D" w:rsidRDefault="00335F82" w:rsidP="00335F82">
      <w:pPr>
        <w:jc w:val="both"/>
        <w:rPr>
          <w:rFonts w:eastAsia="Calibri"/>
          <w:szCs w:val="24"/>
          <w:lang w:val="en-US" w:eastAsia="en-US"/>
        </w:rPr>
      </w:pPr>
      <w:r w:rsidRPr="0000446D">
        <w:rPr>
          <w:rFonts w:eastAsia="Calibri"/>
          <w:szCs w:val="24"/>
          <w:lang w:val="en-US" w:eastAsia="en-US"/>
        </w:rPr>
        <w:t>Task 3.3: competence based learning workshop in Sarajevo (P1) (08/06/19) – implemented</w:t>
      </w:r>
      <w:r w:rsidR="00B32D70" w:rsidRPr="0000446D">
        <w:rPr>
          <w:rFonts w:eastAsia="Calibri"/>
          <w:szCs w:val="24"/>
          <w:lang w:val="en-US" w:eastAsia="en-US"/>
        </w:rPr>
        <w:t>. UNDG needs to translate report from English.</w:t>
      </w:r>
    </w:p>
    <w:p w14:paraId="6A48E28B" w14:textId="77777777" w:rsidR="00335F82" w:rsidRPr="0000446D" w:rsidRDefault="00335F82" w:rsidP="00335F82">
      <w:pPr>
        <w:jc w:val="both"/>
        <w:rPr>
          <w:rFonts w:eastAsia="Calibri"/>
          <w:szCs w:val="24"/>
          <w:lang w:val="en-US" w:eastAsia="en-US"/>
        </w:rPr>
      </w:pPr>
      <w:r w:rsidRPr="0000446D">
        <w:rPr>
          <w:rFonts w:eastAsia="Calibri"/>
          <w:szCs w:val="24"/>
          <w:lang w:val="en-US" w:eastAsia="en-US"/>
        </w:rPr>
        <w:t>Task 3.4: distance lea</w:t>
      </w:r>
      <w:r w:rsidR="00B32D70" w:rsidRPr="0000446D">
        <w:rPr>
          <w:rFonts w:eastAsia="Calibri"/>
          <w:szCs w:val="24"/>
          <w:lang w:val="en-US" w:eastAsia="en-US"/>
        </w:rPr>
        <w:t>rning and manual (P1) -</w:t>
      </w:r>
      <w:r w:rsidRPr="0000446D">
        <w:rPr>
          <w:rFonts w:eastAsia="Calibri"/>
          <w:szCs w:val="24"/>
          <w:lang w:val="en-US" w:eastAsia="en-US"/>
        </w:rPr>
        <w:t xml:space="preserve"> New deadline is until March 2020. Mirza from UNSA is already working on it.</w:t>
      </w:r>
    </w:p>
    <w:p w14:paraId="0927ED34" w14:textId="77777777" w:rsidR="00335F82" w:rsidRPr="0000446D" w:rsidRDefault="00335F82" w:rsidP="00335F82">
      <w:pPr>
        <w:jc w:val="both"/>
        <w:rPr>
          <w:rFonts w:eastAsia="Calibri"/>
          <w:szCs w:val="24"/>
          <w:lang w:val="en-US" w:eastAsia="en-US"/>
        </w:rPr>
      </w:pPr>
      <w:r w:rsidRPr="0000446D">
        <w:rPr>
          <w:rFonts w:eastAsia="Calibri"/>
          <w:szCs w:val="24"/>
          <w:lang w:val="en-US" w:eastAsia="en-US"/>
        </w:rPr>
        <w:t>Task 3.5: development of teaching/training tools (draft by partner P6) (01/07/19) - delayed</w:t>
      </w:r>
    </w:p>
    <w:p w14:paraId="5BC39D49" w14:textId="77777777" w:rsidR="00972E7A" w:rsidRPr="0000446D" w:rsidRDefault="00335F82" w:rsidP="00335F82">
      <w:pPr>
        <w:jc w:val="both"/>
        <w:rPr>
          <w:rFonts w:eastAsia="Calibri"/>
          <w:szCs w:val="24"/>
          <w:lang w:val="en-US" w:eastAsia="en-US"/>
        </w:rPr>
      </w:pPr>
      <w:r w:rsidRPr="0000446D">
        <w:rPr>
          <w:rFonts w:eastAsia="Calibri"/>
          <w:szCs w:val="24"/>
          <w:lang w:val="en-US" w:eastAsia="en-US"/>
        </w:rPr>
        <w:t xml:space="preserve">Task 3.6: purchase and installation of equipment (in implementation by P1-5) </w:t>
      </w:r>
      <w:r w:rsidR="00745166" w:rsidRPr="0000446D">
        <w:rPr>
          <w:rFonts w:eastAsia="Calibri"/>
          <w:szCs w:val="24"/>
          <w:lang w:val="en-US" w:eastAsia="en-US"/>
        </w:rPr>
        <w:t>- New deadline is the e</w:t>
      </w:r>
      <w:r w:rsidRPr="0000446D">
        <w:rPr>
          <w:rFonts w:eastAsia="Calibri"/>
          <w:szCs w:val="24"/>
          <w:lang w:val="en-US" w:eastAsia="en-US"/>
        </w:rPr>
        <w:t xml:space="preserve">nd of the </w:t>
      </w:r>
      <w:proofErr w:type="spellStart"/>
      <w:r w:rsidRPr="0000446D">
        <w:rPr>
          <w:rFonts w:eastAsia="Calibri"/>
          <w:szCs w:val="24"/>
          <w:lang w:val="en-US" w:eastAsia="en-US"/>
        </w:rPr>
        <w:t>curent</w:t>
      </w:r>
      <w:proofErr w:type="spellEnd"/>
      <w:r w:rsidRPr="0000446D">
        <w:rPr>
          <w:rFonts w:eastAsia="Calibri"/>
          <w:szCs w:val="24"/>
          <w:lang w:val="en-US" w:eastAsia="en-US"/>
        </w:rPr>
        <w:t xml:space="preserve"> year (2019)</w:t>
      </w:r>
      <w:r w:rsidR="00745166" w:rsidRPr="0000446D">
        <w:rPr>
          <w:rFonts w:eastAsia="Calibri"/>
          <w:szCs w:val="24"/>
          <w:lang w:val="en-US" w:eastAsia="en-US"/>
        </w:rPr>
        <w:t xml:space="preserve">. UNDG </w:t>
      </w:r>
      <w:r w:rsidR="00740F4D" w:rsidRPr="0000446D">
        <w:rPr>
          <w:rFonts w:eastAsia="Calibri"/>
          <w:szCs w:val="24"/>
          <w:lang w:val="en-US" w:eastAsia="en-US"/>
        </w:rPr>
        <w:t xml:space="preserve">needs to prepared new specification of the green house with explanation and has to send to UNSA till November 11, 2019. The risk is that </w:t>
      </w:r>
      <w:r w:rsidR="0060228A" w:rsidRPr="0000446D">
        <w:rPr>
          <w:rFonts w:eastAsia="Calibri"/>
          <w:szCs w:val="24"/>
          <w:lang w:val="en-US" w:eastAsia="en-US"/>
        </w:rPr>
        <w:t xml:space="preserve">Agency will not </w:t>
      </w:r>
      <w:proofErr w:type="spellStart"/>
      <w:r w:rsidR="0060228A" w:rsidRPr="0000446D">
        <w:rPr>
          <w:rFonts w:eastAsia="Calibri"/>
          <w:szCs w:val="24"/>
          <w:lang w:val="en-US" w:eastAsia="en-US"/>
        </w:rPr>
        <w:t>aproved</w:t>
      </w:r>
      <w:proofErr w:type="spellEnd"/>
      <w:r w:rsidR="0060228A" w:rsidRPr="0000446D">
        <w:rPr>
          <w:rFonts w:eastAsia="Calibri"/>
          <w:szCs w:val="24"/>
          <w:lang w:val="en-US" w:eastAsia="en-US"/>
        </w:rPr>
        <w:t xml:space="preserve"> the pu</w:t>
      </w:r>
      <w:r w:rsidR="00740F4D" w:rsidRPr="0000446D">
        <w:rPr>
          <w:rFonts w:eastAsia="Calibri"/>
          <w:szCs w:val="24"/>
          <w:lang w:val="en-US" w:eastAsia="en-US"/>
        </w:rPr>
        <w:t>rchase because the Project is entered in final year.</w:t>
      </w:r>
    </w:p>
    <w:p w14:paraId="7A75D89A" w14:textId="77777777" w:rsidR="0060228A" w:rsidRPr="0000446D" w:rsidRDefault="0060228A" w:rsidP="0060228A">
      <w:pPr>
        <w:jc w:val="both"/>
        <w:rPr>
          <w:rFonts w:eastAsia="Calibri"/>
          <w:szCs w:val="24"/>
          <w:lang w:val="en-US" w:eastAsia="en-US"/>
        </w:rPr>
      </w:pPr>
      <w:r w:rsidRPr="0000446D">
        <w:rPr>
          <w:rFonts w:eastAsia="Calibri"/>
          <w:szCs w:val="24"/>
          <w:lang w:val="en-US" w:eastAsia="en-US"/>
        </w:rPr>
        <w:t>Task 5 .1 Dissemination Strategy is done.</w:t>
      </w:r>
    </w:p>
    <w:p w14:paraId="1603790B" w14:textId="77777777" w:rsidR="0060228A" w:rsidRPr="0000446D" w:rsidRDefault="0060228A" w:rsidP="0060228A">
      <w:pPr>
        <w:jc w:val="both"/>
        <w:rPr>
          <w:rFonts w:eastAsia="Calibri"/>
          <w:szCs w:val="24"/>
          <w:lang w:val="en-US" w:eastAsia="en-US"/>
        </w:rPr>
      </w:pPr>
      <w:r w:rsidRPr="0000446D">
        <w:rPr>
          <w:rFonts w:eastAsia="Calibri"/>
          <w:szCs w:val="24"/>
          <w:lang w:val="en-US" w:eastAsia="en-US"/>
        </w:rPr>
        <w:lastRenderedPageBreak/>
        <w:t>Task 5 .2 Project web site and social media channels are ongoing</w:t>
      </w:r>
    </w:p>
    <w:p w14:paraId="1E476075" w14:textId="77777777" w:rsidR="0060228A" w:rsidRPr="0000446D" w:rsidRDefault="0060228A" w:rsidP="0060228A">
      <w:pPr>
        <w:jc w:val="both"/>
        <w:rPr>
          <w:rFonts w:eastAsia="Calibri"/>
          <w:szCs w:val="24"/>
          <w:lang w:val="en-US" w:eastAsia="en-US"/>
        </w:rPr>
      </w:pPr>
      <w:r w:rsidRPr="0000446D">
        <w:rPr>
          <w:rFonts w:eastAsia="Calibri"/>
          <w:szCs w:val="24"/>
          <w:lang w:val="en-US" w:eastAsia="en-US"/>
        </w:rPr>
        <w:t>Task 5.3 Green Entrepreneurship (14/10/2020)</w:t>
      </w:r>
    </w:p>
    <w:p w14:paraId="334C2A97" w14:textId="77777777" w:rsidR="0060228A" w:rsidRPr="0000446D" w:rsidRDefault="0060228A" w:rsidP="0060228A">
      <w:pPr>
        <w:jc w:val="both"/>
        <w:rPr>
          <w:rFonts w:eastAsia="Calibri"/>
          <w:szCs w:val="24"/>
          <w:lang w:val="en-US" w:eastAsia="en-US"/>
        </w:rPr>
      </w:pPr>
      <w:r w:rsidRPr="0000446D">
        <w:rPr>
          <w:rFonts w:eastAsia="Calibri"/>
          <w:szCs w:val="24"/>
          <w:lang w:val="en-US" w:eastAsia="en-US"/>
        </w:rPr>
        <w:t>Task 5.4 Distance learning platform (14/10/2020)</w:t>
      </w:r>
    </w:p>
    <w:p w14:paraId="0C0AC4A4" w14:textId="77777777" w:rsidR="0060228A" w:rsidRPr="0000446D" w:rsidRDefault="0060228A" w:rsidP="0060228A">
      <w:pPr>
        <w:jc w:val="both"/>
        <w:rPr>
          <w:rFonts w:eastAsia="Calibri"/>
          <w:szCs w:val="24"/>
          <w:lang w:val="en-US" w:eastAsia="en-US"/>
        </w:rPr>
      </w:pPr>
      <w:r w:rsidRPr="0000446D">
        <w:rPr>
          <w:rFonts w:eastAsia="Calibri"/>
          <w:szCs w:val="24"/>
          <w:lang w:val="en-US" w:eastAsia="en-US"/>
        </w:rPr>
        <w:t>Task 5.5 Project promotional materials are done.</w:t>
      </w:r>
    </w:p>
    <w:p w14:paraId="14267CA1" w14:textId="77777777" w:rsidR="0060228A" w:rsidRPr="0000446D" w:rsidRDefault="0060228A" w:rsidP="0060228A">
      <w:pPr>
        <w:jc w:val="both"/>
        <w:rPr>
          <w:rFonts w:eastAsia="Calibri"/>
          <w:szCs w:val="24"/>
          <w:lang w:val="en-US" w:eastAsia="en-US"/>
        </w:rPr>
      </w:pPr>
      <w:r w:rsidRPr="0000446D">
        <w:rPr>
          <w:rFonts w:eastAsia="Calibri"/>
          <w:szCs w:val="24"/>
          <w:lang w:val="en-US" w:eastAsia="en-US"/>
        </w:rPr>
        <w:t xml:space="preserve">Task 5.6 Scientific contributions – It was proposed that Prof. Wolf </w:t>
      </w:r>
      <w:proofErr w:type="spellStart"/>
      <w:r w:rsidRPr="0000446D">
        <w:rPr>
          <w:rFonts w:eastAsia="Calibri"/>
          <w:szCs w:val="24"/>
          <w:lang w:val="en-US" w:eastAsia="en-US"/>
        </w:rPr>
        <w:t>Lorleberg</w:t>
      </w:r>
      <w:proofErr w:type="spellEnd"/>
      <w:r w:rsidRPr="0000446D">
        <w:rPr>
          <w:rFonts w:eastAsia="Calibri"/>
          <w:szCs w:val="24"/>
          <w:lang w:val="en-US" w:eastAsia="en-US"/>
        </w:rPr>
        <w:t xml:space="preserve"> prepare one paper for publish and Bernd to use his presentation for manuscript.</w:t>
      </w:r>
    </w:p>
    <w:p w14:paraId="2387F70B" w14:textId="77777777" w:rsidR="0060228A" w:rsidRPr="0000446D" w:rsidRDefault="0060228A" w:rsidP="0060228A">
      <w:pPr>
        <w:jc w:val="both"/>
        <w:rPr>
          <w:rFonts w:eastAsia="Calibri"/>
          <w:szCs w:val="24"/>
          <w:lang w:val="en-US" w:eastAsia="en-US"/>
        </w:rPr>
      </w:pPr>
      <w:r w:rsidRPr="0000446D">
        <w:rPr>
          <w:rFonts w:eastAsia="Calibri"/>
          <w:szCs w:val="24"/>
          <w:lang w:val="en-US" w:eastAsia="en-US"/>
        </w:rPr>
        <w:t>Task 5.7 Info days, open door day and UA conference are ongoing</w:t>
      </w:r>
    </w:p>
    <w:p w14:paraId="321D3092" w14:textId="77777777" w:rsidR="0060228A" w:rsidRPr="0000446D" w:rsidRDefault="0060228A" w:rsidP="0060228A">
      <w:pPr>
        <w:jc w:val="both"/>
        <w:rPr>
          <w:rFonts w:eastAsia="Calibri"/>
          <w:szCs w:val="24"/>
          <w:lang w:val="en-US" w:eastAsia="en-US"/>
        </w:rPr>
      </w:pPr>
      <w:r w:rsidRPr="0000446D">
        <w:rPr>
          <w:rFonts w:eastAsia="Calibri"/>
          <w:szCs w:val="24"/>
          <w:lang w:val="en-US" w:eastAsia="en-US"/>
        </w:rPr>
        <w:t>Task 5.8 Interim and final report on dissemination and exploitation (01/10/20)</w:t>
      </w:r>
    </w:p>
    <w:p w14:paraId="24DD2722" w14:textId="77777777" w:rsidR="006A6486" w:rsidRPr="0000446D" w:rsidRDefault="00D20C9F" w:rsidP="006A6486">
      <w:pPr>
        <w:jc w:val="both"/>
        <w:rPr>
          <w:rFonts w:eastAsia="Calibri"/>
          <w:szCs w:val="24"/>
          <w:lang w:val="en-US" w:eastAsia="en-US"/>
        </w:rPr>
      </w:pPr>
      <w:r w:rsidRPr="00D20C9F">
        <w:rPr>
          <w:rFonts w:eastAsia="Calibri"/>
          <w:szCs w:val="24"/>
          <w:lang w:val="en-US" w:eastAsia="en-US"/>
        </w:rPr>
        <w:t xml:space="preserve">Prof. </w:t>
      </w:r>
      <w:proofErr w:type="spellStart"/>
      <w:r w:rsidRPr="00D20C9F">
        <w:rPr>
          <w:rFonts w:eastAsia="Calibri"/>
          <w:szCs w:val="24"/>
          <w:lang w:val="en-US" w:eastAsia="en-US"/>
        </w:rPr>
        <w:t>Zenan</w:t>
      </w:r>
      <w:proofErr w:type="spellEnd"/>
      <w:r w:rsidRPr="00D20C9F">
        <w:rPr>
          <w:rFonts w:eastAsia="Calibri"/>
          <w:szCs w:val="24"/>
          <w:lang w:val="en-US" w:eastAsia="en-US"/>
        </w:rPr>
        <w:t xml:space="preserve"> </w:t>
      </w:r>
      <w:proofErr w:type="spellStart"/>
      <w:r w:rsidRPr="00D20C9F">
        <w:rPr>
          <w:rFonts w:eastAsia="Calibri"/>
          <w:szCs w:val="24"/>
          <w:lang w:val="en-US" w:eastAsia="en-US"/>
        </w:rPr>
        <w:t>Šabanac</w:t>
      </w:r>
      <w:proofErr w:type="spellEnd"/>
      <w:r w:rsidRPr="00D20C9F">
        <w:rPr>
          <w:rFonts w:eastAsia="Calibri"/>
          <w:szCs w:val="24"/>
          <w:lang w:val="en-US" w:eastAsia="en-US"/>
        </w:rPr>
        <w:t xml:space="preserve"> inform partners about financial issues, request for second instalment was sent to EACEA, UNSA is expecting income in next week. After receiving second instalment partners need to send request for second refinancing to </w:t>
      </w:r>
      <w:proofErr w:type="spellStart"/>
      <w:r w:rsidRPr="00D20C9F">
        <w:rPr>
          <w:rFonts w:eastAsia="Calibri"/>
          <w:szCs w:val="24"/>
          <w:lang w:val="en-US" w:eastAsia="en-US"/>
        </w:rPr>
        <w:t>UNSA.</w:t>
      </w:r>
      <w:r w:rsidR="006A6486" w:rsidRPr="0000446D">
        <w:rPr>
          <w:rFonts w:eastAsia="Calibri"/>
          <w:szCs w:val="24"/>
          <w:lang w:val="en-US" w:eastAsia="en-US"/>
        </w:rPr>
        <w:t>Maximum</w:t>
      </w:r>
      <w:proofErr w:type="spellEnd"/>
      <w:r w:rsidR="006A6486" w:rsidRPr="0000446D">
        <w:rPr>
          <w:rFonts w:eastAsia="Calibri"/>
          <w:szCs w:val="24"/>
          <w:lang w:val="en-US" w:eastAsia="en-US"/>
        </w:rPr>
        <w:t xml:space="preserve"> amounts to be </w:t>
      </w:r>
      <w:proofErr w:type="spellStart"/>
      <w:r w:rsidR="006A6486" w:rsidRPr="0000446D">
        <w:rPr>
          <w:rFonts w:eastAsia="Calibri"/>
          <w:szCs w:val="24"/>
          <w:lang w:val="en-US" w:eastAsia="en-US"/>
        </w:rPr>
        <w:t>transfered</w:t>
      </w:r>
      <w:proofErr w:type="spellEnd"/>
      <w:r w:rsidR="006A6486" w:rsidRPr="0000446D">
        <w:rPr>
          <w:rFonts w:eastAsia="Calibri"/>
          <w:szCs w:val="24"/>
          <w:lang w:val="en-US" w:eastAsia="en-US"/>
        </w:rPr>
        <w:t xml:space="preserve"> are as follow:</w:t>
      </w:r>
    </w:p>
    <w:p w14:paraId="533311E0" w14:textId="77777777" w:rsidR="006A6486" w:rsidRPr="0000446D" w:rsidRDefault="006A6486" w:rsidP="006A6486">
      <w:pPr>
        <w:pStyle w:val="ListParagraph"/>
        <w:numPr>
          <w:ilvl w:val="0"/>
          <w:numId w:val="27"/>
        </w:numPr>
        <w:ind w:left="357" w:hanging="357"/>
        <w:jc w:val="both"/>
        <w:rPr>
          <w:rFonts w:eastAsia="Calibri"/>
          <w:szCs w:val="24"/>
          <w:lang w:val="en-US" w:eastAsia="en-US"/>
        </w:rPr>
      </w:pPr>
      <w:r w:rsidRPr="0000446D">
        <w:rPr>
          <w:rFonts w:eastAsia="Calibri"/>
          <w:szCs w:val="24"/>
          <w:lang w:val="en-US" w:eastAsia="en-US"/>
        </w:rPr>
        <w:t>“</w:t>
      </w:r>
      <w:proofErr w:type="spellStart"/>
      <w:r w:rsidRPr="0000446D">
        <w:rPr>
          <w:rFonts w:eastAsia="Calibri"/>
          <w:szCs w:val="24"/>
          <w:lang w:val="en-US" w:eastAsia="en-US"/>
        </w:rPr>
        <w:t>Džemal</w:t>
      </w:r>
      <w:proofErr w:type="spellEnd"/>
      <w:r w:rsidRPr="0000446D">
        <w:rPr>
          <w:rFonts w:eastAsia="Calibri"/>
          <w:szCs w:val="24"/>
          <w:lang w:val="en-US" w:eastAsia="en-US"/>
        </w:rPr>
        <w:t xml:space="preserve"> </w:t>
      </w:r>
      <w:proofErr w:type="spellStart"/>
      <w:r w:rsidRPr="0000446D">
        <w:rPr>
          <w:rFonts w:eastAsia="Calibri"/>
          <w:szCs w:val="24"/>
          <w:lang w:val="en-US" w:eastAsia="en-US"/>
        </w:rPr>
        <w:t>Bijedić</w:t>
      </w:r>
      <w:proofErr w:type="spellEnd"/>
      <w:r w:rsidRPr="0000446D">
        <w:rPr>
          <w:rFonts w:eastAsia="Calibri"/>
          <w:szCs w:val="24"/>
          <w:lang w:val="en-US" w:eastAsia="en-US"/>
        </w:rPr>
        <w:t>” University of Mostar - 23,707.00 EUR</w:t>
      </w:r>
    </w:p>
    <w:p w14:paraId="6941A600" w14:textId="77777777" w:rsidR="006A6486" w:rsidRPr="0000446D" w:rsidRDefault="006A6486" w:rsidP="006A6486">
      <w:pPr>
        <w:pStyle w:val="ListParagraph"/>
        <w:numPr>
          <w:ilvl w:val="0"/>
          <w:numId w:val="27"/>
        </w:numPr>
        <w:ind w:left="357" w:hanging="357"/>
        <w:jc w:val="both"/>
        <w:rPr>
          <w:rFonts w:eastAsia="Calibri"/>
          <w:szCs w:val="24"/>
          <w:lang w:val="en-US" w:eastAsia="en-US"/>
        </w:rPr>
      </w:pPr>
      <w:r w:rsidRPr="0000446D">
        <w:rPr>
          <w:rFonts w:eastAsia="Calibri"/>
          <w:szCs w:val="24"/>
          <w:lang w:val="en-US" w:eastAsia="en-US"/>
        </w:rPr>
        <w:t xml:space="preserve">University of </w:t>
      </w:r>
      <w:proofErr w:type="spellStart"/>
      <w:r w:rsidRPr="0000446D">
        <w:rPr>
          <w:rFonts w:eastAsia="Calibri"/>
          <w:szCs w:val="24"/>
          <w:lang w:val="en-US" w:eastAsia="en-US"/>
        </w:rPr>
        <w:t>Donja</w:t>
      </w:r>
      <w:proofErr w:type="spellEnd"/>
      <w:r w:rsidRPr="0000446D">
        <w:rPr>
          <w:rFonts w:eastAsia="Calibri"/>
          <w:szCs w:val="24"/>
          <w:lang w:val="en-US" w:eastAsia="en-US"/>
        </w:rPr>
        <w:t xml:space="preserve"> </w:t>
      </w:r>
      <w:proofErr w:type="spellStart"/>
      <w:r w:rsidRPr="0000446D">
        <w:rPr>
          <w:rFonts w:eastAsia="Calibri"/>
          <w:szCs w:val="24"/>
          <w:lang w:val="en-US" w:eastAsia="en-US"/>
        </w:rPr>
        <w:t>Gorica</w:t>
      </w:r>
      <w:proofErr w:type="spellEnd"/>
      <w:r w:rsidRPr="0000446D">
        <w:rPr>
          <w:rFonts w:eastAsia="Calibri"/>
          <w:szCs w:val="24"/>
          <w:lang w:val="en-US" w:eastAsia="en-US"/>
        </w:rPr>
        <w:t xml:space="preserve"> - 33,823.00 EUR</w:t>
      </w:r>
    </w:p>
    <w:p w14:paraId="168A2FDC" w14:textId="77777777" w:rsidR="006A6486" w:rsidRPr="0000446D" w:rsidRDefault="006A6486" w:rsidP="006A6486">
      <w:pPr>
        <w:pStyle w:val="ListParagraph"/>
        <w:numPr>
          <w:ilvl w:val="0"/>
          <w:numId w:val="27"/>
        </w:numPr>
        <w:ind w:left="357" w:hanging="357"/>
        <w:jc w:val="both"/>
        <w:rPr>
          <w:rFonts w:eastAsia="Calibri"/>
          <w:szCs w:val="24"/>
          <w:lang w:val="en-US" w:eastAsia="en-US"/>
        </w:rPr>
      </w:pPr>
      <w:r w:rsidRPr="0000446D">
        <w:rPr>
          <w:rFonts w:eastAsia="Calibri"/>
          <w:szCs w:val="24"/>
          <w:lang w:val="en-US" w:eastAsia="en-US"/>
        </w:rPr>
        <w:t xml:space="preserve">University of </w:t>
      </w:r>
      <w:proofErr w:type="spellStart"/>
      <w:r w:rsidRPr="0000446D">
        <w:rPr>
          <w:rFonts w:eastAsia="Calibri"/>
          <w:szCs w:val="24"/>
          <w:lang w:val="en-US" w:eastAsia="en-US"/>
        </w:rPr>
        <w:t>Prishtina</w:t>
      </w:r>
      <w:proofErr w:type="spellEnd"/>
      <w:r w:rsidRPr="0000446D">
        <w:rPr>
          <w:rFonts w:eastAsia="Calibri"/>
          <w:szCs w:val="24"/>
          <w:lang w:val="en-US" w:eastAsia="en-US"/>
        </w:rPr>
        <w:t xml:space="preserve"> - 33,030.00 EUR</w:t>
      </w:r>
    </w:p>
    <w:p w14:paraId="4E5AC6F0" w14:textId="77777777" w:rsidR="006A6486" w:rsidRPr="0000446D" w:rsidRDefault="006A6486" w:rsidP="006A6486">
      <w:pPr>
        <w:pStyle w:val="ListParagraph"/>
        <w:numPr>
          <w:ilvl w:val="0"/>
          <w:numId w:val="27"/>
        </w:numPr>
        <w:ind w:left="357" w:hanging="357"/>
        <w:jc w:val="both"/>
        <w:rPr>
          <w:rFonts w:eastAsia="Calibri"/>
          <w:szCs w:val="24"/>
          <w:lang w:val="en-US" w:eastAsia="en-US"/>
        </w:rPr>
      </w:pPr>
      <w:r w:rsidRPr="0000446D">
        <w:rPr>
          <w:rFonts w:eastAsia="Calibri"/>
          <w:szCs w:val="24"/>
          <w:lang w:val="en-US" w:eastAsia="en-US"/>
        </w:rPr>
        <w:t>“</w:t>
      </w:r>
      <w:proofErr w:type="spellStart"/>
      <w:r w:rsidRPr="0000446D">
        <w:rPr>
          <w:rFonts w:eastAsia="Calibri"/>
          <w:szCs w:val="24"/>
          <w:lang w:val="en-US" w:eastAsia="en-US"/>
        </w:rPr>
        <w:t>Haxhi</w:t>
      </w:r>
      <w:proofErr w:type="spellEnd"/>
      <w:r w:rsidRPr="0000446D">
        <w:rPr>
          <w:rFonts w:eastAsia="Calibri"/>
          <w:szCs w:val="24"/>
          <w:lang w:val="en-US" w:eastAsia="en-US"/>
        </w:rPr>
        <w:t xml:space="preserve"> </w:t>
      </w:r>
      <w:proofErr w:type="spellStart"/>
      <w:r w:rsidRPr="0000446D">
        <w:rPr>
          <w:rFonts w:eastAsia="Calibri"/>
          <w:szCs w:val="24"/>
          <w:lang w:val="en-US" w:eastAsia="en-US"/>
        </w:rPr>
        <w:t>Zeka</w:t>
      </w:r>
      <w:proofErr w:type="spellEnd"/>
      <w:r w:rsidRPr="0000446D">
        <w:rPr>
          <w:rFonts w:eastAsia="Calibri"/>
          <w:szCs w:val="24"/>
          <w:lang w:val="en-US" w:eastAsia="en-US"/>
        </w:rPr>
        <w:t>” University in Peja - 31,275.00 EUR</w:t>
      </w:r>
    </w:p>
    <w:p w14:paraId="0B8ED1FD" w14:textId="77777777" w:rsidR="006A6486" w:rsidRPr="0000446D" w:rsidRDefault="006A6486" w:rsidP="006A6486">
      <w:pPr>
        <w:pStyle w:val="ListParagraph"/>
        <w:numPr>
          <w:ilvl w:val="0"/>
          <w:numId w:val="27"/>
        </w:numPr>
        <w:ind w:left="357" w:hanging="357"/>
        <w:jc w:val="both"/>
        <w:rPr>
          <w:rFonts w:eastAsia="Calibri"/>
          <w:szCs w:val="24"/>
          <w:lang w:val="en-US" w:eastAsia="en-US"/>
        </w:rPr>
      </w:pPr>
      <w:r w:rsidRPr="0000446D">
        <w:rPr>
          <w:rFonts w:eastAsia="Calibri"/>
          <w:szCs w:val="24"/>
          <w:lang w:val="en-US" w:eastAsia="en-US"/>
        </w:rPr>
        <w:t>University of Bologna - 32,116.00 EUR</w:t>
      </w:r>
    </w:p>
    <w:p w14:paraId="011A8080" w14:textId="77777777" w:rsidR="006A6486" w:rsidRPr="0000446D" w:rsidRDefault="006A6486" w:rsidP="006A6486">
      <w:pPr>
        <w:pStyle w:val="ListParagraph"/>
        <w:numPr>
          <w:ilvl w:val="0"/>
          <w:numId w:val="27"/>
        </w:numPr>
        <w:ind w:left="357" w:hanging="357"/>
        <w:jc w:val="both"/>
        <w:rPr>
          <w:rFonts w:eastAsia="Calibri"/>
          <w:szCs w:val="24"/>
          <w:lang w:val="en-US" w:eastAsia="en-US"/>
        </w:rPr>
      </w:pPr>
      <w:r w:rsidRPr="0000446D">
        <w:rPr>
          <w:rFonts w:eastAsia="Calibri"/>
          <w:szCs w:val="24"/>
          <w:lang w:val="en-US" w:eastAsia="en-US"/>
        </w:rPr>
        <w:t>South-Westphalia University of Applied Sciences - 28,940.00 EUR</w:t>
      </w:r>
    </w:p>
    <w:p w14:paraId="70C05AB4" w14:textId="77777777" w:rsidR="006A6486" w:rsidRPr="0000446D" w:rsidRDefault="006A6486" w:rsidP="006A6486">
      <w:pPr>
        <w:pStyle w:val="ListParagraph"/>
        <w:numPr>
          <w:ilvl w:val="0"/>
          <w:numId w:val="27"/>
        </w:numPr>
        <w:ind w:left="357" w:hanging="357"/>
        <w:jc w:val="both"/>
        <w:rPr>
          <w:rFonts w:eastAsia="Calibri"/>
          <w:szCs w:val="24"/>
          <w:lang w:val="en-US" w:eastAsia="en-US"/>
        </w:rPr>
      </w:pPr>
      <w:r w:rsidRPr="0000446D">
        <w:rPr>
          <w:rFonts w:eastAsia="Calibri"/>
          <w:szCs w:val="24"/>
          <w:lang w:val="en-US" w:eastAsia="en-US"/>
        </w:rPr>
        <w:t>University of Ljubljana - 25,522.00 EUR</w:t>
      </w:r>
    </w:p>
    <w:p w14:paraId="1E64B20A" w14:textId="77777777" w:rsidR="006A6486" w:rsidRPr="0000446D" w:rsidRDefault="006A6486" w:rsidP="006A6486">
      <w:pPr>
        <w:jc w:val="both"/>
        <w:rPr>
          <w:rFonts w:eastAsia="Calibri"/>
          <w:szCs w:val="24"/>
          <w:lang w:val="en-US" w:eastAsia="en-US"/>
        </w:rPr>
      </w:pPr>
      <w:r w:rsidRPr="0000446D">
        <w:rPr>
          <w:rFonts w:eastAsia="Calibri"/>
          <w:szCs w:val="24"/>
          <w:lang w:val="en-US" w:eastAsia="en-US"/>
        </w:rPr>
        <w:t>Second phase of equipment purchase is expected to be implemented during second project year (not later than October 2019). Procurement procedures will have to follow rules specified by Guidelines for the Use of the Grant (here in Annex III).</w:t>
      </w:r>
    </w:p>
    <w:p w14:paraId="180EF863" w14:textId="77777777" w:rsidR="006A6486" w:rsidRPr="0000446D" w:rsidRDefault="006A6486" w:rsidP="006A6486">
      <w:pPr>
        <w:jc w:val="both"/>
        <w:rPr>
          <w:rFonts w:eastAsia="Calibri"/>
          <w:szCs w:val="24"/>
          <w:lang w:val="en-US" w:eastAsia="en-US"/>
        </w:rPr>
      </w:pPr>
      <w:r w:rsidRPr="0000446D">
        <w:rPr>
          <w:rFonts w:eastAsia="Calibri"/>
          <w:szCs w:val="24"/>
          <w:lang w:val="en-US" w:eastAsia="en-US"/>
        </w:rPr>
        <w:t>Estimated amounts to be spent from the second payment for these purposes are as follow:</w:t>
      </w:r>
    </w:p>
    <w:p w14:paraId="115B9DC6" w14:textId="77777777" w:rsidR="006A6486" w:rsidRPr="0000446D" w:rsidRDefault="006A6486" w:rsidP="006A6486">
      <w:pPr>
        <w:pStyle w:val="ListParagraph"/>
        <w:numPr>
          <w:ilvl w:val="0"/>
          <w:numId w:val="28"/>
        </w:numPr>
        <w:ind w:left="357" w:hanging="357"/>
        <w:jc w:val="both"/>
        <w:rPr>
          <w:rFonts w:eastAsia="Calibri"/>
          <w:szCs w:val="24"/>
          <w:lang w:val="en-US" w:eastAsia="en-US"/>
        </w:rPr>
      </w:pPr>
      <w:r w:rsidRPr="0000446D">
        <w:rPr>
          <w:rFonts w:eastAsia="Calibri"/>
          <w:szCs w:val="24"/>
          <w:lang w:val="en-US" w:eastAsia="en-US"/>
        </w:rPr>
        <w:t>“</w:t>
      </w:r>
      <w:proofErr w:type="spellStart"/>
      <w:r w:rsidRPr="0000446D">
        <w:rPr>
          <w:rFonts w:eastAsia="Calibri"/>
          <w:szCs w:val="24"/>
          <w:lang w:val="en-US" w:eastAsia="en-US"/>
        </w:rPr>
        <w:t>Džemal</w:t>
      </w:r>
      <w:proofErr w:type="spellEnd"/>
      <w:r w:rsidRPr="0000446D">
        <w:rPr>
          <w:rFonts w:eastAsia="Calibri"/>
          <w:szCs w:val="24"/>
          <w:lang w:val="en-US" w:eastAsia="en-US"/>
        </w:rPr>
        <w:t xml:space="preserve"> </w:t>
      </w:r>
      <w:proofErr w:type="spellStart"/>
      <w:r w:rsidRPr="0000446D">
        <w:rPr>
          <w:rFonts w:eastAsia="Calibri"/>
          <w:szCs w:val="24"/>
          <w:lang w:val="en-US" w:eastAsia="en-US"/>
        </w:rPr>
        <w:t>Bijedić</w:t>
      </w:r>
      <w:proofErr w:type="spellEnd"/>
      <w:r w:rsidRPr="0000446D">
        <w:rPr>
          <w:rFonts w:eastAsia="Calibri"/>
          <w:szCs w:val="24"/>
          <w:lang w:val="en-US" w:eastAsia="en-US"/>
        </w:rPr>
        <w:t>” University of Mostar - 7,000.00 EUR</w:t>
      </w:r>
    </w:p>
    <w:p w14:paraId="02C06410" w14:textId="77777777" w:rsidR="006A6486" w:rsidRPr="0000446D" w:rsidRDefault="006A6486" w:rsidP="006A6486">
      <w:pPr>
        <w:pStyle w:val="ListParagraph"/>
        <w:numPr>
          <w:ilvl w:val="0"/>
          <w:numId w:val="28"/>
        </w:numPr>
        <w:ind w:left="357" w:hanging="357"/>
        <w:jc w:val="both"/>
        <w:rPr>
          <w:rFonts w:eastAsia="Calibri"/>
          <w:szCs w:val="24"/>
          <w:lang w:val="en-US" w:eastAsia="en-US"/>
        </w:rPr>
      </w:pPr>
      <w:r w:rsidRPr="0000446D">
        <w:rPr>
          <w:rFonts w:eastAsia="Calibri"/>
          <w:szCs w:val="24"/>
          <w:lang w:val="en-US" w:eastAsia="en-US"/>
        </w:rPr>
        <w:t xml:space="preserve">University of </w:t>
      </w:r>
      <w:proofErr w:type="spellStart"/>
      <w:r w:rsidRPr="0000446D">
        <w:rPr>
          <w:rFonts w:eastAsia="Calibri"/>
          <w:szCs w:val="24"/>
          <w:lang w:val="en-US" w:eastAsia="en-US"/>
        </w:rPr>
        <w:t>Donja</w:t>
      </w:r>
      <w:proofErr w:type="spellEnd"/>
      <w:r w:rsidRPr="0000446D">
        <w:rPr>
          <w:rFonts w:eastAsia="Calibri"/>
          <w:szCs w:val="24"/>
          <w:lang w:val="en-US" w:eastAsia="en-US"/>
        </w:rPr>
        <w:t xml:space="preserve"> </w:t>
      </w:r>
      <w:proofErr w:type="spellStart"/>
      <w:r w:rsidRPr="0000446D">
        <w:rPr>
          <w:rFonts w:eastAsia="Calibri"/>
          <w:szCs w:val="24"/>
          <w:lang w:val="en-US" w:eastAsia="en-US"/>
        </w:rPr>
        <w:t>Gorica</w:t>
      </w:r>
      <w:proofErr w:type="spellEnd"/>
      <w:r w:rsidRPr="0000446D">
        <w:rPr>
          <w:rFonts w:eastAsia="Calibri"/>
          <w:szCs w:val="24"/>
          <w:lang w:val="en-US" w:eastAsia="en-US"/>
        </w:rPr>
        <w:t xml:space="preserve"> - 7,000.00 EUR</w:t>
      </w:r>
    </w:p>
    <w:p w14:paraId="29CB76F5" w14:textId="77777777" w:rsidR="006A6486" w:rsidRPr="0000446D" w:rsidRDefault="006A6486" w:rsidP="006A6486">
      <w:pPr>
        <w:pStyle w:val="ListParagraph"/>
        <w:numPr>
          <w:ilvl w:val="0"/>
          <w:numId w:val="28"/>
        </w:numPr>
        <w:ind w:left="357" w:hanging="357"/>
        <w:jc w:val="both"/>
        <w:rPr>
          <w:rFonts w:eastAsia="Calibri"/>
          <w:szCs w:val="24"/>
          <w:lang w:val="en-US" w:eastAsia="en-US"/>
        </w:rPr>
      </w:pPr>
      <w:r w:rsidRPr="0000446D">
        <w:rPr>
          <w:rFonts w:eastAsia="Calibri"/>
          <w:szCs w:val="24"/>
          <w:lang w:val="en-US" w:eastAsia="en-US"/>
        </w:rPr>
        <w:t xml:space="preserve">University of </w:t>
      </w:r>
      <w:proofErr w:type="spellStart"/>
      <w:r w:rsidRPr="0000446D">
        <w:rPr>
          <w:rFonts w:eastAsia="Calibri"/>
          <w:szCs w:val="24"/>
          <w:lang w:val="en-US" w:eastAsia="en-US"/>
        </w:rPr>
        <w:t>Prishtina</w:t>
      </w:r>
      <w:proofErr w:type="spellEnd"/>
      <w:r w:rsidRPr="0000446D">
        <w:rPr>
          <w:rFonts w:eastAsia="Calibri"/>
          <w:szCs w:val="24"/>
          <w:lang w:val="en-US" w:eastAsia="en-US"/>
        </w:rPr>
        <w:t xml:space="preserve"> - 7,100.00 EUR</w:t>
      </w:r>
    </w:p>
    <w:p w14:paraId="7D9F50DF" w14:textId="77777777" w:rsidR="006A6486" w:rsidRPr="0000446D" w:rsidRDefault="006A6486" w:rsidP="006A6486">
      <w:pPr>
        <w:pStyle w:val="ListParagraph"/>
        <w:numPr>
          <w:ilvl w:val="0"/>
          <w:numId w:val="28"/>
        </w:numPr>
        <w:ind w:left="357" w:hanging="357"/>
        <w:jc w:val="both"/>
        <w:rPr>
          <w:rFonts w:eastAsia="Calibri"/>
          <w:szCs w:val="24"/>
          <w:lang w:val="en-US" w:eastAsia="en-US"/>
        </w:rPr>
      </w:pPr>
      <w:r w:rsidRPr="0000446D">
        <w:rPr>
          <w:rFonts w:eastAsia="Calibri"/>
          <w:szCs w:val="24"/>
          <w:lang w:val="en-US" w:eastAsia="en-US"/>
        </w:rPr>
        <w:t>“</w:t>
      </w:r>
      <w:proofErr w:type="spellStart"/>
      <w:r w:rsidRPr="0000446D">
        <w:rPr>
          <w:rFonts w:eastAsia="Calibri"/>
          <w:szCs w:val="24"/>
          <w:lang w:val="en-US" w:eastAsia="en-US"/>
        </w:rPr>
        <w:t>Haxhi</w:t>
      </w:r>
      <w:proofErr w:type="spellEnd"/>
      <w:r w:rsidRPr="0000446D">
        <w:rPr>
          <w:rFonts w:eastAsia="Calibri"/>
          <w:szCs w:val="24"/>
          <w:lang w:val="en-US" w:eastAsia="en-US"/>
        </w:rPr>
        <w:t xml:space="preserve"> </w:t>
      </w:r>
      <w:proofErr w:type="spellStart"/>
      <w:r w:rsidRPr="0000446D">
        <w:rPr>
          <w:rFonts w:eastAsia="Calibri"/>
          <w:szCs w:val="24"/>
          <w:lang w:val="en-US" w:eastAsia="en-US"/>
        </w:rPr>
        <w:t>Zeka</w:t>
      </w:r>
      <w:proofErr w:type="spellEnd"/>
      <w:r w:rsidRPr="0000446D">
        <w:rPr>
          <w:rFonts w:eastAsia="Calibri"/>
          <w:szCs w:val="24"/>
          <w:lang w:val="en-US" w:eastAsia="en-US"/>
        </w:rPr>
        <w:t>” University in Peja - 7,100.00 EUR</w:t>
      </w:r>
    </w:p>
    <w:p w14:paraId="63EE70DF" w14:textId="77777777" w:rsidR="00713245" w:rsidRPr="0000446D" w:rsidRDefault="00FB52C8" w:rsidP="0060228A">
      <w:pPr>
        <w:jc w:val="both"/>
        <w:rPr>
          <w:rFonts w:eastAsia="Calibri"/>
          <w:szCs w:val="24"/>
          <w:lang w:val="en-US" w:eastAsia="en-US"/>
        </w:rPr>
      </w:pPr>
      <w:r w:rsidRPr="0000446D">
        <w:rPr>
          <w:rFonts w:eastAsia="Calibri"/>
          <w:szCs w:val="24"/>
          <w:lang w:val="en-US" w:eastAsia="en-US"/>
        </w:rPr>
        <w:t xml:space="preserve">Prof. </w:t>
      </w:r>
      <w:proofErr w:type="spellStart"/>
      <w:r w:rsidRPr="0000446D">
        <w:rPr>
          <w:rFonts w:eastAsia="Calibri"/>
          <w:szCs w:val="24"/>
          <w:lang w:val="en-US" w:eastAsia="en-US"/>
        </w:rPr>
        <w:t>Zenan</w:t>
      </w:r>
      <w:proofErr w:type="spellEnd"/>
      <w:r w:rsidRPr="0000446D">
        <w:rPr>
          <w:rFonts w:eastAsia="Calibri"/>
          <w:szCs w:val="24"/>
          <w:lang w:val="en-US" w:eastAsia="en-US"/>
        </w:rPr>
        <w:t xml:space="preserve"> </w:t>
      </w:r>
      <w:proofErr w:type="spellStart"/>
      <w:r w:rsidRPr="0000446D">
        <w:rPr>
          <w:rFonts w:eastAsia="Calibri"/>
          <w:szCs w:val="24"/>
          <w:lang w:val="en-US" w:eastAsia="en-US"/>
        </w:rPr>
        <w:t>Šabanac</w:t>
      </w:r>
      <w:proofErr w:type="spellEnd"/>
      <w:r w:rsidRPr="0000446D">
        <w:rPr>
          <w:rFonts w:eastAsia="Calibri"/>
          <w:szCs w:val="24"/>
          <w:lang w:val="en-US" w:eastAsia="en-US"/>
        </w:rPr>
        <w:t xml:space="preserve"> </w:t>
      </w:r>
      <w:r w:rsidR="00713245" w:rsidRPr="0000446D">
        <w:rPr>
          <w:rFonts w:eastAsia="Calibri"/>
          <w:szCs w:val="24"/>
          <w:lang w:val="en-US" w:eastAsia="en-US"/>
        </w:rPr>
        <w:t>remark</w:t>
      </w:r>
      <w:r w:rsidRPr="0000446D">
        <w:rPr>
          <w:rFonts w:eastAsia="Calibri"/>
          <w:szCs w:val="24"/>
          <w:lang w:val="en-US" w:eastAsia="en-US"/>
        </w:rPr>
        <w:t>s</w:t>
      </w:r>
      <w:r w:rsidR="00713245" w:rsidRPr="0000446D">
        <w:rPr>
          <w:rFonts w:eastAsia="Calibri"/>
          <w:szCs w:val="24"/>
          <w:lang w:val="en-US" w:eastAsia="en-US"/>
        </w:rPr>
        <w:t xml:space="preserve"> that financial progress will depend on project progress at partner s level.</w:t>
      </w:r>
    </w:p>
    <w:p w14:paraId="4D6D1093" w14:textId="77777777" w:rsidR="008769DE" w:rsidRPr="0000446D" w:rsidRDefault="008769DE" w:rsidP="008769DE">
      <w:pPr>
        <w:pStyle w:val="Heading2"/>
        <w:rPr>
          <w:rFonts w:eastAsia="Calibri"/>
          <w:sz w:val="22"/>
          <w:lang w:val="en-US" w:eastAsia="en-US"/>
        </w:rPr>
      </w:pPr>
      <w:bookmarkStart w:id="8" w:name="_Toc24718207"/>
      <w:r w:rsidRPr="0000446D">
        <w:rPr>
          <w:rFonts w:eastAsia="Calibri"/>
          <w:sz w:val="22"/>
          <w:lang w:val="en-US" w:eastAsia="en-US"/>
        </w:rPr>
        <w:t>2.5 QAC Report and Recommendations (QA members)</w:t>
      </w:r>
      <w:bookmarkEnd w:id="8"/>
    </w:p>
    <w:p w14:paraId="6C21B104" w14:textId="77777777" w:rsidR="008769DE" w:rsidRPr="008769DE" w:rsidRDefault="008769DE" w:rsidP="008769DE">
      <w:pPr>
        <w:rPr>
          <w:rFonts w:eastAsia="Calibri"/>
          <w:lang w:val="en-US" w:eastAsia="en-US"/>
        </w:rPr>
      </w:pPr>
    </w:p>
    <w:p w14:paraId="6390C995" w14:textId="77777777" w:rsidR="00335F82" w:rsidRPr="0000446D" w:rsidRDefault="003C3903" w:rsidP="00C226DF">
      <w:pPr>
        <w:jc w:val="both"/>
        <w:rPr>
          <w:rFonts w:eastAsia="Calibri"/>
          <w:szCs w:val="24"/>
          <w:lang w:val="en-US" w:eastAsia="en-US"/>
        </w:rPr>
      </w:pPr>
      <w:r w:rsidRPr="0000446D">
        <w:rPr>
          <w:rFonts w:eastAsia="Calibri"/>
          <w:szCs w:val="24"/>
          <w:lang w:val="en-US" w:eastAsia="en-US"/>
        </w:rPr>
        <w:t>UNSA proposed that external evaluators for curriculum and teaching tools be from Serbia and Croatia because they are familiar with state of education system in region</w:t>
      </w:r>
      <w:r w:rsidR="004E4F7C" w:rsidRPr="0000446D">
        <w:rPr>
          <w:rFonts w:eastAsia="Calibri"/>
          <w:szCs w:val="24"/>
          <w:lang w:val="en-US" w:eastAsia="en-US"/>
        </w:rPr>
        <w:t xml:space="preserve"> and UNSA </w:t>
      </w:r>
      <w:proofErr w:type="spellStart"/>
      <w:r w:rsidR="004E4F7C" w:rsidRPr="0000446D">
        <w:rPr>
          <w:rFonts w:eastAsia="Calibri"/>
          <w:szCs w:val="24"/>
          <w:lang w:val="en-US" w:eastAsia="en-US"/>
        </w:rPr>
        <w:t>alredy</w:t>
      </w:r>
      <w:proofErr w:type="spellEnd"/>
      <w:r w:rsidR="004E4F7C" w:rsidRPr="0000446D">
        <w:rPr>
          <w:rFonts w:eastAsia="Calibri"/>
          <w:szCs w:val="24"/>
          <w:lang w:val="en-US" w:eastAsia="en-US"/>
        </w:rPr>
        <w:t xml:space="preserve"> have some contacts</w:t>
      </w:r>
      <w:r w:rsidRPr="0000446D">
        <w:rPr>
          <w:rFonts w:eastAsia="Calibri"/>
          <w:szCs w:val="24"/>
          <w:lang w:val="en-US" w:eastAsia="en-US"/>
        </w:rPr>
        <w:t>.</w:t>
      </w:r>
      <w:r w:rsidR="004E4F7C" w:rsidRPr="0000446D">
        <w:rPr>
          <w:rFonts w:eastAsia="Calibri"/>
          <w:szCs w:val="24"/>
          <w:lang w:val="en-US" w:eastAsia="en-US"/>
        </w:rPr>
        <w:t xml:space="preserve"> Francesco Orsini proposed one evaluation expert from Greece.</w:t>
      </w:r>
      <w:r w:rsidR="00410C3F" w:rsidRPr="0000446D">
        <w:rPr>
          <w:rFonts w:eastAsia="Calibri"/>
          <w:szCs w:val="24"/>
          <w:lang w:val="en-US" w:eastAsia="en-US"/>
        </w:rPr>
        <w:t xml:space="preserve"> UNSA developed LLL program with </w:t>
      </w:r>
      <w:r w:rsidR="00410C3F" w:rsidRPr="0000446D">
        <w:rPr>
          <w:rFonts w:eastAsia="Calibri"/>
          <w:szCs w:val="24"/>
          <w:lang w:val="en-US" w:eastAsia="en-US"/>
        </w:rPr>
        <w:lastRenderedPageBreak/>
        <w:t>Sarajevo Economic Regio</w:t>
      </w:r>
      <w:r w:rsidR="00E70D43">
        <w:rPr>
          <w:rFonts w:eastAsia="Calibri"/>
          <w:szCs w:val="24"/>
          <w:lang w:val="en-US" w:eastAsia="en-US"/>
        </w:rPr>
        <w:t>n Development Agency (SERDA) which</w:t>
      </w:r>
      <w:r w:rsidR="00410C3F" w:rsidRPr="0000446D">
        <w:rPr>
          <w:rFonts w:eastAsia="Calibri"/>
          <w:szCs w:val="24"/>
          <w:lang w:val="en-US" w:eastAsia="en-US"/>
        </w:rPr>
        <w:t xml:space="preserve"> does not required accreditation and it is proposed to Kosovo partners and UNDG to do same thing.</w:t>
      </w:r>
      <w:r w:rsidR="00EB7274" w:rsidRPr="0000446D">
        <w:rPr>
          <w:rFonts w:eastAsia="Calibri"/>
          <w:szCs w:val="24"/>
          <w:lang w:val="en-US" w:eastAsia="en-US"/>
        </w:rPr>
        <w:t xml:space="preserve"> </w:t>
      </w:r>
    </w:p>
    <w:p w14:paraId="44923EF5" w14:textId="77777777" w:rsidR="008769DE" w:rsidRPr="0000446D" w:rsidRDefault="00376837" w:rsidP="00C226DF">
      <w:pPr>
        <w:jc w:val="both"/>
        <w:rPr>
          <w:rFonts w:eastAsia="Calibri"/>
          <w:szCs w:val="24"/>
          <w:lang w:val="en-US" w:eastAsia="en-US"/>
        </w:rPr>
      </w:pPr>
      <w:r w:rsidRPr="0000446D">
        <w:rPr>
          <w:rFonts w:eastAsia="Calibri"/>
          <w:szCs w:val="24"/>
          <w:lang w:val="en-US" w:eastAsia="en-US"/>
        </w:rPr>
        <w:t>QAC needs to prepared overall report, UL will do draft version</w:t>
      </w:r>
      <w:r w:rsidR="0060228A" w:rsidRPr="0000446D">
        <w:rPr>
          <w:rFonts w:eastAsia="Calibri"/>
          <w:szCs w:val="24"/>
          <w:lang w:val="en-US" w:eastAsia="en-US"/>
        </w:rPr>
        <w:t xml:space="preserve">. It was concluded that two to three people do checks website of BUGI and give some remarks for improvement, deadline for that is </w:t>
      </w:r>
      <w:proofErr w:type="spellStart"/>
      <w:r w:rsidR="0060228A" w:rsidRPr="0000446D">
        <w:rPr>
          <w:rFonts w:eastAsia="Calibri"/>
          <w:szCs w:val="24"/>
          <w:lang w:val="en-US" w:eastAsia="en-US"/>
        </w:rPr>
        <w:t>Dcember</w:t>
      </w:r>
      <w:proofErr w:type="spellEnd"/>
      <w:r w:rsidR="0060228A" w:rsidRPr="0000446D">
        <w:rPr>
          <w:rFonts w:eastAsia="Calibri"/>
          <w:szCs w:val="24"/>
          <w:lang w:val="en-US" w:eastAsia="en-US"/>
        </w:rPr>
        <w:t xml:space="preserve"> 2, 2019.</w:t>
      </w:r>
    </w:p>
    <w:p w14:paraId="39861113" w14:textId="77777777" w:rsidR="008769DE" w:rsidRDefault="008769DE" w:rsidP="00DC176D">
      <w:pPr>
        <w:pStyle w:val="Heading2"/>
        <w:rPr>
          <w:rFonts w:eastAsia="Calibri"/>
          <w:sz w:val="22"/>
          <w:lang w:val="en-US" w:eastAsia="en-US"/>
        </w:rPr>
      </w:pPr>
      <w:bookmarkStart w:id="9" w:name="_Toc24718208"/>
      <w:r w:rsidRPr="0000446D">
        <w:rPr>
          <w:rFonts w:eastAsia="Calibri"/>
          <w:sz w:val="22"/>
          <w:lang w:val="en-US" w:eastAsia="en-US"/>
        </w:rPr>
        <w:t>2.6 Discussion on EACEA Assessment, Comments and Recommendations of the Technical Implementation Report of the BUGI Project</w:t>
      </w:r>
      <w:bookmarkEnd w:id="9"/>
    </w:p>
    <w:p w14:paraId="6749D819" w14:textId="77777777" w:rsidR="00DC176D" w:rsidRPr="00DC176D" w:rsidRDefault="00DC176D" w:rsidP="00DC176D">
      <w:pPr>
        <w:rPr>
          <w:rFonts w:eastAsia="Calibri"/>
          <w:lang w:val="en-US" w:eastAsia="en-US"/>
        </w:rPr>
      </w:pPr>
    </w:p>
    <w:p w14:paraId="16F41AE4" w14:textId="77777777" w:rsidR="008769DE" w:rsidRPr="0000446D" w:rsidRDefault="008769DE" w:rsidP="008769DE">
      <w:pPr>
        <w:jc w:val="both"/>
        <w:rPr>
          <w:rFonts w:eastAsia="Calibri"/>
          <w:szCs w:val="24"/>
          <w:lang w:val="en-US" w:eastAsia="en-US"/>
        </w:rPr>
      </w:pPr>
      <w:proofErr w:type="spellStart"/>
      <w:r w:rsidRPr="0000446D">
        <w:rPr>
          <w:rFonts w:eastAsia="Calibri"/>
          <w:szCs w:val="24"/>
          <w:lang w:val="en-US" w:eastAsia="en-US"/>
        </w:rPr>
        <w:t>Zenan</w:t>
      </w:r>
      <w:proofErr w:type="spellEnd"/>
      <w:r w:rsidRPr="0000446D">
        <w:rPr>
          <w:rFonts w:eastAsia="Calibri"/>
          <w:szCs w:val="24"/>
          <w:lang w:val="en-US" w:eastAsia="en-US"/>
        </w:rPr>
        <w:t xml:space="preserve"> </w:t>
      </w:r>
      <w:proofErr w:type="spellStart"/>
      <w:r w:rsidRPr="0000446D">
        <w:rPr>
          <w:rFonts w:eastAsia="Calibri"/>
          <w:szCs w:val="24"/>
          <w:lang w:val="en-US" w:eastAsia="en-US"/>
        </w:rPr>
        <w:t>Šabanac</w:t>
      </w:r>
      <w:proofErr w:type="spellEnd"/>
      <w:r w:rsidRPr="0000446D">
        <w:rPr>
          <w:rFonts w:eastAsia="Calibri"/>
          <w:szCs w:val="24"/>
          <w:lang w:val="en-US" w:eastAsia="en-US"/>
        </w:rPr>
        <w:t xml:space="preserve"> inform partners about EACEA Assessment, Comments and Recommendations of the Technical Implementation Report of the BUGI Project </w:t>
      </w:r>
      <w:proofErr w:type="spellStart"/>
      <w:r w:rsidRPr="0000446D">
        <w:rPr>
          <w:rFonts w:eastAsia="Calibri"/>
          <w:szCs w:val="24"/>
          <w:lang w:val="en-US" w:eastAsia="en-US"/>
        </w:rPr>
        <w:t>recieved</w:t>
      </w:r>
      <w:proofErr w:type="spellEnd"/>
      <w:r w:rsidRPr="0000446D">
        <w:rPr>
          <w:rFonts w:eastAsia="Calibri"/>
          <w:szCs w:val="24"/>
          <w:lang w:val="en-US" w:eastAsia="en-US"/>
        </w:rPr>
        <w:t xml:space="preserve"> on August 2, 2019, BUGI Western Balkans Urban Agriculture Initiative.</w:t>
      </w:r>
    </w:p>
    <w:p w14:paraId="2DB84E35" w14:textId="77777777" w:rsidR="008769DE" w:rsidRPr="0000446D" w:rsidRDefault="008769DE" w:rsidP="008769DE">
      <w:pPr>
        <w:jc w:val="both"/>
        <w:rPr>
          <w:rFonts w:eastAsia="Calibri"/>
          <w:b/>
          <w:szCs w:val="24"/>
          <w:lang w:val="en-US" w:eastAsia="en-US"/>
        </w:rPr>
      </w:pPr>
      <w:r w:rsidRPr="0000446D">
        <w:rPr>
          <w:rFonts w:eastAsia="Calibri"/>
          <w:b/>
          <w:szCs w:val="24"/>
          <w:lang w:val="en-US" w:eastAsia="en-US"/>
        </w:rPr>
        <w:t>C&amp;R 1 (Internship and dissemination)</w:t>
      </w:r>
    </w:p>
    <w:p w14:paraId="129D15A2" w14:textId="77777777" w:rsidR="008769DE" w:rsidRPr="0000446D" w:rsidRDefault="008769DE" w:rsidP="008769DE">
      <w:pPr>
        <w:jc w:val="both"/>
        <w:rPr>
          <w:rFonts w:eastAsia="Calibri"/>
          <w:szCs w:val="24"/>
          <w:lang w:val="en-US" w:eastAsia="en-US"/>
        </w:rPr>
      </w:pPr>
      <w:r w:rsidRPr="0000446D">
        <w:rPr>
          <w:rFonts w:eastAsia="Calibri"/>
          <w:szCs w:val="24"/>
          <w:lang w:val="en-US" w:eastAsia="en-US"/>
        </w:rPr>
        <w:t xml:space="preserve">We would encourage starting as soon as possible establishing links with private sector (farmers, agribusiness SMEs) in view to find suitable internship placements for students. You might wish to involve the same stakeholders such as farmers, </w:t>
      </w:r>
      <w:r w:rsidR="004328EA" w:rsidRPr="0000446D">
        <w:rPr>
          <w:rFonts w:eastAsia="Calibri"/>
          <w:szCs w:val="24"/>
          <w:lang w:val="en-US" w:eastAsia="en-US"/>
        </w:rPr>
        <w:t xml:space="preserve">Initiative </w:t>
      </w:r>
      <w:r w:rsidRPr="0000446D">
        <w:rPr>
          <w:rFonts w:eastAsia="Calibri"/>
          <w:szCs w:val="24"/>
          <w:lang w:val="en-US" w:eastAsia="en-US"/>
        </w:rPr>
        <w:t>agribusiness SMEs, businesses re</w:t>
      </w:r>
      <w:r w:rsidR="004328EA" w:rsidRPr="0000446D">
        <w:rPr>
          <w:rFonts w:eastAsia="Calibri"/>
          <w:szCs w:val="24"/>
          <w:lang w:val="en-US" w:eastAsia="en-US"/>
        </w:rPr>
        <w:t xml:space="preserve">presentatives that were </w:t>
      </w:r>
      <w:r w:rsidRPr="0000446D">
        <w:rPr>
          <w:rFonts w:eastAsia="Calibri"/>
          <w:szCs w:val="24"/>
          <w:lang w:val="en-US" w:eastAsia="en-US"/>
        </w:rPr>
        <w:t>surveyed through direct int</w:t>
      </w:r>
      <w:r w:rsidR="004328EA" w:rsidRPr="0000446D">
        <w:rPr>
          <w:rFonts w:eastAsia="Calibri"/>
          <w:szCs w:val="24"/>
          <w:lang w:val="en-US" w:eastAsia="en-US"/>
        </w:rPr>
        <w:t xml:space="preserve">erviews within WP1. In the same </w:t>
      </w:r>
      <w:r w:rsidRPr="0000446D">
        <w:rPr>
          <w:rFonts w:eastAsia="Calibri"/>
          <w:szCs w:val="24"/>
          <w:lang w:val="en-US" w:eastAsia="en-US"/>
        </w:rPr>
        <w:t>context we would encourage</w:t>
      </w:r>
      <w:r w:rsidR="004328EA" w:rsidRPr="0000446D">
        <w:rPr>
          <w:rFonts w:eastAsia="Calibri"/>
          <w:szCs w:val="24"/>
          <w:lang w:val="en-US" w:eastAsia="en-US"/>
        </w:rPr>
        <w:t xml:space="preserve"> to plan specific dissemination </w:t>
      </w:r>
      <w:r w:rsidRPr="0000446D">
        <w:rPr>
          <w:rFonts w:eastAsia="Calibri"/>
          <w:szCs w:val="24"/>
          <w:lang w:val="en-US" w:eastAsia="en-US"/>
        </w:rPr>
        <w:t>activities for this specific t</w:t>
      </w:r>
      <w:r w:rsidR="004328EA" w:rsidRPr="0000446D">
        <w:rPr>
          <w:rFonts w:eastAsia="Calibri"/>
          <w:szCs w:val="24"/>
          <w:lang w:val="en-US" w:eastAsia="en-US"/>
        </w:rPr>
        <w:t xml:space="preserve">arget group which will be a key </w:t>
      </w:r>
      <w:r w:rsidRPr="0000446D">
        <w:rPr>
          <w:rFonts w:eastAsia="Calibri"/>
          <w:szCs w:val="24"/>
          <w:lang w:val="en-US" w:eastAsia="en-US"/>
        </w:rPr>
        <w:t>success factor for the impact of your project.</w:t>
      </w:r>
    </w:p>
    <w:p w14:paraId="2F539B2E" w14:textId="77777777" w:rsidR="004328EA" w:rsidRPr="0000446D" w:rsidRDefault="004328EA" w:rsidP="004328EA">
      <w:pPr>
        <w:jc w:val="both"/>
        <w:rPr>
          <w:rFonts w:eastAsia="Calibri"/>
          <w:b/>
          <w:szCs w:val="24"/>
          <w:lang w:val="en-US" w:eastAsia="en-US"/>
        </w:rPr>
      </w:pPr>
      <w:r w:rsidRPr="0000446D">
        <w:rPr>
          <w:rFonts w:eastAsia="Calibri"/>
          <w:b/>
          <w:szCs w:val="24"/>
          <w:lang w:val="en-US" w:eastAsia="en-US"/>
        </w:rPr>
        <w:t>C&amp;R 2 (</w:t>
      </w:r>
      <w:proofErr w:type="spellStart"/>
      <w:r w:rsidRPr="0000446D">
        <w:rPr>
          <w:rFonts w:eastAsia="Calibri"/>
          <w:b/>
          <w:szCs w:val="24"/>
          <w:lang w:val="en-US" w:eastAsia="en-US"/>
        </w:rPr>
        <w:t>Accreditaion</w:t>
      </w:r>
      <w:proofErr w:type="spellEnd"/>
      <w:r w:rsidRPr="0000446D">
        <w:rPr>
          <w:rFonts w:eastAsia="Calibri"/>
          <w:b/>
          <w:szCs w:val="24"/>
          <w:lang w:val="en-US" w:eastAsia="en-US"/>
        </w:rPr>
        <w:t>)</w:t>
      </w:r>
    </w:p>
    <w:p w14:paraId="3574F772" w14:textId="77777777" w:rsidR="004328EA" w:rsidRPr="0000446D" w:rsidRDefault="004328EA" w:rsidP="004328EA">
      <w:pPr>
        <w:jc w:val="both"/>
        <w:rPr>
          <w:rFonts w:eastAsia="Calibri"/>
          <w:szCs w:val="24"/>
          <w:lang w:val="en-US" w:eastAsia="en-US"/>
        </w:rPr>
      </w:pPr>
      <w:r w:rsidRPr="0000446D">
        <w:rPr>
          <w:rFonts w:eastAsia="Calibri"/>
          <w:szCs w:val="24"/>
          <w:lang w:val="en-US" w:eastAsia="en-US"/>
        </w:rPr>
        <w:t xml:space="preserve">Kosovo: We are really surprised to read that the Agency for quality assurance in Kosovo rejected to issue accreditation of the new Master </w:t>
      </w:r>
      <w:proofErr w:type="spellStart"/>
      <w:r w:rsidRPr="0000446D">
        <w:rPr>
          <w:rFonts w:eastAsia="Calibri"/>
          <w:szCs w:val="24"/>
          <w:lang w:val="en-US" w:eastAsia="en-US"/>
        </w:rPr>
        <w:t>Programme</w:t>
      </w:r>
      <w:proofErr w:type="spellEnd"/>
      <w:r w:rsidRPr="0000446D">
        <w:rPr>
          <w:rFonts w:eastAsia="Calibri"/>
          <w:szCs w:val="24"/>
          <w:lang w:val="en-US" w:eastAsia="en-US"/>
        </w:rPr>
        <w:t xml:space="preserve">. This is an indicator of poor performance at project implementation level and a weak internal quality control assurance. We urge you to take all possible corrective measures and to ensure that the new study </w:t>
      </w:r>
      <w:proofErr w:type="spellStart"/>
      <w:r w:rsidRPr="0000446D">
        <w:rPr>
          <w:rFonts w:eastAsia="Calibri"/>
          <w:szCs w:val="24"/>
          <w:lang w:val="en-US" w:eastAsia="en-US"/>
        </w:rPr>
        <w:t>programme</w:t>
      </w:r>
      <w:proofErr w:type="spellEnd"/>
      <w:r w:rsidRPr="0000446D">
        <w:rPr>
          <w:rFonts w:eastAsia="Calibri"/>
          <w:szCs w:val="24"/>
          <w:lang w:val="en-US" w:eastAsia="en-US"/>
        </w:rPr>
        <w:t xml:space="preserve"> in Kosovo is successfully accredited as described in the application form. </w:t>
      </w:r>
    </w:p>
    <w:p w14:paraId="6345B20B" w14:textId="77777777" w:rsidR="004328EA" w:rsidRPr="0000446D" w:rsidRDefault="004328EA" w:rsidP="004328EA">
      <w:pPr>
        <w:jc w:val="both"/>
        <w:rPr>
          <w:rFonts w:eastAsia="Calibri"/>
          <w:b/>
          <w:szCs w:val="24"/>
          <w:lang w:val="en-US" w:eastAsia="en-US"/>
        </w:rPr>
      </w:pPr>
      <w:r w:rsidRPr="0000446D">
        <w:rPr>
          <w:rFonts w:eastAsia="Calibri"/>
          <w:b/>
          <w:szCs w:val="24"/>
          <w:lang w:val="en-US" w:eastAsia="en-US"/>
        </w:rPr>
        <w:t>C&amp;R 2 cont. (Accreditation, Montenegro)</w:t>
      </w:r>
    </w:p>
    <w:p w14:paraId="03CC43D7" w14:textId="77777777" w:rsidR="004328EA" w:rsidRPr="0000446D" w:rsidRDefault="004328EA" w:rsidP="004328EA">
      <w:pPr>
        <w:jc w:val="both"/>
        <w:rPr>
          <w:rFonts w:eastAsia="Calibri"/>
          <w:szCs w:val="24"/>
          <w:lang w:val="en-US" w:eastAsia="en-US"/>
        </w:rPr>
      </w:pPr>
      <w:r w:rsidRPr="0000446D">
        <w:rPr>
          <w:rFonts w:eastAsia="Calibri"/>
          <w:szCs w:val="24"/>
          <w:lang w:val="en-US" w:eastAsia="en-US"/>
        </w:rPr>
        <w:t>Montenegro: we received confirmation from the National Erasmus+ Office (NEO) in Montenegro that the Quality Assurance Agency in Montenegro, although is being restructured, is regularly working. Namely, in accordance with the Law on Higher Education in Montenegro, the Agency adopted the Guidelines for the (re)accreditation of the HEIs and three types of standards and guidelines. Rulebook on Accreditation was prepared and sent to the Ministry of Education for adoption back in November 2018, since in accordance with the Law on HE, it needs to be submitted to the Ministry for adoption. Its adoption by the Ministry of Education is still pending.</w:t>
      </w:r>
    </w:p>
    <w:p w14:paraId="4E533B8A" w14:textId="77777777" w:rsidR="004328EA" w:rsidRPr="0000446D" w:rsidRDefault="004328EA" w:rsidP="004328EA">
      <w:pPr>
        <w:jc w:val="both"/>
        <w:rPr>
          <w:rFonts w:eastAsia="Calibri"/>
          <w:szCs w:val="24"/>
          <w:lang w:val="en-US" w:eastAsia="en-US"/>
        </w:rPr>
      </w:pPr>
      <w:r w:rsidRPr="0000446D">
        <w:rPr>
          <w:rFonts w:eastAsia="Calibri"/>
          <w:szCs w:val="24"/>
          <w:lang w:val="en-US" w:eastAsia="en-US"/>
        </w:rPr>
        <w:t xml:space="preserve">However, the fact that the new Rulebook is waiting to be adopted, does not affect the process of accreditation of the new study programs, since all HEIs can submit documents for accreditation to the Agency, and it will be done in accordance with the “old” procedures (the ones in force at the moment) till </w:t>
      </w:r>
      <w:r w:rsidRPr="0000446D">
        <w:rPr>
          <w:rFonts w:eastAsia="Calibri"/>
          <w:szCs w:val="24"/>
          <w:lang w:val="en-US" w:eastAsia="en-US"/>
        </w:rPr>
        <w:lastRenderedPageBreak/>
        <w:t xml:space="preserve">the adoption of the new procedure. So, the rules for accreditation do exist, and the Agency is regularly getting requests for accreditation. As a result we urge you to submit to the QA Agency (which is fully operational and working in accordance with the valid rules for accreditation) all relevant documents related to the accreditation of the New Study </w:t>
      </w:r>
      <w:proofErr w:type="spellStart"/>
      <w:r w:rsidRPr="0000446D">
        <w:rPr>
          <w:rFonts w:eastAsia="Calibri"/>
          <w:szCs w:val="24"/>
          <w:lang w:val="en-US" w:eastAsia="en-US"/>
        </w:rPr>
        <w:t>Programme</w:t>
      </w:r>
      <w:proofErr w:type="spellEnd"/>
      <w:r w:rsidRPr="0000446D">
        <w:rPr>
          <w:rFonts w:eastAsia="Calibri"/>
          <w:szCs w:val="24"/>
          <w:lang w:val="en-US" w:eastAsia="en-US"/>
        </w:rPr>
        <w:t xml:space="preserve"> at University of </w:t>
      </w:r>
      <w:proofErr w:type="spellStart"/>
      <w:r w:rsidRPr="0000446D">
        <w:rPr>
          <w:rFonts w:eastAsia="Calibri"/>
          <w:szCs w:val="24"/>
          <w:lang w:val="en-US" w:eastAsia="en-US"/>
        </w:rPr>
        <w:t>Donja</w:t>
      </w:r>
      <w:proofErr w:type="spellEnd"/>
      <w:r w:rsidRPr="0000446D">
        <w:rPr>
          <w:rFonts w:eastAsia="Calibri"/>
          <w:szCs w:val="24"/>
          <w:lang w:val="en-US" w:eastAsia="en-US"/>
        </w:rPr>
        <w:t xml:space="preserve"> </w:t>
      </w:r>
      <w:proofErr w:type="spellStart"/>
      <w:r w:rsidRPr="0000446D">
        <w:rPr>
          <w:rFonts w:eastAsia="Calibri"/>
          <w:szCs w:val="24"/>
          <w:lang w:val="en-US" w:eastAsia="en-US"/>
        </w:rPr>
        <w:t>Gorica</w:t>
      </w:r>
      <w:proofErr w:type="spellEnd"/>
      <w:r w:rsidRPr="0000446D">
        <w:rPr>
          <w:rFonts w:eastAsia="Calibri"/>
          <w:szCs w:val="24"/>
          <w:lang w:val="en-US" w:eastAsia="en-US"/>
        </w:rPr>
        <w:t>.</w:t>
      </w:r>
    </w:p>
    <w:p w14:paraId="6A1FEBF5" w14:textId="77777777" w:rsidR="004328EA" w:rsidRPr="0000446D" w:rsidRDefault="004328EA" w:rsidP="004328EA">
      <w:pPr>
        <w:jc w:val="both"/>
        <w:rPr>
          <w:rFonts w:eastAsia="Calibri"/>
          <w:b/>
          <w:szCs w:val="24"/>
          <w:lang w:val="en-US" w:eastAsia="en-US"/>
        </w:rPr>
      </w:pPr>
      <w:r w:rsidRPr="0000446D">
        <w:rPr>
          <w:rFonts w:eastAsia="Calibri"/>
          <w:b/>
          <w:szCs w:val="24"/>
          <w:lang w:val="en-US" w:eastAsia="en-US"/>
        </w:rPr>
        <w:t>Q&amp;R 3 (Equipment)</w:t>
      </w:r>
    </w:p>
    <w:p w14:paraId="65ABF323" w14:textId="77777777" w:rsidR="004328EA" w:rsidRPr="0000446D" w:rsidRDefault="004328EA" w:rsidP="004328EA">
      <w:pPr>
        <w:jc w:val="both"/>
        <w:rPr>
          <w:rFonts w:eastAsia="Calibri"/>
          <w:szCs w:val="24"/>
          <w:lang w:val="en-US" w:eastAsia="en-US"/>
        </w:rPr>
      </w:pPr>
      <w:r w:rsidRPr="0000446D">
        <w:rPr>
          <w:rFonts w:eastAsia="Calibri"/>
          <w:szCs w:val="24"/>
          <w:lang w:val="en-US" w:eastAsia="en-US"/>
        </w:rPr>
        <w:t>We took note that difficulties were experienced in relation to the equipment purchase, in particular in Bosnia Herzegovina. We strongly encourage taking all necessary steps to conclude this important project milestone before the start of the academic year (fall 2019) as the equipment is meant to be used by students as of the first semester.</w:t>
      </w:r>
    </w:p>
    <w:p w14:paraId="109B7D74" w14:textId="77777777" w:rsidR="004328EA" w:rsidRPr="0000446D" w:rsidRDefault="004328EA" w:rsidP="004328EA">
      <w:pPr>
        <w:jc w:val="both"/>
        <w:rPr>
          <w:rFonts w:eastAsia="Calibri"/>
          <w:b/>
          <w:szCs w:val="24"/>
          <w:lang w:val="en-US" w:eastAsia="en-US"/>
        </w:rPr>
      </w:pPr>
      <w:r w:rsidRPr="0000446D">
        <w:rPr>
          <w:rFonts w:eastAsia="Calibri"/>
          <w:b/>
          <w:szCs w:val="24"/>
          <w:lang w:val="en-US" w:eastAsia="en-US"/>
        </w:rPr>
        <w:t>Q&amp;R 4 (Project Results)</w:t>
      </w:r>
    </w:p>
    <w:p w14:paraId="382888A8" w14:textId="77777777" w:rsidR="004328EA" w:rsidRPr="0000446D" w:rsidRDefault="004328EA" w:rsidP="004328EA">
      <w:pPr>
        <w:jc w:val="both"/>
        <w:rPr>
          <w:rFonts w:eastAsia="Calibri"/>
          <w:szCs w:val="24"/>
          <w:lang w:val="en-US" w:eastAsia="en-US"/>
        </w:rPr>
      </w:pPr>
      <w:r w:rsidRPr="0000446D">
        <w:rPr>
          <w:rFonts w:eastAsia="Calibri"/>
          <w:szCs w:val="24"/>
          <w:lang w:val="en-US" w:eastAsia="en-US"/>
        </w:rPr>
        <w:t>The project web site looks complete: in view to be more attractive for the general public and all those people interested in the results of the project, we suggest to add a page dedicated to the 'project results'.</w:t>
      </w:r>
    </w:p>
    <w:p w14:paraId="060F73BF" w14:textId="77777777" w:rsidR="004328EA" w:rsidRPr="0000446D" w:rsidRDefault="004328EA" w:rsidP="004328EA">
      <w:pPr>
        <w:jc w:val="both"/>
        <w:rPr>
          <w:rFonts w:eastAsia="Calibri"/>
          <w:b/>
          <w:szCs w:val="24"/>
          <w:lang w:val="en-US" w:eastAsia="en-US"/>
        </w:rPr>
      </w:pPr>
      <w:r w:rsidRPr="0000446D">
        <w:rPr>
          <w:rFonts w:eastAsia="Calibri"/>
          <w:b/>
          <w:szCs w:val="24"/>
          <w:lang w:val="en-US" w:eastAsia="en-US"/>
        </w:rPr>
        <w:t>Q&amp;R 5 (Final version of documents)</w:t>
      </w:r>
    </w:p>
    <w:p w14:paraId="19D80A48" w14:textId="77777777" w:rsidR="004328EA" w:rsidRPr="0000446D" w:rsidRDefault="004328EA" w:rsidP="004328EA">
      <w:pPr>
        <w:jc w:val="both"/>
        <w:rPr>
          <w:rFonts w:eastAsia="Calibri"/>
          <w:szCs w:val="24"/>
          <w:lang w:val="en-US" w:eastAsia="en-US"/>
        </w:rPr>
      </w:pPr>
      <w:r w:rsidRPr="0000446D">
        <w:rPr>
          <w:rFonts w:eastAsia="Calibri"/>
          <w:szCs w:val="24"/>
          <w:lang w:val="en-US" w:eastAsia="en-US"/>
        </w:rPr>
        <w:t>Please note that the document 'Curriculum draft' available on the web site is a document still in track changes. Please be so kind to upload the final version and ensure that final version of documents is systematically uploaded and available to the general public. Diploma supplement (act.2.6) needs to be verified and revised with updated information (chapter 8 on Higher Education System in Bosnia and Herzegovina is dated 2007).</w:t>
      </w:r>
    </w:p>
    <w:p w14:paraId="100F1FDC" w14:textId="77777777" w:rsidR="004328EA" w:rsidRPr="0000446D" w:rsidRDefault="004328EA" w:rsidP="004328EA">
      <w:pPr>
        <w:jc w:val="both"/>
        <w:rPr>
          <w:rFonts w:eastAsia="Calibri"/>
          <w:b/>
          <w:szCs w:val="24"/>
          <w:lang w:val="en-US" w:eastAsia="en-US"/>
        </w:rPr>
      </w:pPr>
      <w:r w:rsidRPr="0000446D">
        <w:rPr>
          <w:rFonts w:eastAsia="Calibri"/>
          <w:b/>
          <w:szCs w:val="24"/>
          <w:lang w:val="en-US" w:eastAsia="en-US"/>
        </w:rPr>
        <w:t>Q&amp;R 6 (Use of Erasmus+ logo)</w:t>
      </w:r>
    </w:p>
    <w:p w14:paraId="2F45FB23" w14:textId="77777777" w:rsidR="004328EA" w:rsidRPr="0000446D" w:rsidRDefault="004328EA" w:rsidP="004328EA">
      <w:pPr>
        <w:jc w:val="both"/>
        <w:rPr>
          <w:rFonts w:eastAsia="Calibri"/>
          <w:szCs w:val="24"/>
          <w:lang w:val="en-US" w:eastAsia="en-US"/>
        </w:rPr>
      </w:pPr>
      <w:r w:rsidRPr="0000446D">
        <w:rPr>
          <w:rFonts w:eastAsia="Calibri"/>
          <w:szCs w:val="24"/>
          <w:lang w:val="en-US" w:eastAsia="en-US"/>
        </w:rPr>
        <w:t xml:space="preserve">Publicity obligations are not always respected. Please make sure that the Erasmus+ logo (the correct one: 'Co-funded by...') is systematically integrated in all outputs and products, also those documents produced by </w:t>
      </w:r>
      <w:proofErr w:type="spellStart"/>
      <w:r w:rsidRPr="0000446D">
        <w:rPr>
          <w:rFonts w:eastAsia="Calibri"/>
          <w:szCs w:val="24"/>
          <w:lang w:val="en-US" w:eastAsia="en-US"/>
        </w:rPr>
        <w:t>Programme</w:t>
      </w:r>
      <w:proofErr w:type="spellEnd"/>
      <w:r w:rsidRPr="0000446D">
        <w:rPr>
          <w:rFonts w:eastAsia="Calibri"/>
          <w:szCs w:val="24"/>
          <w:lang w:val="en-US" w:eastAsia="en-US"/>
        </w:rPr>
        <w:t xml:space="preserve"> Country Partners.</w:t>
      </w:r>
    </w:p>
    <w:p w14:paraId="2AC03ABE" w14:textId="77777777" w:rsidR="004328EA" w:rsidRPr="0000446D" w:rsidRDefault="004328EA" w:rsidP="004328EA">
      <w:pPr>
        <w:jc w:val="both"/>
        <w:rPr>
          <w:rFonts w:eastAsia="Calibri"/>
          <w:b/>
          <w:szCs w:val="24"/>
          <w:lang w:val="en-US" w:eastAsia="en-US"/>
        </w:rPr>
      </w:pPr>
      <w:r w:rsidRPr="0000446D">
        <w:rPr>
          <w:rFonts w:eastAsia="Calibri"/>
          <w:b/>
          <w:szCs w:val="24"/>
          <w:lang w:val="en-US" w:eastAsia="en-US"/>
        </w:rPr>
        <w:t>Q&amp;R 7 (</w:t>
      </w:r>
      <w:proofErr w:type="spellStart"/>
      <w:r w:rsidRPr="0000446D">
        <w:rPr>
          <w:rFonts w:eastAsia="Calibri"/>
          <w:b/>
          <w:szCs w:val="24"/>
          <w:lang w:val="en-US" w:eastAsia="en-US"/>
        </w:rPr>
        <w:t>Patner’s</w:t>
      </w:r>
      <w:proofErr w:type="spellEnd"/>
      <w:r w:rsidRPr="0000446D">
        <w:rPr>
          <w:rFonts w:eastAsia="Calibri"/>
          <w:b/>
          <w:szCs w:val="24"/>
          <w:lang w:val="en-US" w:eastAsia="en-US"/>
        </w:rPr>
        <w:t xml:space="preserve"> web sites)</w:t>
      </w:r>
    </w:p>
    <w:p w14:paraId="2B9A5A60" w14:textId="77777777" w:rsidR="004328EA" w:rsidRPr="0000446D" w:rsidRDefault="004328EA" w:rsidP="004328EA">
      <w:pPr>
        <w:jc w:val="both"/>
        <w:rPr>
          <w:rFonts w:eastAsia="Calibri"/>
          <w:szCs w:val="24"/>
          <w:lang w:val="en-US" w:eastAsia="en-US"/>
        </w:rPr>
      </w:pPr>
      <w:r w:rsidRPr="0000446D">
        <w:rPr>
          <w:rFonts w:eastAsia="Calibri"/>
          <w:szCs w:val="24"/>
          <w:lang w:val="en-US" w:eastAsia="en-US"/>
        </w:rPr>
        <w:t xml:space="preserve">Ensure that the project BUGI, its development and the two Master </w:t>
      </w:r>
      <w:proofErr w:type="spellStart"/>
      <w:r w:rsidRPr="0000446D">
        <w:rPr>
          <w:rFonts w:eastAsia="Calibri"/>
          <w:szCs w:val="24"/>
          <w:lang w:val="en-US" w:eastAsia="en-US"/>
        </w:rPr>
        <w:t>Programmes</w:t>
      </w:r>
      <w:proofErr w:type="spellEnd"/>
      <w:r w:rsidRPr="0000446D">
        <w:rPr>
          <w:rFonts w:eastAsia="Calibri"/>
          <w:szCs w:val="24"/>
          <w:lang w:val="en-US" w:eastAsia="en-US"/>
        </w:rPr>
        <w:t xml:space="preserve"> are easily founded in each of the </w:t>
      </w:r>
      <w:proofErr w:type="spellStart"/>
      <w:r w:rsidRPr="0000446D">
        <w:rPr>
          <w:rFonts w:eastAsia="Calibri"/>
          <w:szCs w:val="24"/>
          <w:lang w:val="en-US" w:eastAsia="en-US"/>
        </w:rPr>
        <w:t>HEls</w:t>
      </w:r>
      <w:proofErr w:type="spellEnd"/>
      <w:r w:rsidRPr="0000446D">
        <w:rPr>
          <w:rFonts w:eastAsia="Calibri"/>
          <w:szCs w:val="24"/>
          <w:lang w:val="en-US" w:eastAsia="en-US"/>
        </w:rPr>
        <w:t xml:space="preserve"> web sites. We failed to find information when searching and navigating in the partner's web sites.</w:t>
      </w:r>
    </w:p>
    <w:p w14:paraId="5B89D610" w14:textId="77777777" w:rsidR="004328EA" w:rsidRPr="0000446D" w:rsidRDefault="004328EA" w:rsidP="004328EA">
      <w:pPr>
        <w:jc w:val="both"/>
        <w:rPr>
          <w:rFonts w:eastAsia="Calibri"/>
          <w:b/>
          <w:szCs w:val="24"/>
          <w:lang w:val="en-US" w:eastAsia="en-US"/>
        </w:rPr>
      </w:pPr>
      <w:r w:rsidRPr="0000446D">
        <w:rPr>
          <w:rFonts w:eastAsia="Calibri"/>
          <w:b/>
          <w:szCs w:val="24"/>
          <w:lang w:val="en-US" w:eastAsia="en-US"/>
        </w:rPr>
        <w:t>Q&amp;R 8 (Quality performance framework and plan)</w:t>
      </w:r>
    </w:p>
    <w:p w14:paraId="51E5FEB3" w14:textId="77777777" w:rsidR="004328EA" w:rsidRPr="0000446D" w:rsidRDefault="004328EA" w:rsidP="004328EA">
      <w:pPr>
        <w:jc w:val="both"/>
        <w:rPr>
          <w:rFonts w:eastAsia="Calibri"/>
          <w:szCs w:val="24"/>
          <w:lang w:val="en-US" w:eastAsia="en-US"/>
        </w:rPr>
      </w:pPr>
      <w:r w:rsidRPr="0000446D">
        <w:rPr>
          <w:rFonts w:eastAsia="Calibri"/>
          <w:szCs w:val="24"/>
          <w:lang w:val="en-US" w:eastAsia="en-US"/>
        </w:rPr>
        <w:t>Quality performance framework: the document seems complete in its theoretical description. However, it lacks of a list of quantitative and qualitative indicators of progress and these should be associated to products and processes. Please be kindly reminded that quality assurance should ideally be applied also to the implementation of the dissemination activities to measure</w:t>
      </w:r>
      <w:r w:rsidR="00713245" w:rsidRPr="0000446D">
        <w:rPr>
          <w:rFonts w:eastAsia="Calibri"/>
          <w:szCs w:val="24"/>
          <w:lang w:val="en-US" w:eastAsia="en-US"/>
        </w:rPr>
        <w:t xml:space="preserve"> </w:t>
      </w:r>
      <w:r w:rsidRPr="0000446D">
        <w:rPr>
          <w:rFonts w:eastAsia="Calibri"/>
          <w:szCs w:val="24"/>
          <w:lang w:val="en-US" w:eastAsia="en-US"/>
        </w:rPr>
        <w:t>their efficiency and effectiveness.</w:t>
      </w:r>
    </w:p>
    <w:p w14:paraId="7F68FF87" w14:textId="77777777" w:rsidR="002E4074" w:rsidRPr="0000446D" w:rsidRDefault="002E4074" w:rsidP="002E4074">
      <w:pPr>
        <w:jc w:val="both"/>
        <w:rPr>
          <w:rFonts w:eastAsia="Calibri"/>
          <w:b/>
          <w:szCs w:val="24"/>
          <w:lang w:val="en-US" w:eastAsia="en-US"/>
        </w:rPr>
      </w:pPr>
      <w:r w:rsidRPr="0000446D">
        <w:rPr>
          <w:rFonts w:eastAsia="Calibri"/>
          <w:b/>
          <w:szCs w:val="24"/>
          <w:lang w:val="en-US" w:eastAsia="en-US"/>
        </w:rPr>
        <w:t>Q&amp;R 9 (Project Impact)</w:t>
      </w:r>
    </w:p>
    <w:p w14:paraId="7A1FCA76" w14:textId="77777777" w:rsidR="004328EA" w:rsidRPr="0000446D" w:rsidRDefault="002E4074" w:rsidP="00362FCB">
      <w:pPr>
        <w:jc w:val="both"/>
        <w:rPr>
          <w:rFonts w:eastAsia="Calibri"/>
          <w:szCs w:val="24"/>
          <w:lang w:val="en-US" w:eastAsia="en-US"/>
        </w:rPr>
      </w:pPr>
      <w:r w:rsidRPr="0000446D">
        <w:rPr>
          <w:rFonts w:eastAsia="Calibri"/>
          <w:szCs w:val="24"/>
          <w:lang w:val="en-US" w:eastAsia="en-US"/>
        </w:rPr>
        <w:lastRenderedPageBreak/>
        <w:t xml:space="preserve">However, the general impression is that the project impact is moderate for two main reasons. Firstly, not a particularly high number of students planned to be enrolled in the two new Master programs {only 10 students enrolled per Partner Country Higher Education Institution) will not have a quantitative impact on HE in each Country. The qualitative impact may be higher once the first students graduate from the program. Secondly, the impact may be increased in terms of quality if numbers of graduates correspond with the </w:t>
      </w:r>
      <w:proofErr w:type="spellStart"/>
      <w:r w:rsidRPr="0000446D">
        <w:rPr>
          <w:rFonts w:eastAsia="Calibri"/>
          <w:szCs w:val="24"/>
          <w:lang w:val="en-US" w:eastAsia="en-US"/>
        </w:rPr>
        <w:t>labour</w:t>
      </w:r>
      <w:proofErr w:type="spellEnd"/>
      <w:r w:rsidRPr="0000446D">
        <w:rPr>
          <w:rFonts w:eastAsia="Calibri"/>
          <w:szCs w:val="24"/>
          <w:lang w:val="en-US" w:eastAsia="en-US"/>
        </w:rPr>
        <w:t xml:space="preserve"> market needs. To this end a close cooperation and involvement of the private sector representatives is a key success factor. We recommend intensifying the external communication and the involvement of non-academic partners and to explore the real needs of the market; it will help orient the employability options.</w:t>
      </w:r>
    </w:p>
    <w:p w14:paraId="30A70AC7" w14:textId="77777777" w:rsidR="002E4074" w:rsidRPr="0000446D" w:rsidRDefault="002E4074" w:rsidP="002E4074">
      <w:pPr>
        <w:jc w:val="both"/>
        <w:rPr>
          <w:rFonts w:eastAsia="Calibri"/>
          <w:b/>
          <w:szCs w:val="24"/>
          <w:lang w:val="en-US" w:eastAsia="en-US"/>
        </w:rPr>
      </w:pPr>
      <w:r w:rsidRPr="0000446D">
        <w:rPr>
          <w:rFonts w:eastAsia="Calibri"/>
          <w:b/>
          <w:szCs w:val="24"/>
          <w:lang w:val="en-US" w:eastAsia="en-US"/>
        </w:rPr>
        <w:t>Q&amp;R 10 (Synergies with LANDS)</w:t>
      </w:r>
    </w:p>
    <w:p w14:paraId="13553C27" w14:textId="77777777" w:rsidR="002E4074" w:rsidRPr="0000446D" w:rsidRDefault="002E4074" w:rsidP="002E4074">
      <w:pPr>
        <w:jc w:val="both"/>
        <w:rPr>
          <w:rFonts w:eastAsia="Calibri"/>
          <w:szCs w:val="24"/>
          <w:lang w:val="en-US" w:eastAsia="en-US"/>
        </w:rPr>
      </w:pPr>
      <w:r w:rsidRPr="0000446D">
        <w:rPr>
          <w:rFonts w:eastAsia="Calibri"/>
          <w:szCs w:val="24"/>
          <w:lang w:val="en-US" w:eastAsia="en-US"/>
        </w:rPr>
        <w:t>We would like to suggest establishing synergies with the project LANDS 585833 where the University of Sarajevo is one of the partners; in particular to share methodologies to involve the private sector representatives (farmers, agribusiness SMEs).</w:t>
      </w:r>
    </w:p>
    <w:p w14:paraId="47F15F10" w14:textId="77777777" w:rsidR="002E4074" w:rsidRPr="0000446D" w:rsidRDefault="002E4074" w:rsidP="002E4074">
      <w:pPr>
        <w:jc w:val="both"/>
        <w:rPr>
          <w:rFonts w:eastAsia="Calibri"/>
          <w:b/>
          <w:szCs w:val="24"/>
          <w:lang w:val="en-US" w:eastAsia="en-US"/>
        </w:rPr>
      </w:pPr>
      <w:r w:rsidRPr="0000446D">
        <w:rPr>
          <w:rFonts w:eastAsia="Calibri"/>
          <w:b/>
          <w:szCs w:val="24"/>
          <w:lang w:val="en-US" w:eastAsia="en-US"/>
        </w:rPr>
        <w:t>EACEA Assessment of Consortium Performance Level</w:t>
      </w:r>
    </w:p>
    <w:p w14:paraId="11D8B9D0" w14:textId="77777777" w:rsidR="002E4074" w:rsidRPr="0000446D" w:rsidRDefault="002E4074" w:rsidP="002E4074">
      <w:pPr>
        <w:jc w:val="both"/>
        <w:rPr>
          <w:rFonts w:eastAsia="Calibri"/>
          <w:szCs w:val="24"/>
          <w:lang w:val="en-US" w:eastAsia="en-US"/>
        </w:rPr>
      </w:pPr>
      <w:r w:rsidRPr="0000446D">
        <w:rPr>
          <w:rFonts w:eastAsia="Calibri"/>
          <w:szCs w:val="24"/>
          <w:lang w:val="en-US" w:eastAsia="en-US"/>
        </w:rPr>
        <w:t>The BUGI project foresee activities in three Partner Countries: Bosnia Herzegovina, Kosovo and Montenegro and the project is successful only if implemented in three PC at the same high quality level. In this moment there are concrete implementation differences among the three countries and it is the Consortium responsibility to take all possible measures to correct them. The above weaknesses do not depend from factors external to the consortium, on the contrary, these depends merely on consortium performance level which is now changed from GOOD (technical report) into FAIR.</w:t>
      </w:r>
    </w:p>
    <w:p w14:paraId="425D219A" w14:textId="77777777" w:rsidR="002E4074" w:rsidRPr="0000446D" w:rsidRDefault="002E4074" w:rsidP="002E4074">
      <w:pPr>
        <w:jc w:val="both"/>
        <w:rPr>
          <w:rFonts w:eastAsia="Calibri"/>
          <w:b/>
          <w:szCs w:val="24"/>
          <w:lang w:val="en-US" w:eastAsia="en-US"/>
        </w:rPr>
      </w:pPr>
      <w:r w:rsidRPr="0000446D">
        <w:rPr>
          <w:rFonts w:eastAsia="Calibri"/>
          <w:b/>
          <w:szCs w:val="24"/>
          <w:lang w:val="en-US" w:eastAsia="en-US"/>
        </w:rPr>
        <w:t>Field Monitoring visits recommendations: Montenegro</w:t>
      </w:r>
    </w:p>
    <w:p w14:paraId="09DEDDE6" w14:textId="77777777" w:rsidR="002E4074" w:rsidRPr="0000446D" w:rsidRDefault="002E4074" w:rsidP="002E4074">
      <w:pPr>
        <w:jc w:val="both"/>
        <w:rPr>
          <w:rFonts w:eastAsia="Calibri"/>
          <w:szCs w:val="24"/>
          <w:lang w:val="en-US" w:eastAsia="en-US"/>
        </w:rPr>
      </w:pPr>
      <w:r w:rsidRPr="0000446D">
        <w:rPr>
          <w:rFonts w:eastAsia="Calibri"/>
          <w:szCs w:val="24"/>
          <w:lang w:val="en-US" w:eastAsia="en-US"/>
        </w:rPr>
        <w:t xml:space="preserve">• University of </w:t>
      </w:r>
      <w:proofErr w:type="spellStart"/>
      <w:r w:rsidRPr="0000446D">
        <w:rPr>
          <w:rFonts w:eastAsia="Calibri"/>
          <w:szCs w:val="24"/>
          <w:lang w:val="en-US" w:eastAsia="en-US"/>
        </w:rPr>
        <w:t>Donja</w:t>
      </w:r>
      <w:proofErr w:type="spellEnd"/>
      <w:r w:rsidRPr="0000446D">
        <w:rPr>
          <w:rFonts w:eastAsia="Calibri"/>
          <w:szCs w:val="24"/>
          <w:lang w:val="en-US" w:eastAsia="en-US"/>
        </w:rPr>
        <w:t xml:space="preserve"> </w:t>
      </w:r>
      <w:proofErr w:type="spellStart"/>
      <w:r w:rsidRPr="0000446D">
        <w:rPr>
          <w:rFonts w:eastAsia="Calibri"/>
          <w:szCs w:val="24"/>
          <w:lang w:val="en-US" w:eastAsia="en-US"/>
        </w:rPr>
        <w:t>Gorica</w:t>
      </w:r>
      <w:proofErr w:type="spellEnd"/>
      <w:r w:rsidRPr="0000446D">
        <w:rPr>
          <w:rFonts w:eastAsia="Calibri"/>
          <w:szCs w:val="24"/>
          <w:lang w:val="en-US" w:eastAsia="en-US"/>
        </w:rPr>
        <w:t xml:space="preserve"> should apply as soon as possible for accreditation of the new curriculum for Master study </w:t>
      </w:r>
      <w:proofErr w:type="spellStart"/>
      <w:r w:rsidRPr="0000446D">
        <w:rPr>
          <w:rFonts w:eastAsia="Calibri"/>
          <w:szCs w:val="24"/>
          <w:lang w:val="en-US" w:eastAsia="en-US"/>
        </w:rPr>
        <w:t>programme</w:t>
      </w:r>
      <w:proofErr w:type="spellEnd"/>
      <w:r w:rsidRPr="0000446D">
        <w:rPr>
          <w:rFonts w:eastAsia="Calibri"/>
          <w:szCs w:val="24"/>
          <w:lang w:val="en-US" w:eastAsia="en-US"/>
        </w:rPr>
        <w:t xml:space="preserve"> to the Montenegrin QA Agency, since the new generation of students needs to be enrolled during the project lifetime.</w:t>
      </w:r>
    </w:p>
    <w:p w14:paraId="45F388EF" w14:textId="77777777" w:rsidR="002E4074" w:rsidRPr="0000446D" w:rsidRDefault="002E4074" w:rsidP="002E4074">
      <w:pPr>
        <w:jc w:val="both"/>
        <w:rPr>
          <w:rFonts w:eastAsia="Calibri"/>
          <w:szCs w:val="24"/>
          <w:lang w:val="en-US" w:eastAsia="en-US"/>
        </w:rPr>
      </w:pPr>
      <w:r w:rsidRPr="0000446D">
        <w:rPr>
          <w:rFonts w:eastAsia="Calibri"/>
          <w:szCs w:val="24"/>
          <w:lang w:val="en-US" w:eastAsia="en-US"/>
        </w:rPr>
        <w:t xml:space="preserve">• The equipment should also be purchased in the near future, since purchase of equipment should serve the project results, and should </w:t>
      </w:r>
      <w:proofErr w:type="spellStart"/>
      <w:r w:rsidRPr="0000446D">
        <w:rPr>
          <w:rFonts w:eastAsia="Calibri"/>
          <w:szCs w:val="24"/>
          <w:lang w:val="en-US" w:eastAsia="en-US"/>
        </w:rPr>
        <w:t>startto</w:t>
      </w:r>
      <w:proofErr w:type="spellEnd"/>
      <w:r w:rsidRPr="0000446D">
        <w:rPr>
          <w:rFonts w:eastAsia="Calibri"/>
          <w:szCs w:val="24"/>
          <w:lang w:val="en-US" w:eastAsia="en-US"/>
        </w:rPr>
        <w:t xml:space="preserve"> be used during the project lifetime by the students enrolled in the new study </w:t>
      </w:r>
      <w:proofErr w:type="spellStart"/>
      <w:r w:rsidRPr="0000446D">
        <w:rPr>
          <w:rFonts w:eastAsia="Calibri"/>
          <w:szCs w:val="24"/>
          <w:lang w:val="en-US" w:eastAsia="en-US"/>
        </w:rPr>
        <w:t>programme</w:t>
      </w:r>
      <w:proofErr w:type="spellEnd"/>
      <w:r w:rsidRPr="0000446D">
        <w:rPr>
          <w:rFonts w:eastAsia="Calibri"/>
          <w:szCs w:val="24"/>
          <w:lang w:val="en-US" w:eastAsia="en-US"/>
        </w:rPr>
        <w:t>;</w:t>
      </w:r>
    </w:p>
    <w:p w14:paraId="2AD9247F" w14:textId="77777777" w:rsidR="002E4074" w:rsidRPr="0000446D" w:rsidRDefault="002E4074" w:rsidP="002E4074">
      <w:pPr>
        <w:jc w:val="both"/>
        <w:rPr>
          <w:rFonts w:eastAsia="Calibri"/>
          <w:szCs w:val="24"/>
          <w:lang w:val="en-US" w:eastAsia="en-US"/>
        </w:rPr>
      </w:pPr>
      <w:r w:rsidRPr="0000446D">
        <w:rPr>
          <w:rFonts w:eastAsia="Calibri"/>
          <w:szCs w:val="24"/>
          <w:lang w:val="en-US" w:eastAsia="en-US"/>
        </w:rPr>
        <w:t>• The dissemination activities should be further intensified, especially with business sector, taking into account the topic; so collaboration should be strengthened with business sector potential stakeholders from the field of agriculture.</w:t>
      </w:r>
    </w:p>
    <w:p w14:paraId="6759F6A6" w14:textId="77777777" w:rsidR="002E4074" w:rsidRPr="0000446D" w:rsidRDefault="002E4074" w:rsidP="002E4074">
      <w:pPr>
        <w:jc w:val="both"/>
        <w:rPr>
          <w:rFonts w:eastAsia="Calibri"/>
          <w:szCs w:val="24"/>
          <w:lang w:val="en-US" w:eastAsia="en-US"/>
        </w:rPr>
      </w:pPr>
      <w:r w:rsidRPr="0000446D">
        <w:rPr>
          <w:rFonts w:eastAsia="Calibri"/>
          <w:szCs w:val="24"/>
          <w:lang w:val="en-US" w:eastAsia="en-US"/>
        </w:rPr>
        <w:t>• Since the project aims at internationalization of the HEIs, the interinstitutional agreements should be considered, especially traineeship mobility, so the project could better realize the university-business sector collaboration aim.</w:t>
      </w:r>
    </w:p>
    <w:p w14:paraId="01582855" w14:textId="77777777" w:rsidR="002E4074" w:rsidRPr="0000446D" w:rsidRDefault="002E4074" w:rsidP="002E4074">
      <w:pPr>
        <w:jc w:val="both"/>
        <w:rPr>
          <w:rFonts w:eastAsia="Calibri"/>
          <w:b/>
          <w:szCs w:val="24"/>
          <w:lang w:val="en-US" w:eastAsia="en-US"/>
        </w:rPr>
      </w:pPr>
      <w:r w:rsidRPr="0000446D">
        <w:rPr>
          <w:rFonts w:eastAsia="Calibri"/>
          <w:b/>
          <w:szCs w:val="24"/>
          <w:lang w:val="en-US" w:eastAsia="en-US"/>
        </w:rPr>
        <w:t>Field Monitoring visits recommendations: Bosnia and Herzegovina</w:t>
      </w:r>
    </w:p>
    <w:p w14:paraId="2E0FF92E" w14:textId="77777777" w:rsidR="002E4074" w:rsidRPr="0000446D" w:rsidRDefault="002E4074" w:rsidP="002E4074">
      <w:pPr>
        <w:jc w:val="both"/>
        <w:rPr>
          <w:rFonts w:eastAsia="Calibri"/>
          <w:szCs w:val="24"/>
          <w:lang w:val="en-US" w:eastAsia="en-US"/>
        </w:rPr>
      </w:pPr>
      <w:r w:rsidRPr="0000446D">
        <w:rPr>
          <w:rFonts w:eastAsia="Calibri"/>
          <w:szCs w:val="24"/>
          <w:lang w:val="en-US" w:eastAsia="en-US"/>
        </w:rPr>
        <w:lastRenderedPageBreak/>
        <w:t>• Finish procurement of the equipment as soon as possible in order to effectively use it in the last year of the project duration, Enhance promotional and dissemination activities in purpose to have a sufficient number of participants in the Master Studies and LLL courses,</w:t>
      </w:r>
    </w:p>
    <w:p w14:paraId="35D72B4F" w14:textId="77777777" w:rsidR="002E4074" w:rsidRPr="0000446D" w:rsidRDefault="002E4074" w:rsidP="002E4074">
      <w:pPr>
        <w:jc w:val="both"/>
        <w:rPr>
          <w:rFonts w:eastAsia="Calibri"/>
          <w:szCs w:val="24"/>
          <w:lang w:val="en-US" w:eastAsia="en-US"/>
        </w:rPr>
      </w:pPr>
      <w:r w:rsidRPr="0000446D">
        <w:rPr>
          <w:rFonts w:eastAsia="Calibri"/>
          <w:szCs w:val="24"/>
          <w:lang w:val="en-US" w:eastAsia="en-US"/>
        </w:rPr>
        <w:t>• Update project website with finished documents and deliverables,</w:t>
      </w:r>
    </w:p>
    <w:p w14:paraId="1AA553A0" w14:textId="77777777" w:rsidR="002E4074" w:rsidRPr="0000446D" w:rsidRDefault="002E4074" w:rsidP="002E4074">
      <w:pPr>
        <w:jc w:val="both"/>
        <w:rPr>
          <w:rFonts w:eastAsia="Calibri"/>
          <w:szCs w:val="24"/>
          <w:lang w:val="en-US" w:eastAsia="en-US"/>
        </w:rPr>
      </w:pPr>
      <w:r w:rsidRPr="0000446D">
        <w:rPr>
          <w:rFonts w:eastAsia="Calibri"/>
          <w:szCs w:val="24"/>
          <w:lang w:val="en-US" w:eastAsia="en-US"/>
        </w:rPr>
        <w:t>• Continue with implementation of all remaining activities in line with the work plan and recuperate the time lost.</w:t>
      </w:r>
    </w:p>
    <w:p w14:paraId="5385DBB8" w14:textId="77777777" w:rsidR="00713245" w:rsidRPr="0000446D" w:rsidRDefault="006C32BF" w:rsidP="00362FCB">
      <w:pPr>
        <w:pStyle w:val="Heading2"/>
        <w:rPr>
          <w:rFonts w:eastAsia="Calibri"/>
          <w:sz w:val="22"/>
          <w:lang w:val="en-US" w:eastAsia="en-US"/>
        </w:rPr>
      </w:pPr>
      <w:bookmarkStart w:id="10" w:name="_Toc24718209"/>
      <w:r w:rsidRPr="0000446D">
        <w:rPr>
          <w:rFonts w:eastAsia="Calibri"/>
          <w:sz w:val="22"/>
          <w:lang w:val="en-US" w:eastAsia="en-US"/>
        </w:rPr>
        <w:t>2.7 Collaboration with LANDS Project (Pakeza Drkenda)</w:t>
      </w:r>
      <w:bookmarkEnd w:id="10"/>
    </w:p>
    <w:p w14:paraId="514AFD55" w14:textId="77777777" w:rsidR="00362FCB" w:rsidRPr="0000446D" w:rsidRDefault="00362FCB" w:rsidP="00362FCB">
      <w:pPr>
        <w:rPr>
          <w:rFonts w:eastAsia="Calibri"/>
          <w:sz w:val="20"/>
          <w:lang w:val="en-US" w:eastAsia="en-US"/>
        </w:rPr>
      </w:pPr>
    </w:p>
    <w:p w14:paraId="44E57767" w14:textId="77777777" w:rsidR="00713245" w:rsidRPr="0000446D" w:rsidRDefault="00713245" w:rsidP="009D1825">
      <w:pPr>
        <w:jc w:val="both"/>
        <w:rPr>
          <w:rFonts w:eastAsia="Calibri"/>
          <w:lang w:val="en-US" w:eastAsia="en-US"/>
        </w:rPr>
      </w:pPr>
      <w:r w:rsidRPr="0000446D">
        <w:rPr>
          <w:rFonts w:eastAsia="Calibri"/>
          <w:lang w:val="en-US" w:eastAsia="en-US"/>
        </w:rPr>
        <w:t xml:space="preserve">Prof. Pakeza Drkenda </w:t>
      </w:r>
      <w:proofErr w:type="spellStart"/>
      <w:r w:rsidRPr="0000446D">
        <w:rPr>
          <w:rFonts w:eastAsia="Calibri"/>
          <w:lang w:val="en-US" w:eastAsia="en-US"/>
        </w:rPr>
        <w:t>alredy</w:t>
      </w:r>
      <w:proofErr w:type="spellEnd"/>
      <w:r w:rsidRPr="0000446D">
        <w:rPr>
          <w:rFonts w:eastAsia="Calibri"/>
          <w:lang w:val="en-US" w:eastAsia="en-US"/>
        </w:rPr>
        <w:t xml:space="preserve"> made contact with coordinator of LANDS project and they will have meeting till the end of November </w:t>
      </w:r>
      <w:r w:rsidR="009D1825">
        <w:rPr>
          <w:rFonts w:eastAsia="Calibri"/>
          <w:lang w:val="en-US" w:eastAsia="en-US"/>
        </w:rPr>
        <w:t xml:space="preserve">when they will make memorandum of using results made within these projects. </w:t>
      </w:r>
    </w:p>
    <w:p w14:paraId="322275DF" w14:textId="77777777" w:rsidR="006C32BF" w:rsidRPr="0000446D" w:rsidRDefault="006C32BF" w:rsidP="006C32BF">
      <w:pPr>
        <w:pStyle w:val="Heading2"/>
        <w:rPr>
          <w:rFonts w:eastAsia="Calibri"/>
          <w:sz w:val="22"/>
          <w:lang w:val="en-US" w:eastAsia="en-US"/>
        </w:rPr>
      </w:pPr>
      <w:bookmarkStart w:id="11" w:name="_Toc24718210"/>
      <w:r w:rsidRPr="0000446D">
        <w:rPr>
          <w:rFonts w:eastAsia="Calibri"/>
          <w:sz w:val="22"/>
          <w:lang w:val="en-US" w:eastAsia="en-US"/>
        </w:rPr>
        <w:t xml:space="preserve">2.8 Information on Cluster Meeting in Albania (Mentor </w:t>
      </w:r>
      <w:proofErr w:type="spellStart"/>
      <w:r w:rsidRPr="0000446D">
        <w:rPr>
          <w:rFonts w:eastAsia="Calibri"/>
          <w:sz w:val="22"/>
          <w:lang w:val="en-US" w:eastAsia="en-US"/>
        </w:rPr>
        <w:t>Thaqi</w:t>
      </w:r>
      <w:proofErr w:type="spellEnd"/>
      <w:r w:rsidRPr="0000446D">
        <w:rPr>
          <w:rFonts w:eastAsia="Calibri"/>
          <w:sz w:val="22"/>
          <w:lang w:val="en-US" w:eastAsia="en-US"/>
        </w:rPr>
        <w:t>, UP)</w:t>
      </w:r>
      <w:bookmarkEnd w:id="11"/>
    </w:p>
    <w:p w14:paraId="6F10C27A" w14:textId="77777777" w:rsidR="006C32BF" w:rsidRPr="0000446D" w:rsidRDefault="006C32BF" w:rsidP="006C32BF">
      <w:pPr>
        <w:rPr>
          <w:rFonts w:eastAsia="Calibri"/>
          <w:sz w:val="20"/>
          <w:lang w:val="en-US" w:eastAsia="en-US"/>
        </w:rPr>
      </w:pPr>
    </w:p>
    <w:p w14:paraId="7101B3AF" w14:textId="77777777" w:rsidR="006C32BF" w:rsidRPr="0000446D" w:rsidRDefault="006C32BF" w:rsidP="006C32BF">
      <w:pPr>
        <w:pStyle w:val="Heading2"/>
        <w:rPr>
          <w:rFonts w:eastAsia="Calibri"/>
          <w:sz w:val="22"/>
          <w:lang w:val="en-US" w:eastAsia="en-US"/>
        </w:rPr>
      </w:pPr>
      <w:bookmarkStart w:id="12" w:name="_Toc24718211"/>
      <w:r w:rsidRPr="0000446D">
        <w:rPr>
          <w:rFonts w:eastAsia="Calibri"/>
          <w:sz w:val="22"/>
          <w:lang w:val="en-US" w:eastAsia="en-US"/>
        </w:rPr>
        <w:t>2.9 Highlights of the EACEA Webinar on preparation of Final Report</w:t>
      </w:r>
      <w:bookmarkEnd w:id="12"/>
    </w:p>
    <w:p w14:paraId="69573A08" w14:textId="77777777" w:rsidR="006C32BF" w:rsidRPr="0000446D" w:rsidRDefault="006C32BF" w:rsidP="006C32BF">
      <w:pPr>
        <w:rPr>
          <w:rFonts w:eastAsia="Calibri"/>
          <w:sz w:val="20"/>
          <w:lang w:val="en-US" w:eastAsia="en-US"/>
        </w:rPr>
      </w:pPr>
    </w:p>
    <w:p w14:paraId="525A2FAE" w14:textId="77777777" w:rsidR="00713245" w:rsidRPr="0000446D" w:rsidRDefault="00713245" w:rsidP="00713245">
      <w:pPr>
        <w:rPr>
          <w:rFonts w:eastAsia="Calibri"/>
          <w:szCs w:val="24"/>
          <w:lang w:val="en-US" w:eastAsia="en-US"/>
        </w:rPr>
      </w:pPr>
      <w:r w:rsidRPr="0000446D">
        <w:rPr>
          <w:rFonts w:eastAsia="Calibri"/>
          <w:szCs w:val="24"/>
          <w:lang w:val="en-US" w:eastAsia="en-US"/>
        </w:rPr>
        <w:t xml:space="preserve">Prof. </w:t>
      </w:r>
      <w:proofErr w:type="spellStart"/>
      <w:r w:rsidRPr="0000446D">
        <w:rPr>
          <w:rFonts w:eastAsia="Calibri"/>
          <w:szCs w:val="24"/>
          <w:lang w:val="en-US" w:eastAsia="en-US"/>
        </w:rPr>
        <w:t>Zenan</w:t>
      </w:r>
      <w:proofErr w:type="spellEnd"/>
      <w:r w:rsidRPr="0000446D">
        <w:rPr>
          <w:rFonts w:eastAsia="Calibri"/>
          <w:szCs w:val="24"/>
          <w:lang w:val="en-US" w:eastAsia="en-US"/>
        </w:rPr>
        <w:t xml:space="preserve"> </w:t>
      </w:r>
      <w:proofErr w:type="spellStart"/>
      <w:r w:rsidRPr="0000446D">
        <w:rPr>
          <w:rFonts w:eastAsia="Calibri"/>
          <w:szCs w:val="24"/>
          <w:lang w:val="en-US" w:eastAsia="en-US"/>
        </w:rPr>
        <w:t>Šabanac</w:t>
      </w:r>
      <w:proofErr w:type="spellEnd"/>
      <w:r w:rsidRPr="0000446D">
        <w:rPr>
          <w:rFonts w:eastAsia="Calibri"/>
          <w:szCs w:val="24"/>
          <w:lang w:val="en-US" w:eastAsia="en-US"/>
        </w:rPr>
        <w:t xml:space="preserve"> inform partners about webinar that </w:t>
      </w:r>
      <w:r w:rsidR="00362FCB" w:rsidRPr="0000446D">
        <w:rPr>
          <w:rFonts w:eastAsia="Calibri"/>
          <w:szCs w:val="24"/>
          <w:lang w:val="en-US" w:eastAsia="en-US"/>
        </w:rPr>
        <w:t xml:space="preserve">was </w:t>
      </w:r>
      <w:proofErr w:type="spellStart"/>
      <w:r w:rsidR="00362FCB" w:rsidRPr="0000446D">
        <w:rPr>
          <w:rFonts w:eastAsia="Calibri"/>
          <w:szCs w:val="24"/>
          <w:lang w:val="en-US" w:eastAsia="en-US"/>
        </w:rPr>
        <w:t>orga</w:t>
      </w:r>
      <w:r w:rsidRPr="0000446D">
        <w:rPr>
          <w:rFonts w:eastAsia="Calibri"/>
          <w:szCs w:val="24"/>
          <w:lang w:val="en-US" w:eastAsia="en-US"/>
        </w:rPr>
        <w:t>nised</w:t>
      </w:r>
      <w:proofErr w:type="spellEnd"/>
      <w:r w:rsidRPr="0000446D">
        <w:rPr>
          <w:rFonts w:eastAsia="Calibri"/>
          <w:szCs w:val="24"/>
          <w:lang w:val="en-US" w:eastAsia="en-US"/>
        </w:rPr>
        <w:t xml:space="preserve"> by EACEA and held on </w:t>
      </w:r>
      <w:r w:rsidR="00362FCB" w:rsidRPr="0000446D">
        <w:rPr>
          <w:rFonts w:eastAsia="Calibri"/>
          <w:szCs w:val="24"/>
          <w:lang w:val="en-US" w:eastAsia="en-US"/>
        </w:rPr>
        <w:t>October 3/</w:t>
      </w:r>
      <w:r w:rsidRPr="0000446D">
        <w:rPr>
          <w:rFonts w:eastAsia="Calibri"/>
          <w:szCs w:val="24"/>
          <w:lang w:val="en-US" w:eastAsia="en-US"/>
        </w:rPr>
        <w:t>4, 2019</w:t>
      </w:r>
      <w:r w:rsidR="00362FCB" w:rsidRPr="0000446D">
        <w:rPr>
          <w:rFonts w:eastAsia="Calibri"/>
          <w:szCs w:val="24"/>
          <w:lang w:val="en-US" w:eastAsia="en-US"/>
        </w:rPr>
        <w:t>.</w:t>
      </w:r>
    </w:p>
    <w:p w14:paraId="68E3F9D4" w14:textId="77777777" w:rsidR="00713245" w:rsidRPr="0000446D" w:rsidRDefault="00713245" w:rsidP="005C6C74">
      <w:pPr>
        <w:spacing w:beforeLines="60" w:before="144" w:afterLines="60" w:after="144"/>
        <w:rPr>
          <w:rFonts w:eastAsia="Calibri"/>
          <w:b/>
          <w:szCs w:val="24"/>
          <w:lang w:val="en-US" w:eastAsia="en-US"/>
        </w:rPr>
      </w:pPr>
      <w:r w:rsidRPr="0000446D">
        <w:rPr>
          <w:rFonts w:eastAsia="Calibri"/>
          <w:b/>
          <w:szCs w:val="24"/>
          <w:lang w:val="en-US" w:eastAsia="en-US"/>
        </w:rPr>
        <w:t>Reporting</w:t>
      </w:r>
    </w:p>
    <w:p w14:paraId="0CF42F22"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Project is a common achievement of ALL project partners</w:t>
      </w:r>
    </w:p>
    <w:p w14:paraId="0EC0DB29" w14:textId="77777777" w:rsidR="00713245" w:rsidRPr="0000446D" w:rsidRDefault="00713245" w:rsidP="00DC176D">
      <w:pPr>
        <w:spacing w:beforeLines="60" w:before="144" w:afterLines="60" w:after="144"/>
        <w:rPr>
          <w:rFonts w:eastAsia="Calibri"/>
          <w:szCs w:val="24"/>
          <w:lang w:val="en-US" w:eastAsia="en-US"/>
        </w:rPr>
      </w:pPr>
      <w:r w:rsidRPr="0000446D">
        <w:rPr>
          <w:rFonts w:eastAsia="Calibri"/>
          <w:szCs w:val="24"/>
          <w:lang w:val="en-US" w:eastAsia="en-US"/>
        </w:rPr>
        <w:t>• Narrative and financial part of the Report MUST be agreed by ALL partners</w:t>
      </w:r>
    </w:p>
    <w:p w14:paraId="17A46307"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No copy-paste, have to report facts!</w:t>
      </w:r>
    </w:p>
    <w:p w14:paraId="1877C0B0" w14:textId="77777777" w:rsidR="00713245" w:rsidRPr="0000446D" w:rsidRDefault="00713245" w:rsidP="005C6C74">
      <w:pPr>
        <w:spacing w:beforeLines="60" w:before="144" w:afterLines="60" w:after="144"/>
        <w:rPr>
          <w:rFonts w:eastAsia="Calibri"/>
          <w:b/>
          <w:szCs w:val="24"/>
          <w:lang w:val="en-US" w:eastAsia="en-US"/>
        </w:rPr>
      </w:pPr>
      <w:r w:rsidRPr="0000446D">
        <w:rPr>
          <w:rFonts w:eastAsia="Calibri"/>
          <w:b/>
          <w:szCs w:val="24"/>
          <w:lang w:val="en-US" w:eastAsia="en-US"/>
        </w:rPr>
        <w:t>Curriculum Development</w:t>
      </w:r>
    </w:p>
    <w:p w14:paraId="4527DBCE" w14:textId="77777777" w:rsidR="00713245" w:rsidRPr="0000446D" w:rsidRDefault="00713245" w:rsidP="00C14940">
      <w:pPr>
        <w:pStyle w:val="ListParagraph"/>
        <w:numPr>
          <w:ilvl w:val="1"/>
          <w:numId w:val="26"/>
        </w:numPr>
        <w:spacing w:after="0"/>
        <w:ind w:left="357" w:hanging="357"/>
        <w:rPr>
          <w:rFonts w:eastAsia="Calibri"/>
          <w:szCs w:val="24"/>
          <w:lang w:val="en-US" w:eastAsia="en-US"/>
        </w:rPr>
      </w:pPr>
      <w:r w:rsidRPr="0000446D">
        <w:rPr>
          <w:rFonts w:eastAsia="Calibri"/>
          <w:szCs w:val="24"/>
          <w:lang w:val="en-US" w:eastAsia="en-US"/>
        </w:rPr>
        <w:t xml:space="preserve">Nature of curriculum development (new </w:t>
      </w:r>
      <w:proofErr w:type="spellStart"/>
      <w:r w:rsidRPr="0000446D">
        <w:rPr>
          <w:rFonts w:eastAsia="Calibri"/>
          <w:szCs w:val="24"/>
          <w:lang w:val="en-US" w:eastAsia="en-US"/>
        </w:rPr>
        <w:t>programme</w:t>
      </w:r>
      <w:proofErr w:type="spellEnd"/>
      <w:r w:rsidRPr="0000446D">
        <w:rPr>
          <w:rFonts w:eastAsia="Calibri"/>
          <w:szCs w:val="24"/>
          <w:lang w:val="en-US" w:eastAsia="en-US"/>
        </w:rPr>
        <w:t>, new module, new courses)</w:t>
      </w:r>
    </w:p>
    <w:p w14:paraId="25284CB2" w14:textId="77777777" w:rsidR="00713245" w:rsidRPr="0000446D" w:rsidRDefault="00713245" w:rsidP="005C6C74">
      <w:pPr>
        <w:pStyle w:val="ListParagraph"/>
        <w:numPr>
          <w:ilvl w:val="1"/>
          <w:numId w:val="26"/>
        </w:numPr>
        <w:spacing w:beforeLines="60" w:before="144" w:afterLines="60" w:after="144"/>
        <w:ind w:left="357" w:hanging="357"/>
        <w:rPr>
          <w:rFonts w:eastAsia="Calibri"/>
          <w:szCs w:val="24"/>
          <w:lang w:val="en-US" w:eastAsia="en-US"/>
        </w:rPr>
      </w:pPr>
      <w:r w:rsidRPr="0000446D">
        <w:rPr>
          <w:rFonts w:eastAsia="Calibri"/>
          <w:szCs w:val="24"/>
          <w:lang w:val="en-US" w:eastAsia="en-US"/>
        </w:rPr>
        <w:t>in which HEI(s)/Faculty(</w:t>
      </w:r>
      <w:proofErr w:type="spellStart"/>
      <w:r w:rsidRPr="0000446D">
        <w:rPr>
          <w:rFonts w:eastAsia="Calibri"/>
          <w:szCs w:val="24"/>
          <w:lang w:val="en-US" w:eastAsia="en-US"/>
        </w:rPr>
        <w:t>ies</w:t>
      </w:r>
      <w:proofErr w:type="spellEnd"/>
      <w:r w:rsidRPr="0000446D">
        <w:rPr>
          <w:rFonts w:eastAsia="Calibri"/>
          <w:szCs w:val="24"/>
          <w:lang w:val="en-US" w:eastAsia="en-US"/>
        </w:rPr>
        <w:t>)/Department(s) (who are beneficiaries)</w:t>
      </w:r>
    </w:p>
    <w:p w14:paraId="161320DC" w14:textId="77777777" w:rsidR="00713245" w:rsidRPr="0000446D" w:rsidRDefault="00713245" w:rsidP="005C6C74">
      <w:pPr>
        <w:pStyle w:val="ListParagraph"/>
        <w:numPr>
          <w:ilvl w:val="1"/>
          <w:numId w:val="26"/>
        </w:numPr>
        <w:spacing w:beforeLines="60" w:before="144" w:afterLines="60" w:after="144"/>
        <w:ind w:left="357" w:hanging="357"/>
        <w:rPr>
          <w:rFonts w:eastAsia="Calibri"/>
          <w:szCs w:val="24"/>
          <w:lang w:val="en-US" w:eastAsia="en-US"/>
        </w:rPr>
      </w:pPr>
      <w:r w:rsidRPr="0000446D">
        <w:rPr>
          <w:rFonts w:eastAsia="Calibri"/>
          <w:szCs w:val="24"/>
          <w:lang w:val="en-US" w:eastAsia="en-US"/>
        </w:rPr>
        <w:t>ECTS and DS Content of courses/</w:t>
      </w:r>
      <w:proofErr w:type="spellStart"/>
      <w:r w:rsidRPr="0000446D">
        <w:rPr>
          <w:rFonts w:eastAsia="Calibri"/>
          <w:szCs w:val="24"/>
          <w:lang w:val="en-US" w:eastAsia="en-US"/>
        </w:rPr>
        <w:t>programme</w:t>
      </w:r>
      <w:proofErr w:type="spellEnd"/>
    </w:p>
    <w:p w14:paraId="76E04361" w14:textId="77777777" w:rsidR="00713245" w:rsidRPr="0000446D" w:rsidRDefault="00713245" w:rsidP="005C6C74">
      <w:pPr>
        <w:pStyle w:val="ListParagraph"/>
        <w:numPr>
          <w:ilvl w:val="1"/>
          <w:numId w:val="26"/>
        </w:numPr>
        <w:spacing w:beforeLines="60" w:before="144" w:afterLines="60" w:after="144"/>
        <w:ind w:left="357" w:hanging="357"/>
        <w:rPr>
          <w:rFonts w:eastAsia="Calibri"/>
          <w:szCs w:val="24"/>
          <w:lang w:val="en-US" w:eastAsia="en-US"/>
        </w:rPr>
      </w:pPr>
      <w:r w:rsidRPr="0000446D">
        <w:rPr>
          <w:rFonts w:eastAsia="Calibri"/>
          <w:szCs w:val="24"/>
          <w:lang w:val="en-US" w:eastAsia="en-US"/>
        </w:rPr>
        <w:t>Target groups (students, LLL) and quantitative indicators on beneficiaries (how many have enrolled, how many have graduated)</w:t>
      </w:r>
    </w:p>
    <w:p w14:paraId="1485C791" w14:textId="77777777" w:rsidR="00713245" w:rsidRPr="0000446D" w:rsidRDefault="00713245" w:rsidP="005C6C74">
      <w:pPr>
        <w:pStyle w:val="ListParagraph"/>
        <w:numPr>
          <w:ilvl w:val="1"/>
          <w:numId w:val="26"/>
        </w:numPr>
        <w:spacing w:beforeLines="60" w:before="144" w:afterLines="60" w:after="144"/>
        <w:ind w:left="357" w:hanging="357"/>
        <w:rPr>
          <w:rFonts w:eastAsia="Calibri"/>
          <w:szCs w:val="24"/>
          <w:lang w:val="en-US" w:eastAsia="en-US"/>
        </w:rPr>
      </w:pPr>
      <w:proofErr w:type="spellStart"/>
      <w:r w:rsidRPr="0000446D">
        <w:rPr>
          <w:rFonts w:eastAsia="Calibri"/>
          <w:szCs w:val="24"/>
          <w:lang w:val="en-US" w:eastAsia="en-US"/>
        </w:rPr>
        <w:t>Institutionalisation</w:t>
      </w:r>
      <w:proofErr w:type="spellEnd"/>
      <w:r w:rsidRPr="0000446D">
        <w:rPr>
          <w:rFonts w:eastAsia="Calibri"/>
          <w:szCs w:val="24"/>
          <w:lang w:val="en-US" w:eastAsia="en-US"/>
        </w:rPr>
        <w:t xml:space="preserve"> (accreditation of a new </w:t>
      </w:r>
      <w:proofErr w:type="spellStart"/>
      <w:r w:rsidRPr="0000446D">
        <w:rPr>
          <w:rFonts w:eastAsia="Calibri"/>
          <w:szCs w:val="24"/>
          <w:lang w:val="en-US" w:eastAsia="en-US"/>
        </w:rPr>
        <w:t>programme</w:t>
      </w:r>
      <w:proofErr w:type="spellEnd"/>
      <w:r w:rsidRPr="0000446D">
        <w:rPr>
          <w:rFonts w:eastAsia="Calibri"/>
          <w:szCs w:val="24"/>
          <w:lang w:val="en-US" w:eastAsia="en-US"/>
        </w:rPr>
        <w:t xml:space="preserve"> is the minimum requirement for the sustainability of curriculum developed)</w:t>
      </w:r>
    </w:p>
    <w:p w14:paraId="6B45CBBB" w14:textId="77777777" w:rsidR="00713245" w:rsidRPr="0000446D" w:rsidRDefault="00713245" w:rsidP="005C6C74">
      <w:pPr>
        <w:pStyle w:val="ListParagraph"/>
        <w:numPr>
          <w:ilvl w:val="1"/>
          <w:numId w:val="26"/>
        </w:numPr>
        <w:spacing w:beforeLines="60" w:before="144" w:afterLines="60" w:after="144"/>
        <w:ind w:left="357" w:hanging="357"/>
        <w:rPr>
          <w:rFonts w:eastAsia="Calibri"/>
          <w:szCs w:val="24"/>
          <w:lang w:val="en-US" w:eastAsia="en-US"/>
        </w:rPr>
      </w:pPr>
      <w:r w:rsidRPr="0000446D">
        <w:rPr>
          <w:rFonts w:eastAsia="Calibri"/>
          <w:szCs w:val="24"/>
          <w:lang w:val="en-US" w:eastAsia="en-US"/>
        </w:rPr>
        <w:t>Official accreditation paper has to be uploaded at the Erasmus+ Results Platform</w:t>
      </w:r>
    </w:p>
    <w:p w14:paraId="6FA5BEC4" w14:textId="77777777" w:rsidR="00713245" w:rsidRPr="0000446D" w:rsidRDefault="00713245" w:rsidP="005C6C74">
      <w:pPr>
        <w:spacing w:beforeLines="60" w:before="144" w:afterLines="60" w:after="144"/>
        <w:rPr>
          <w:rFonts w:eastAsia="Calibri"/>
          <w:b/>
          <w:szCs w:val="24"/>
          <w:lang w:val="en-US" w:eastAsia="en-US"/>
        </w:rPr>
      </w:pPr>
      <w:r w:rsidRPr="0000446D">
        <w:rPr>
          <w:rFonts w:eastAsia="Calibri"/>
          <w:b/>
          <w:szCs w:val="24"/>
          <w:lang w:val="en-US" w:eastAsia="en-US"/>
        </w:rPr>
        <w:t>Common Aspects</w:t>
      </w:r>
    </w:p>
    <w:p w14:paraId="44944C87"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QA (quality of products have to be insured)</w:t>
      </w:r>
    </w:p>
    <w:p w14:paraId="0848C378"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lastRenderedPageBreak/>
        <w:t>• Sustainability (demonstrate sustainability)</w:t>
      </w:r>
    </w:p>
    <w:p w14:paraId="6A7F7FB3"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Impact (measures, actions for improvement)</w:t>
      </w:r>
    </w:p>
    <w:p w14:paraId="3852DD34" w14:textId="77777777" w:rsidR="00713245" w:rsidRPr="0000446D" w:rsidRDefault="00713245" w:rsidP="005C6C74">
      <w:pPr>
        <w:spacing w:beforeLines="60" w:before="144" w:afterLines="60" w:after="144"/>
        <w:rPr>
          <w:rFonts w:eastAsia="Calibri"/>
          <w:b/>
          <w:szCs w:val="24"/>
          <w:lang w:val="en-US" w:eastAsia="en-US"/>
        </w:rPr>
      </w:pPr>
      <w:r w:rsidRPr="0000446D">
        <w:rPr>
          <w:rFonts w:eastAsia="Calibri"/>
          <w:b/>
          <w:szCs w:val="24"/>
          <w:lang w:val="en-US" w:eastAsia="en-US"/>
        </w:rPr>
        <w:t>Visual Identity</w:t>
      </w:r>
    </w:p>
    <w:p w14:paraId="5DFCF24C"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ALL beneficiaries are obliged to use:</w:t>
      </w:r>
    </w:p>
    <w:p w14:paraId="4BE848B7" w14:textId="77777777" w:rsidR="00713245" w:rsidRPr="0000446D" w:rsidRDefault="00713245" w:rsidP="005C6C74">
      <w:pPr>
        <w:spacing w:beforeLines="60" w:before="144" w:afterLines="60" w:after="144"/>
        <w:ind w:left="335"/>
        <w:rPr>
          <w:rFonts w:eastAsia="Calibri"/>
          <w:szCs w:val="24"/>
          <w:lang w:val="en-US" w:eastAsia="en-US"/>
        </w:rPr>
      </w:pPr>
      <w:r w:rsidRPr="0000446D">
        <w:rPr>
          <w:rFonts w:eastAsia="Calibri"/>
          <w:szCs w:val="24"/>
          <w:lang w:val="en-US" w:eastAsia="en-US"/>
        </w:rPr>
        <w:t>– to use EU emblem (correct logo)</w:t>
      </w:r>
    </w:p>
    <w:p w14:paraId="293A7F08" w14:textId="77777777" w:rsidR="00713245" w:rsidRPr="0000446D" w:rsidRDefault="00713245" w:rsidP="005C6C74">
      <w:pPr>
        <w:spacing w:beforeLines="60" w:before="144" w:afterLines="60" w:after="144"/>
        <w:ind w:left="335"/>
        <w:rPr>
          <w:rFonts w:eastAsia="Calibri"/>
          <w:szCs w:val="24"/>
          <w:lang w:val="en-US" w:eastAsia="en-US"/>
        </w:rPr>
      </w:pPr>
      <w:r w:rsidRPr="0000446D">
        <w:rPr>
          <w:rFonts w:eastAsia="Calibri"/>
          <w:szCs w:val="24"/>
          <w:lang w:val="en-US" w:eastAsia="en-US"/>
        </w:rPr>
        <w:t>– to use specific disclaimer</w:t>
      </w:r>
    </w:p>
    <w:p w14:paraId="4428149F" w14:textId="77777777" w:rsidR="00713245" w:rsidRPr="0000446D" w:rsidRDefault="00713245" w:rsidP="005C6C74">
      <w:pPr>
        <w:spacing w:beforeLines="60" w:before="144" w:afterLines="60" w:after="144"/>
        <w:ind w:left="335"/>
        <w:rPr>
          <w:rFonts w:eastAsia="Calibri"/>
          <w:szCs w:val="24"/>
          <w:lang w:val="en-US" w:eastAsia="en-US"/>
        </w:rPr>
      </w:pPr>
      <w:r w:rsidRPr="0000446D">
        <w:rPr>
          <w:rFonts w:eastAsia="Calibri"/>
          <w:szCs w:val="24"/>
          <w:lang w:val="en-US" w:eastAsia="en-US"/>
        </w:rPr>
        <w:t xml:space="preserve">– to indicate that they have </w:t>
      </w:r>
      <w:proofErr w:type="spellStart"/>
      <w:r w:rsidRPr="0000446D">
        <w:rPr>
          <w:rFonts w:eastAsia="Calibri"/>
          <w:szCs w:val="24"/>
          <w:lang w:val="en-US" w:eastAsia="en-US"/>
        </w:rPr>
        <w:t>recieved</w:t>
      </w:r>
      <w:proofErr w:type="spellEnd"/>
      <w:r w:rsidRPr="0000446D">
        <w:rPr>
          <w:rFonts w:eastAsia="Calibri"/>
          <w:szCs w:val="24"/>
          <w:lang w:val="en-US" w:eastAsia="en-US"/>
        </w:rPr>
        <w:t xml:space="preserve"> an EU funding</w:t>
      </w:r>
    </w:p>
    <w:p w14:paraId="50ABF2E0"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Subject to penalty (20% of grant) if not respected</w:t>
      </w:r>
    </w:p>
    <w:p w14:paraId="6F91506B"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xml:space="preserve">• </w:t>
      </w:r>
      <w:hyperlink r:id="rId9" w:history="1">
        <w:r w:rsidRPr="0000446D">
          <w:rPr>
            <w:rStyle w:val="Hyperlink"/>
            <w:rFonts w:eastAsia="Calibri"/>
            <w:szCs w:val="24"/>
            <w:lang w:val="en-US" w:eastAsia="en-US"/>
          </w:rPr>
          <w:t>https://eacea.ec.europa.eu/about-eacea/visualidentity-and-logos-eacea/erasmus-visualidentity-and-logos_en</w:t>
        </w:r>
      </w:hyperlink>
      <w:r w:rsidRPr="0000446D">
        <w:rPr>
          <w:rFonts w:eastAsia="Calibri"/>
          <w:szCs w:val="24"/>
          <w:lang w:val="en-US" w:eastAsia="en-US"/>
        </w:rPr>
        <w:t xml:space="preserve"> </w:t>
      </w:r>
    </w:p>
    <w:p w14:paraId="34C6F8EE" w14:textId="77777777" w:rsidR="00713245" w:rsidRPr="0000446D" w:rsidRDefault="00713245" w:rsidP="005C6C74">
      <w:pPr>
        <w:spacing w:beforeLines="60" w:before="144" w:afterLines="60" w:after="144"/>
        <w:rPr>
          <w:rFonts w:eastAsia="Calibri"/>
          <w:b/>
          <w:szCs w:val="24"/>
          <w:lang w:val="en-US" w:eastAsia="en-US"/>
        </w:rPr>
      </w:pPr>
      <w:r w:rsidRPr="0000446D">
        <w:rPr>
          <w:rFonts w:eastAsia="Calibri"/>
          <w:b/>
          <w:szCs w:val="24"/>
          <w:lang w:val="en-US" w:eastAsia="en-US"/>
        </w:rPr>
        <w:t>Penalties</w:t>
      </w:r>
    </w:p>
    <w:p w14:paraId="50489734"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Penalties for poor implementation</w:t>
      </w:r>
    </w:p>
    <w:p w14:paraId="0BDD9071"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Quality of results</w:t>
      </w:r>
    </w:p>
    <w:p w14:paraId="4DFAFDC4"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EACEA Recommend</w:t>
      </w:r>
      <w:r w:rsidR="00C14940" w:rsidRPr="0000446D">
        <w:rPr>
          <w:rFonts w:eastAsia="Calibri"/>
          <w:szCs w:val="24"/>
          <w:lang w:val="en-US" w:eastAsia="en-US"/>
        </w:rPr>
        <w:t>a</w:t>
      </w:r>
      <w:r w:rsidRPr="0000446D">
        <w:rPr>
          <w:rFonts w:eastAsia="Calibri"/>
          <w:szCs w:val="24"/>
          <w:lang w:val="en-US" w:eastAsia="en-US"/>
        </w:rPr>
        <w:t>tions on how to improve/correct project d</w:t>
      </w:r>
      <w:r w:rsidR="00C14940" w:rsidRPr="0000446D">
        <w:rPr>
          <w:rFonts w:eastAsia="Calibri"/>
          <w:szCs w:val="24"/>
          <w:lang w:val="en-US" w:eastAsia="en-US"/>
        </w:rPr>
        <w:t xml:space="preserve">imensions and Feedback on Field </w:t>
      </w:r>
      <w:r w:rsidRPr="0000446D">
        <w:rPr>
          <w:rFonts w:eastAsia="Calibri"/>
          <w:szCs w:val="24"/>
          <w:lang w:val="en-US" w:eastAsia="en-US"/>
        </w:rPr>
        <w:t>Monitoring</w:t>
      </w:r>
    </w:p>
    <w:p w14:paraId="30E62351"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xml:space="preserve">• Extension of </w:t>
      </w:r>
      <w:proofErr w:type="spellStart"/>
      <w:r w:rsidRPr="0000446D">
        <w:rPr>
          <w:rFonts w:eastAsia="Calibri"/>
          <w:szCs w:val="24"/>
          <w:lang w:val="en-US" w:eastAsia="en-US"/>
        </w:rPr>
        <w:t>elegibility</w:t>
      </w:r>
      <w:proofErr w:type="spellEnd"/>
      <w:r w:rsidRPr="0000446D">
        <w:rPr>
          <w:rFonts w:eastAsia="Calibri"/>
          <w:szCs w:val="24"/>
          <w:lang w:val="en-US" w:eastAsia="en-US"/>
        </w:rPr>
        <w:t xml:space="preserve"> period is possible if we are late in implementation for some reasons</w:t>
      </w:r>
    </w:p>
    <w:p w14:paraId="07E5AF79"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Classification of progress: weak, fair, good, very good (all projects that will score 50 or below 50 points will be reduced – penalty for poor implementation)</w:t>
      </w:r>
    </w:p>
    <w:p w14:paraId="11896EA8" w14:textId="77777777" w:rsidR="00713245" w:rsidRPr="0000446D" w:rsidRDefault="00713245" w:rsidP="005C6C74">
      <w:pPr>
        <w:spacing w:beforeLines="60" w:before="144" w:afterLines="60" w:after="144"/>
        <w:rPr>
          <w:rFonts w:eastAsia="Calibri"/>
          <w:b/>
          <w:szCs w:val="24"/>
          <w:lang w:val="en-US" w:eastAsia="en-US"/>
        </w:rPr>
      </w:pPr>
      <w:r w:rsidRPr="0000446D">
        <w:rPr>
          <w:rFonts w:eastAsia="Calibri"/>
          <w:b/>
          <w:szCs w:val="24"/>
          <w:lang w:val="en-US" w:eastAsia="en-US"/>
        </w:rPr>
        <w:t>EACEA Project Results Platform</w:t>
      </w:r>
    </w:p>
    <w:p w14:paraId="6066D143"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ALL results must be uploaded to Platform (every time we achieve/conclude one)</w:t>
      </w:r>
    </w:p>
    <w:p w14:paraId="6376D3F3" w14:textId="77777777" w:rsidR="00713245" w:rsidRPr="0000446D" w:rsidRDefault="00713245" w:rsidP="005C6C74">
      <w:pPr>
        <w:spacing w:beforeLines="60" w:before="144" w:afterLines="60" w:after="144"/>
        <w:rPr>
          <w:rFonts w:eastAsia="Calibri"/>
          <w:szCs w:val="24"/>
          <w:lang w:val="en-US" w:eastAsia="en-US"/>
        </w:rPr>
      </w:pPr>
      <w:r w:rsidRPr="00FB52C8">
        <w:rPr>
          <w:rFonts w:eastAsia="Calibri"/>
          <w:sz w:val="24"/>
          <w:szCs w:val="24"/>
          <w:lang w:val="en-US" w:eastAsia="en-US"/>
        </w:rPr>
        <w:t xml:space="preserve">• </w:t>
      </w:r>
      <w:r w:rsidRPr="0000446D">
        <w:rPr>
          <w:rFonts w:eastAsia="Calibri"/>
          <w:szCs w:val="24"/>
          <w:lang w:val="en-US" w:eastAsia="en-US"/>
        </w:rPr>
        <w:t xml:space="preserve">Integral part of the Final Results (before </w:t>
      </w:r>
      <w:proofErr w:type="spellStart"/>
      <w:r w:rsidRPr="0000446D">
        <w:rPr>
          <w:rFonts w:eastAsia="Calibri"/>
          <w:szCs w:val="24"/>
          <w:lang w:val="en-US" w:eastAsia="en-US"/>
        </w:rPr>
        <w:t>submiting</w:t>
      </w:r>
      <w:proofErr w:type="spellEnd"/>
      <w:r w:rsidRPr="0000446D">
        <w:rPr>
          <w:rFonts w:eastAsia="Calibri"/>
          <w:szCs w:val="24"/>
          <w:lang w:val="en-US" w:eastAsia="en-US"/>
        </w:rPr>
        <w:t xml:space="preserve"> Final Report results must be on the Platform)</w:t>
      </w:r>
    </w:p>
    <w:p w14:paraId="60ADFE99"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xml:space="preserve">• Results are concrete products (for example: new curriculum, new course(s), training manual, specific report, policy recommendation, new </w:t>
      </w:r>
      <w:proofErr w:type="gramStart"/>
      <w:r w:rsidRPr="0000446D">
        <w:rPr>
          <w:rFonts w:eastAsia="Calibri"/>
          <w:szCs w:val="24"/>
          <w:lang w:val="en-US" w:eastAsia="en-US"/>
        </w:rPr>
        <w:t>database,...</w:t>
      </w:r>
      <w:proofErr w:type="gramEnd"/>
      <w:r w:rsidRPr="0000446D">
        <w:rPr>
          <w:rFonts w:eastAsia="Calibri"/>
          <w:szCs w:val="24"/>
          <w:lang w:val="en-US" w:eastAsia="en-US"/>
        </w:rPr>
        <w:t>)</w:t>
      </w:r>
    </w:p>
    <w:p w14:paraId="0E0D0DF3"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Concrete evidence of results</w:t>
      </w:r>
    </w:p>
    <w:p w14:paraId="25DCD901"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xml:space="preserve">• Booklet after login at </w:t>
      </w:r>
      <w:hyperlink r:id="rId10" w:history="1">
        <w:r w:rsidRPr="0000446D">
          <w:rPr>
            <w:rStyle w:val="Hyperlink"/>
            <w:rFonts w:eastAsia="Calibri"/>
            <w:szCs w:val="24"/>
            <w:lang w:val="en-US" w:eastAsia="en-US"/>
          </w:rPr>
          <w:t>https://ec.europa.eu/programmes/erasmusplus/projects</w:t>
        </w:r>
      </w:hyperlink>
      <w:r w:rsidRPr="0000446D">
        <w:rPr>
          <w:rFonts w:eastAsia="Calibri"/>
          <w:szCs w:val="24"/>
          <w:lang w:val="en-US" w:eastAsia="en-US"/>
        </w:rPr>
        <w:t xml:space="preserve"> </w:t>
      </w:r>
    </w:p>
    <w:p w14:paraId="247DB7E8" w14:textId="77777777" w:rsidR="00713245" w:rsidRPr="0000446D" w:rsidRDefault="00713245" w:rsidP="005C6C74">
      <w:pPr>
        <w:spacing w:beforeLines="60" w:before="144" w:afterLines="60" w:after="144"/>
        <w:rPr>
          <w:rFonts w:eastAsia="Calibri"/>
          <w:b/>
          <w:szCs w:val="24"/>
          <w:lang w:val="en-US" w:eastAsia="en-US"/>
        </w:rPr>
      </w:pPr>
      <w:r w:rsidRPr="0000446D">
        <w:rPr>
          <w:rFonts w:eastAsia="Calibri"/>
          <w:b/>
          <w:szCs w:val="24"/>
          <w:lang w:val="en-US" w:eastAsia="en-US"/>
        </w:rPr>
        <w:t>What is not considered a “result”</w:t>
      </w:r>
    </w:p>
    <w:p w14:paraId="06051022"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Project activities (e.g. project meetings, study visits)</w:t>
      </w:r>
    </w:p>
    <w:p w14:paraId="0B489B75"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Project working documents (e.g. dissemination plan, QA plan)</w:t>
      </w:r>
    </w:p>
    <w:p w14:paraId="7B808655"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lastRenderedPageBreak/>
        <w:t>• Promotion material (e.g. web site, posters, leaflets)</w:t>
      </w:r>
    </w:p>
    <w:p w14:paraId="0CAE58E1" w14:textId="77777777" w:rsidR="00713245" w:rsidRPr="0000446D" w:rsidRDefault="00713245" w:rsidP="005C6C74">
      <w:pPr>
        <w:spacing w:beforeLines="60" w:before="144" w:afterLines="60" w:after="144"/>
        <w:rPr>
          <w:rFonts w:eastAsia="Calibri"/>
          <w:b/>
          <w:szCs w:val="24"/>
          <w:lang w:val="en-US" w:eastAsia="en-US"/>
        </w:rPr>
      </w:pPr>
      <w:r w:rsidRPr="0000446D">
        <w:rPr>
          <w:rFonts w:eastAsia="Calibri"/>
          <w:b/>
          <w:szCs w:val="24"/>
          <w:lang w:val="en-US" w:eastAsia="en-US"/>
        </w:rPr>
        <w:t>Financial Reporting</w:t>
      </w:r>
    </w:p>
    <w:p w14:paraId="179455BB"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ALL beneficiaries listed in Annex IV of the GA are responsible for information and data declared</w:t>
      </w:r>
    </w:p>
    <w:p w14:paraId="30A99DEF"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Before submitting Final Financial Report should be endorsed by ALL beneficiaries</w:t>
      </w:r>
    </w:p>
    <w:p w14:paraId="761C99BC"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If some costs are not accepted, these costs could be incurred by coordinator or by project beneficiary, but this will impact the entire Grant / there may be reduction of Grant due</w:t>
      </w:r>
    </w:p>
    <w:p w14:paraId="4242BF2D" w14:textId="77777777" w:rsidR="00713245" w:rsidRPr="0000446D" w:rsidRDefault="00713245" w:rsidP="005C6C74">
      <w:pPr>
        <w:spacing w:beforeLines="60" w:before="144" w:afterLines="60" w:after="144"/>
        <w:rPr>
          <w:rFonts w:eastAsia="Calibri"/>
          <w:szCs w:val="24"/>
          <w:lang w:val="en-US" w:eastAsia="en-US"/>
        </w:rPr>
      </w:pPr>
      <w:r w:rsidRPr="0000446D">
        <w:rPr>
          <w:rFonts w:eastAsia="Calibri"/>
          <w:szCs w:val="24"/>
          <w:lang w:val="en-US" w:eastAsia="en-US"/>
        </w:rPr>
        <w:t>• Beneficiary(</w:t>
      </w:r>
      <w:proofErr w:type="spellStart"/>
      <w:r w:rsidRPr="0000446D">
        <w:rPr>
          <w:rFonts w:eastAsia="Calibri"/>
          <w:szCs w:val="24"/>
          <w:lang w:val="en-US" w:eastAsia="en-US"/>
        </w:rPr>
        <w:t>ies</w:t>
      </w:r>
      <w:proofErr w:type="spellEnd"/>
      <w:r w:rsidRPr="0000446D">
        <w:rPr>
          <w:rFonts w:eastAsia="Calibri"/>
          <w:szCs w:val="24"/>
          <w:lang w:val="en-US" w:eastAsia="en-US"/>
        </w:rPr>
        <w:t>) responsible for ineligible costs will have to reimburse funds to coordinator</w:t>
      </w:r>
    </w:p>
    <w:p w14:paraId="15AD012F" w14:textId="77777777" w:rsidR="00713245" w:rsidRPr="0000446D" w:rsidRDefault="00713245" w:rsidP="00FB52C8">
      <w:pPr>
        <w:spacing w:beforeLines="60" w:before="144" w:afterLines="60" w:after="144"/>
        <w:rPr>
          <w:rFonts w:eastAsia="Calibri"/>
          <w:b/>
          <w:szCs w:val="24"/>
          <w:lang w:val="en-US" w:eastAsia="en-US"/>
        </w:rPr>
      </w:pPr>
      <w:r w:rsidRPr="0000446D">
        <w:rPr>
          <w:rFonts w:eastAsia="Calibri"/>
          <w:b/>
          <w:szCs w:val="24"/>
          <w:lang w:val="en-US" w:eastAsia="en-US"/>
        </w:rPr>
        <w:t>Staff Costs</w:t>
      </w:r>
    </w:p>
    <w:p w14:paraId="291327C4" w14:textId="77777777" w:rsidR="00713245" w:rsidRPr="0000446D" w:rsidRDefault="00713245" w:rsidP="00FB52C8">
      <w:pPr>
        <w:spacing w:beforeLines="60" w:before="144" w:afterLines="60" w:after="144"/>
        <w:rPr>
          <w:rFonts w:eastAsia="Calibri"/>
          <w:szCs w:val="24"/>
          <w:lang w:val="en-US" w:eastAsia="en-US"/>
        </w:rPr>
      </w:pPr>
      <w:r w:rsidRPr="0000446D">
        <w:rPr>
          <w:rFonts w:eastAsia="Calibri"/>
          <w:szCs w:val="24"/>
          <w:lang w:val="en-US" w:eastAsia="en-US"/>
        </w:rPr>
        <w:t xml:space="preserve">• Have to declare clear description </w:t>
      </w:r>
      <w:r w:rsidR="005C6C74" w:rsidRPr="0000446D">
        <w:rPr>
          <w:rFonts w:eastAsia="Calibri"/>
          <w:szCs w:val="24"/>
          <w:lang w:val="en-US" w:eastAsia="en-US"/>
        </w:rPr>
        <w:t xml:space="preserve">of activities indicating output </w:t>
      </w:r>
      <w:r w:rsidRPr="0000446D">
        <w:rPr>
          <w:rFonts w:eastAsia="Calibri"/>
          <w:szCs w:val="24"/>
          <w:lang w:val="en-US" w:eastAsia="en-US"/>
        </w:rPr>
        <w:t>and result(s)</w:t>
      </w:r>
    </w:p>
    <w:p w14:paraId="5EE94CD0" w14:textId="77777777" w:rsidR="00713245" w:rsidRPr="0000446D" w:rsidRDefault="00713245" w:rsidP="00FB52C8">
      <w:pPr>
        <w:spacing w:beforeLines="60" w:before="144" w:afterLines="60" w:after="144"/>
        <w:rPr>
          <w:rFonts w:eastAsia="Calibri"/>
          <w:szCs w:val="24"/>
          <w:lang w:val="en-US" w:eastAsia="en-US"/>
        </w:rPr>
      </w:pPr>
      <w:r w:rsidRPr="0000446D">
        <w:rPr>
          <w:rFonts w:eastAsia="Calibri"/>
          <w:szCs w:val="24"/>
          <w:lang w:val="en-US" w:eastAsia="en-US"/>
        </w:rPr>
        <w:t>• EACEA Note on Staff Costs</w:t>
      </w:r>
    </w:p>
    <w:p w14:paraId="3734B3C3" w14:textId="77777777" w:rsidR="00713245" w:rsidRPr="0000446D" w:rsidRDefault="00713245" w:rsidP="00FB52C8">
      <w:pPr>
        <w:spacing w:beforeLines="60" w:before="144" w:afterLines="60" w:after="144"/>
        <w:rPr>
          <w:rFonts w:eastAsia="Calibri"/>
          <w:szCs w:val="24"/>
          <w:lang w:val="en-US" w:eastAsia="en-US"/>
        </w:rPr>
      </w:pPr>
      <w:r w:rsidRPr="0000446D">
        <w:rPr>
          <w:rFonts w:eastAsia="Calibri"/>
          <w:szCs w:val="24"/>
          <w:lang w:val="en-US" w:eastAsia="en-US"/>
        </w:rPr>
        <w:t>– Staff costs can only be claime</w:t>
      </w:r>
      <w:r w:rsidR="005C6C74" w:rsidRPr="0000446D">
        <w:rPr>
          <w:rFonts w:eastAsia="Calibri"/>
          <w:szCs w:val="24"/>
          <w:lang w:val="en-US" w:eastAsia="en-US"/>
        </w:rPr>
        <w:t xml:space="preserve">d for individuals employed by a </w:t>
      </w:r>
      <w:r w:rsidRPr="0000446D">
        <w:rPr>
          <w:rFonts w:eastAsia="Calibri"/>
          <w:szCs w:val="24"/>
          <w:lang w:val="en-US" w:eastAsia="en-US"/>
        </w:rPr>
        <w:t xml:space="preserve">beneficiary </w:t>
      </w:r>
      <w:proofErr w:type="spellStart"/>
      <w:r w:rsidRPr="0000446D">
        <w:rPr>
          <w:rFonts w:eastAsia="Calibri"/>
          <w:szCs w:val="24"/>
          <w:lang w:val="en-US" w:eastAsia="en-US"/>
        </w:rPr>
        <w:t>organisation</w:t>
      </w:r>
      <w:proofErr w:type="spellEnd"/>
      <w:r w:rsidRPr="0000446D">
        <w:rPr>
          <w:rFonts w:eastAsia="Calibri"/>
          <w:szCs w:val="24"/>
          <w:lang w:val="en-US" w:eastAsia="en-US"/>
        </w:rPr>
        <w:t xml:space="preserve"> mentioned in the grant agreement;</w:t>
      </w:r>
    </w:p>
    <w:p w14:paraId="7BE0FE67" w14:textId="77777777" w:rsidR="00713245" w:rsidRPr="0000446D" w:rsidRDefault="00713245" w:rsidP="00FB52C8">
      <w:pPr>
        <w:spacing w:beforeLines="60" w:before="144" w:afterLines="60" w:after="144"/>
        <w:rPr>
          <w:rFonts w:eastAsia="Calibri"/>
          <w:szCs w:val="24"/>
          <w:lang w:val="en-US" w:eastAsia="en-US"/>
        </w:rPr>
      </w:pPr>
      <w:r w:rsidRPr="0000446D">
        <w:rPr>
          <w:rFonts w:eastAsia="Calibri"/>
          <w:szCs w:val="24"/>
          <w:lang w:val="en-US" w:eastAsia="en-US"/>
        </w:rPr>
        <w:t>– The reimbursement of staff costs is done under the condition</w:t>
      </w:r>
      <w:r w:rsidR="005C6C74" w:rsidRPr="0000446D">
        <w:rPr>
          <w:rFonts w:eastAsia="Calibri"/>
          <w:szCs w:val="24"/>
          <w:lang w:val="en-US" w:eastAsia="en-US"/>
        </w:rPr>
        <w:t xml:space="preserve"> </w:t>
      </w:r>
      <w:r w:rsidRPr="0000446D">
        <w:rPr>
          <w:rFonts w:eastAsia="Calibri"/>
          <w:szCs w:val="24"/>
          <w:lang w:val="en-US" w:eastAsia="en-US"/>
        </w:rPr>
        <w:t>that the staff member’s sa</w:t>
      </w:r>
      <w:r w:rsidR="005C6C74" w:rsidRPr="0000446D">
        <w:rPr>
          <w:rFonts w:eastAsia="Calibri"/>
          <w:szCs w:val="24"/>
          <w:lang w:val="en-US" w:eastAsia="en-US"/>
        </w:rPr>
        <w:t xml:space="preserve">lary for the tasks performed is </w:t>
      </w:r>
      <w:r w:rsidRPr="0000446D">
        <w:rPr>
          <w:rFonts w:eastAsia="Calibri"/>
          <w:szCs w:val="24"/>
          <w:lang w:val="en-US" w:eastAsia="en-US"/>
        </w:rPr>
        <w:t>compensated only once;</w:t>
      </w:r>
    </w:p>
    <w:p w14:paraId="018CA8F6" w14:textId="77777777" w:rsidR="00713245" w:rsidRPr="0000446D" w:rsidRDefault="00713245" w:rsidP="00FB52C8">
      <w:pPr>
        <w:spacing w:beforeLines="60" w:before="144" w:afterLines="60" w:after="144"/>
        <w:rPr>
          <w:rFonts w:eastAsia="Calibri"/>
          <w:szCs w:val="24"/>
          <w:lang w:val="en-US" w:eastAsia="en-US"/>
        </w:rPr>
      </w:pPr>
      <w:r w:rsidRPr="0000446D">
        <w:rPr>
          <w:rFonts w:eastAsia="Calibri"/>
          <w:szCs w:val="24"/>
          <w:lang w:val="en-US" w:eastAsia="en-US"/>
        </w:rPr>
        <w:t>– The daily rate corresp</w:t>
      </w:r>
      <w:r w:rsidR="005C6C74" w:rsidRPr="0000446D">
        <w:rPr>
          <w:rFonts w:eastAsia="Calibri"/>
          <w:szCs w:val="24"/>
          <w:lang w:val="en-US" w:eastAsia="en-US"/>
        </w:rPr>
        <w:t xml:space="preserve">onds to one full day of work in </w:t>
      </w:r>
      <w:r w:rsidRPr="0000446D">
        <w:rPr>
          <w:rFonts w:eastAsia="Calibri"/>
          <w:szCs w:val="24"/>
          <w:lang w:val="en-US" w:eastAsia="en-US"/>
        </w:rPr>
        <w:t>accordance with the applicable na</w:t>
      </w:r>
      <w:r w:rsidR="005C6C74" w:rsidRPr="0000446D">
        <w:rPr>
          <w:rFonts w:eastAsia="Calibri"/>
          <w:szCs w:val="24"/>
          <w:lang w:val="en-US" w:eastAsia="en-US"/>
        </w:rPr>
        <w:t xml:space="preserve">tional legislation or internal </w:t>
      </w:r>
      <w:r w:rsidRPr="0000446D">
        <w:rPr>
          <w:rFonts w:eastAsia="Calibri"/>
          <w:szCs w:val="24"/>
          <w:lang w:val="en-US" w:eastAsia="en-US"/>
        </w:rPr>
        <w:t>regulation;</w:t>
      </w:r>
    </w:p>
    <w:p w14:paraId="0C3A9C71" w14:textId="77777777" w:rsidR="00713245" w:rsidRPr="0000446D" w:rsidRDefault="00713245" w:rsidP="00FB52C8">
      <w:pPr>
        <w:spacing w:beforeLines="60" w:before="144" w:afterLines="60" w:after="144"/>
        <w:rPr>
          <w:rFonts w:eastAsia="Calibri"/>
          <w:szCs w:val="24"/>
          <w:lang w:val="en-US" w:eastAsia="en-US"/>
        </w:rPr>
      </w:pPr>
      <w:r w:rsidRPr="0000446D">
        <w:rPr>
          <w:rFonts w:eastAsia="Calibri"/>
          <w:szCs w:val="24"/>
          <w:lang w:val="en-US" w:eastAsia="en-US"/>
        </w:rPr>
        <w:t>– The number of full working</w:t>
      </w:r>
      <w:r w:rsidR="005C6C74" w:rsidRPr="0000446D">
        <w:rPr>
          <w:rFonts w:eastAsia="Calibri"/>
          <w:szCs w:val="24"/>
          <w:lang w:val="en-US" w:eastAsia="en-US"/>
        </w:rPr>
        <w:t xml:space="preserve"> days declared per staff member </w:t>
      </w:r>
      <w:r w:rsidRPr="0000446D">
        <w:rPr>
          <w:rFonts w:eastAsia="Calibri"/>
          <w:szCs w:val="24"/>
          <w:lang w:val="en-US" w:eastAsia="en-US"/>
        </w:rPr>
        <w:t>(for one or several funded proj</w:t>
      </w:r>
      <w:r w:rsidR="005C6C74" w:rsidRPr="0000446D">
        <w:rPr>
          <w:rFonts w:eastAsia="Calibri"/>
          <w:szCs w:val="24"/>
          <w:lang w:val="en-US" w:eastAsia="en-US"/>
        </w:rPr>
        <w:t xml:space="preserve">ects) cannot exceed 20 days per </w:t>
      </w:r>
      <w:r w:rsidRPr="0000446D">
        <w:rPr>
          <w:rFonts w:eastAsia="Calibri"/>
          <w:szCs w:val="24"/>
          <w:lang w:val="en-US" w:eastAsia="en-US"/>
        </w:rPr>
        <w:t>month or 240 days per year.</w:t>
      </w:r>
    </w:p>
    <w:p w14:paraId="3F9061EF" w14:textId="77777777" w:rsidR="005C6C74" w:rsidRPr="0000446D" w:rsidRDefault="005C6C74" w:rsidP="00FB52C8">
      <w:pPr>
        <w:spacing w:beforeLines="60" w:before="144" w:afterLines="60" w:after="144"/>
        <w:rPr>
          <w:rFonts w:eastAsia="Calibri"/>
          <w:b/>
          <w:szCs w:val="24"/>
          <w:lang w:val="en-US" w:eastAsia="en-US"/>
        </w:rPr>
      </w:pPr>
      <w:r w:rsidRPr="0000446D">
        <w:rPr>
          <w:rFonts w:eastAsia="Calibri"/>
          <w:b/>
          <w:szCs w:val="24"/>
          <w:lang w:val="en-US" w:eastAsia="en-US"/>
        </w:rPr>
        <w:t>Costs and Activities</w:t>
      </w:r>
    </w:p>
    <w:p w14:paraId="2109ECB9" w14:textId="77777777" w:rsidR="005C6C74" w:rsidRPr="0000446D" w:rsidRDefault="005C6C74" w:rsidP="00FB52C8">
      <w:pPr>
        <w:spacing w:beforeLines="60" w:before="144" w:afterLines="60" w:after="144"/>
        <w:rPr>
          <w:rFonts w:eastAsia="Calibri"/>
          <w:szCs w:val="24"/>
          <w:lang w:val="en-US" w:eastAsia="en-US"/>
        </w:rPr>
      </w:pPr>
      <w:r w:rsidRPr="00FB52C8">
        <w:rPr>
          <w:rFonts w:eastAsia="Calibri"/>
          <w:sz w:val="24"/>
          <w:szCs w:val="24"/>
          <w:lang w:val="en-US" w:eastAsia="en-US"/>
        </w:rPr>
        <w:t xml:space="preserve">• </w:t>
      </w:r>
      <w:r w:rsidRPr="0000446D">
        <w:rPr>
          <w:rFonts w:eastAsia="Calibri"/>
          <w:szCs w:val="24"/>
          <w:lang w:val="en-US" w:eastAsia="en-US"/>
        </w:rPr>
        <w:t>During the project lifetime (exception costs related to preparation of final report and audit certificate)</w:t>
      </w:r>
    </w:p>
    <w:p w14:paraId="14CB3DBE"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Incurred and declared only by beneficiaries listed in Annex IV</w:t>
      </w:r>
    </w:p>
    <w:p w14:paraId="540C4EE8"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Should be verifiable and recorded in the accounting records</w:t>
      </w:r>
    </w:p>
    <w:p w14:paraId="773BEC8D" w14:textId="77777777" w:rsidR="005C6C74" w:rsidRPr="0000446D" w:rsidRDefault="005C6C74" w:rsidP="00FB52C8">
      <w:pPr>
        <w:spacing w:before="60" w:after="60"/>
        <w:rPr>
          <w:rFonts w:eastAsia="Calibri"/>
          <w:b/>
          <w:szCs w:val="24"/>
          <w:lang w:val="en-US" w:eastAsia="en-US"/>
        </w:rPr>
      </w:pPr>
      <w:r w:rsidRPr="0000446D">
        <w:rPr>
          <w:rFonts w:eastAsia="Calibri"/>
          <w:b/>
          <w:szCs w:val="24"/>
          <w:lang w:val="en-US" w:eastAsia="en-US"/>
        </w:rPr>
        <w:t>Foundations</w:t>
      </w:r>
    </w:p>
    <w:p w14:paraId="50EEC7FF"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Costs of Foundations (or other autonomous legal entities), if not listed in Annex IV of the GA, cannot be allowed and become ineligible for reimbursement. This concerns all costs (staff, travel and stay costs, equipment and subcontracting)</w:t>
      </w:r>
    </w:p>
    <w:p w14:paraId="737B5554" w14:textId="77777777" w:rsidR="005C6C74" w:rsidRPr="0000446D" w:rsidRDefault="005C6C74" w:rsidP="00FB52C8">
      <w:pPr>
        <w:spacing w:before="60" w:after="60"/>
        <w:rPr>
          <w:rFonts w:eastAsia="Calibri"/>
          <w:b/>
          <w:szCs w:val="24"/>
          <w:lang w:val="en-US" w:eastAsia="en-US"/>
        </w:rPr>
      </w:pPr>
      <w:r w:rsidRPr="0000446D">
        <w:rPr>
          <w:rFonts w:eastAsia="Calibri"/>
          <w:b/>
          <w:szCs w:val="24"/>
          <w:lang w:val="en-US" w:eastAsia="en-US"/>
        </w:rPr>
        <w:t>Eligible Costs</w:t>
      </w:r>
    </w:p>
    <w:p w14:paraId="5D857398"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xml:space="preserve">• In line with rules with Erasmus+ </w:t>
      </w:r>
      <w:proofErr w:type="spellStart"/>
      <w:r w:rsidRPr="0000446D">
        <w:rPr>
          <w:rFonts w:eastAsia="Calibri"/>
          <w:szCs w:val="24"/>
          <w:lang w:val="en-US" w:eastAsia="en-US"/>
        </w:rPr>
        <w:t>Programme</w:t>
      </w:r>
      <w:proofErr w:type="spellEnd"/>
      <w:r w:rsidRPr="0000446D">
        <w:rPr>
          <w:rFonts w:eastAsia="Calibri"/>
          <w:szCs w:val="24"/>
          <w:lang w:val="en-US" w:eastAsia="en-US"/>
        </w:rPr>
        <w:t xml:space="preserve"> Guide and GA</w:t>
      </w:r>
    </w:p>
    <w:p w14:paraId="63B086A0"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Co-financing: e.g. overhead costs, bank charges, general photocopying</w:t>
      </w:r>
    </w:p>
    <w:p w14:paraId="0629A45C" w14:textId="77777777" w:rsidR="005C6C74" w:rsidRPr="0000446D" w:rsidRDefault="005C6C74" w:rsidP="00FB52C8">
      <w:pPr>
        <w:spacing w:before="60" w:after="60"/>
        <w:rPr>
          <w:rFonts w:eastAsia="Calibri"/>
          <w:b/>
          <w:szCs w:val="24"/>
          <w:lang w:val="en-US" w:eastAsia="en-US"/>
        </w:rPr>
      </w:pPr>
      <w:r w:rsidRPr="0000446D">
        <w:rPr>
          <w:rFonts w:eastAsia="Calibri"/>
          <w:b/>
          <w:szCs w:val="24"/>
          <w:lang w:val="en-US" w:eastAsia="en-US"/>
        </w:rPr>
        <w:t>Equipment</w:t>
      </w:r>
    </w:p>
    <w:p w14:paraId="0693170C"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Must be used during the project implementation</w:t>
      </w:r>
    </w:p>
    <w:p w14:paraId="53E7CE9F"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lastRenderedPageBreak/>
        <w:t>• Purchased as soon as possible (equipment purchased only near the end of Project period will be rejected, unless duly justified, e.g. force majeure!)</w:t>
      </w:r>
    </w:p>
    <w:p w14:paraId="7EEE8A7E" w14:textId="77777777" w:rsidR="005C6C74" w:rsidRPr="0000446D" w:rsidRDefault="005C6C74" w:rsidP="00FB52C8">
      <w:pPr>
        <w:spacing w:before="60" w:after="60"/>
        <w:rPr>
          <w:rFonts w:eastAsia="Calibri"/>
          <w:b/>
          <w:szCs w:val="24"/>
          <w:lang w:val="en-US" w:eastAsia="en-US"/>
        </w:rPr>
      </w:pPr>
      <w:r w:rsidRPr="0000446D">
        <w:rPr>
          <w:rFonts w:eastAsia="Calibri"/>
          <w:b/>
          <w:szCs w:val="24"/>
          <w:lang w:val="en-US" w:eastAsia="en-US"/>
        </w:rPr>
        <w:t>Supporting documents</w:t>
      </w:r>
    </w:p>
    <w:p w14:paraId="2043F0B9"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xml:space="preserve">• To speed up the process documents has to be divided per budget heading and per partner </w:t>
      </w:r>
      <w:proofErr w:type="spellStart"/>
      <w:r w:rsidRPr="0000446D">
        <w:rPr>
          <w:rFonts w:eastAsia="Calibri"/>
          <w:szCs w:val="24"/>
          <w:lang w:val="en-US" w:eastAsia="en-US"/>
        </w:rPr>
        <w:t>organisation</w:t>
      </w:r>
      <w:proofErr w:type="spellEnd"/>
    </w:p>
    <w:p w14:paraId="6976A0E0"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ALL payments should be made via the banking system (no cash payments!)</w:t>
      </w:r>
    </w:p>
    <w:p w14:paraId="0706B002"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Coordinator has to transfer funds to the institution beneficiary and they will transfer it to an individual</w:t>
      </w:r>
    </w:p>
    <w:p w14:paraId="269AEF28"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Possible to be audited by external auditor up to 5 years</w:t>
      </w:r>
    </w:p>
    <w:p w14:paraId="20D58E60" w14:textId="77777777" w:rsidR="005C6C74" w:rsidRPr="0000446D" w:rsidRDefault="005C6C74" w:rsidP="00FB52C8">
      <w:pPr>
        <w:spacing w:before="60" w:after="60"/>
        <w:rPr>
          <w:rFonts w:eastAsia="Calibri"/>
          <w:b/>
          <w:szCs w:val="24"/>
          <w:lang w:val="en-US" w:eastAsia="en-US"/>
        </w:rPr>
      </w:pPr>
      <w:r w:rsidRPr="0000446D">
        <w:rPr>
          <w:rFonts w:eastAsia="Calibri"/>
          <w:b/>
          <w:szCs w:val="24"/>
          <w:lang w:val="en-US" w:eastAsia="en-US"/>
        </w:rPr>
        <w:t>Supporting documents cont.</w:t>
      </w:r>
    </w:p>
    <w:p w14:paraId="3BC3BF3C"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For travel and stay costs:</w:t>
      </w:r>
    </w:p>
    <w:p w14:paraId="5F8C29C7"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ITRs, proof of travels (e.g. boarding passes, train tickets),</w:t>
      </w:r>
    </w:p>
    <w:p w14:paraId="1F2B8DFD"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if travelling by car show other proofs that event took place (like attendance list, agenda of meeting</w:t>
      </w:r>
      <w:proofErr w:type="gramStart"/>
      <w:r w:rsidRPr="0000446D">
        <w:rPr>
          <w:rFonts w:eastAsia="Calibri"/>
          <w:szCs w:val="24"/>
          <w:lang w:val="en-US" w:eastAsia="en-US"/>
        </w:rPr>
        <w:t>) .</w:t>
      </w:r>
      <w:proofErr w:type="gramEnd"/>
    </w:p>
    <w:p w14:paraId="64F2DC74"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For staff costs:</w:t>
      </w:r>
    </w:p>
    <w:p w14:paraId="54003B29"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timesheets,</w:t>
      </w:r>
    </w:p>
    <w:p w14:paraId="27EA78C0"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joint declarations,</w:t>
      </w:r>
    </w:p>
    <w:p w14:paraId="692723F5"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employment contracts (or declarations) to be signed by persons legally authorized,</w:t>
      </w:r>
    </w:p>
    <w:p w14:paraId="1D9B4F6A"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proofs of work performed (</w:t>
      </w:r>
      <w:proofErr w:type="gramStart"/>
      <w:r w:rsidRPr="0000446D">
        <w:rPr>
          <w:rFonts w:eastAsia="Calibri"/>
          <w:szCs w:val="24"/>
          <w:lang w:val="en-US" w:eastAsia="en-US"/>
        </w:rPr>
        <w:t>e.g.</w:t>
      </w:r>
      <w:proofErr w:type="gramEnd"/>
      <w:r w:rsidRPr="0000446D">
        <w:rPr>
          <w:rFonts w:eastAsia="Calibri"/>
          <w:szCs w:val="24"/>
          <w:lang w:val="en-US" w:eastAsia="en-US"/>
        </w:rPr>
        <w:t xml:space="preserve"> activity reports, teaching materials, outputs),</w:t>
      </w:r>
    </w:p>
    <w:p w14:paraId="6A424E14"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and may be requested salary slips (even if the amount paid will not be verified).</w:t>
      </w:r>
    </w:p>
    <w:p w14:paraId="0CBA346E"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For equipment or subcontracting:</w:t>
      </w:r>
    </w:p>
    <w:p w14:paraId="5E7A074C"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invoices, subcontracts,</w:t>
      </w:r>
    </w:p>
    <w:p w14:paraId="0A76D650"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proof of payments, bank transfers,</w:t>
      </w:r>
    </w:p>
    <w:p w14:paraId="0C087D87"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tendering procedures, documents and quotes.</w:t>
      </w:r>
    </w:p>
    <w:p w14:paraId="3CC45BF1" w14:textId="77777777" w:rsidR="005C6C74" w:rsidRPr="0000446D" w:rsidRDefault="005C6C74" w:rsidP="005C6C74">
      <w:pPr>
        <w:spacing w:before="60"/>
        <w:rPr>
          <w:rFonts w:eastAsia="Calibri"/>
          <w:b/>
          <w:szCs w:val="24"/>
          <w:lang w:val="en-US" w:eastAsia="en-US"/>
        </w:rPr>
      </w:pPr>
      <w:r w:rsidRPr="0000446D">
        <w:rPr>
          <w:rFonts w:eastAsia="Calibri"/>
          <w:b/>
          <w:szCs w:val="24"/>
          <w:lang w:val="en-US" w:eastAsia="en-US"/>
        </w:rPr>
        <w:t>Summary of Financial Reporting (main recurrent mistakes to be avoided)</w:t>
      </w:r>
    </w:p>
    <w:p w14:paraId="5407F35B"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Missing supporting documents,</w:t>
      </w:r>
    </w:p>
    <w:p w14:paraId="500FDCD9"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Missing or unclear proofs of employment relations,</w:t>
      </w:r>
    </w:p>
    <w:p w14:paraId="0B98552A"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Missing documents on tendering procedures,</w:t>
      </w:r>
    </w:p>
    <w:p w14:paraId="6E07E80C"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Missing documents on VAT (if applicable),</w:t>
      </w:r>
    </w:p>
    <w:p w14:paraId="405E129D"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Exchange rate wrongly applied,</w:t>
      </w:r>
    </w:p>
    <w:p w14:paraId="73FCED6B"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P</w:t>
      </w:r>
      <w:r w:rsidR="00C14940" w:rsidRPr="0000446D">
        <w:rPr>
          <w:rFonts w:eastAsia="Calibri"/>
          <w:szCs w:val="24"/>
          <w:lang w:val="en-US" w:eastAsia="en-US"/>
        </w:rPr>
        <w:t>u</w:t>
      </w:r>
      <w:r w:rsidRPr="0000446D">
        <w:rPr>
          <w:rFonts w:eastAsia="Calibri"/>
          <w:szCs w:val="24"/>
          <w:lang w:val="en-US" w:eastAsia="en-US"/>
        </w:rPr>
        <w:t>rchase of equipment in a late period of a project,</w:t>
      </w:r>
    </w:p>
    <w:p w14:paraId="492D20A6" w14:textId="77777777" w:rsidR="005C6C74" w:rsidRPr="0000446D" w:rsidRDefault="005C6C74" w:rsidP="00FB52C8">
      <w:pPr>
        <w:spacing w:before="60" w:after="60"/>
        <w:rPr>
          <w:rFonts w:eastAsia="Calibri"/>
          <w:szCs w:val="24"/>
          <w:lang w:val="en-US" w:eastAsia="en-US"/>
        </w:rPr>
      </w:pPr>
      <w:r w:rsidRPr="0000446D">
        <w:rPr>
          <w:rFonts w:eastAsia="Calibri"/>
          <w:szCs w:val="24"/>
          <w:lang w:val="en-US" w:eastAsia="en-US"/>
        </w:rPr>
        <w:t xml:space="preserve">• Travels outside countries of the partnership without prior </w:t>
      </w:r>
      <w:proofErr w:type="spellStart"/>
      <w:r w:rsidRPr="0000446D">
        <w:rPr>
          <w:rFonts w:eastAsia="Calibri"/>
          <w:szCs w:val="24"/>
          <w:lang w:val="en-US" w:eastAsia="en-US"/>
        </w:rPr>
        <w:t>autorisation</w:t>
      </w:r>
      <w:proofErr w:type="spellEnd"/>
      <w:r w:rsidRPr="0000446D">
        <w:rPr>
          <w:rFonts w:eastAsia="Calibri"/>
          <w:szCs w:val="24"/>
          <w:lang w:val="en-US" w:eastAsia="en-US"/>
        </w:rPr>
        <w:t xml:space="preserve"> from the EACEA and reporting costs for travels outside dates planned for activity (arrival date, activity date(s), departure date).</w:t>
      </w:r>
    </w:p>
    <w:p w14:paraId="634A6708" w14:textId="77777777" w:rsidR="006C32BF" w:rsidRDefault="00301397" w:rsidP="00301397">
      <w:pPr>
        <w:pStyle w:val="Heading2"/>
        <w:rPr>
          <w:rFonts w:eastAsia="Calibri"/>
          <w:sz w:val="22"/>
          <w:lang w:val="en-US" w:eastAsia="en-US"/>
        </w:rPr>
      </w:pPr>
      <w:bookmarkStart w:id="13" w:name="_Toc24718212"/>
      <w:r w:rsidRPr="0000446D">
        <w:rPr>
          <w:rFonts w:eastAsia="Calibri"/>
          <w:sz w:val="22"/>
          <w:lang w:val="en-US" w:eastAsia="en-US"/>
        </w:rPr>
        <w:t xml:space="preserve">2.10 </w:t>
      </w:r>
      <w:r w:rsidR="006C32BF" w:rsidRPr="0000446D">
        <w:rPr>
          <w:rFonts w:eastAsia="Calibri"/>
          <w:sz w:val="22"/>
          <w:lang w:val="en-US" w:eastAsia="en-US"/>
        </w:rPr>
        <w:t>Plan of Further Activities</w:t>
      </w:r>
      <w:bookmarkEnd w:id="13"/>
    </w:p>
    <w:p w14:paraId="385F78DF" w14:textId="77777777" w:rsidR="009D1825" w:rsidRPr="009D1825" w:rsidRDefault="009D1825" w:rsidP="009D1825">
      <w:pPr>
        <w:rPr>
          <w:rFonts w:eastAsia="Calibri"/>
          <w:lang w:val="en-US" w:eastAsia="en-US"/>
        </w:rPr>
      </w:pPr>
    </w:p>
    <w:p w14:paraId="41ACCA1E" w14:textId="77777777" w:rsidR="009D1825" w:rsidRDefault="009D1825" w:rsidP="00DC176D">
      <w:pPr>
        <w:rPr>
          <w:rFonts w:eastAsia="Calibri"/>
          <w:lang w:val="en-US" w:eastAsia="en-US"/>
        </w:rPr>
      </w:pPr>
      <w:r w:rsidRPr="009D1825">
        <w:rPr>
          <w:rFonts w:eastAsia="Calibri"/>
          <w:lang w:val="en-US" w:eastAsia="en-US"/>
        </w:rPr>
        <w:lastRenderedPageBreak/>
        <w:t xml:space="preserve">In order to clarify costs by Foundation of Alma Mater Bologna paid by BUGI, UNSA and UNBO will prepare reply for </w:t>
      </w:r>
      <w:proofErr w:type="spellStart"/>
      <w:r w:rsidRPr="009D1825">
        <w:rPr>
          <w:rFonts w:eastAsia="Calibri"/>
          <w:lang w:val="en-US" w:eastAsia="en-US"/>
        </w:rPr>
        <w:t>Gulia</w:t>
      </w:r>
      <w:proofErr w:type="spellEnd"/>
      <w:r w:rsidRPr="009D1825">
        <w:rPr>
          <w:rFonts w:eastAsia="Calibri"/>
          <w:lang w:val="en-US" w:eastAsia="en-US"/>
        </w:rPr>
        <w:t>.</w:t>
      </w:r>
    </w:p>
    <w:p w14:paraId="1CD2C933" w14:textId="77777777" w:rsidR="00DC176D" w:rsidRDefault="00DC176D" w:rsidP="00DC176D">
      <w:pPr>
        <w:rPr>
          <w:rFonts w:eastAsia="Calibri"/>
          <w:lang w:val="en-US" w:eastAsia="en-US"/>
        </w:rPr>
      </w:pPr>
      <w:r>
        <w:rPr>
          <w:rFonts w:eastAsia="Calibri"/>
          <w:lang w:val="en-US" w:eastAsia="en-US"/>
        </w:rPr>
        <w:t xml:space="preserve">Partners need to </w:t>
      </w:r>
      <w:r w:rsidRPr="00DC176D">
        <w:rPr>
          <w:rFonts w:eastAsia="Calibri"/>
          <w:lang w:val="en-US" w:eastAsia="en-US"/>
        </w:rPr>
        <w:t xml:space="preserve">fill dissemination matrix every two months </w:t>
      </w:r>
      <w:r>
        <w:rPr>
          <w:rFonts w:eastAsia="Calibri"/>
          <w:lang w:val="en-US" w:eastAsia="en-US"/>
        </w:rPr>
        <w:t xml:space="preserve">and send to </w:t>
      </w:r>
      <w:proofErr w:type="spellStart"/>
      <w:r>
        <w:rPr>
          <w:rFonts w:eastAsia="Calibri"/>
          <w:lang w:val="en-US" w:eastAsia="en-US"/>
        </w:rPr>
        <w:t>Špela</w:t>
      </w:r>
      <w:proofErr w:type="spellEnd"/>
      <w:r>
        <w:rPr>
          <w:rFonts w:eastAsia="Calibri"/>
          <w:lang w:val="en-US" w:eastAsia="en-US"/>
        </w:rPr>
        <w:t>.</w:t>
      </w:r>
    </w:p>
    <w:p w14:paraId="5D7D7D5F" w14:textId="77777777" w:rsidR="00DC176D" w:rsidRPr="00DC176D" w:rsidRDefault="00DC176D" w:rsidP="00DC176D">
      <w:pPr>
        <w:jc w:val="both"/>
        <w:rPr>
          <w:rFonts w:eastAsia="Calibri"/>
          <w:lang w:val="en-US" w:eastAsia="en-US"/>
        </w:rPr>
      </w:pPr>
      <w:r w:rsidRPr="00DC176D">
        <w:rPr>
          <w:rFonts w:eastAsia="Calibri"/>
          <w:lang w:val="en-US" w:eastAsia="en-US"/>
        </w:rPr>
        <w:t xml:space="preserve">QAC needs to prepared overall report, UL will do draft version. It was concluded that two to three people do checks website of BUGI and give some remarks for improvement, deadline for that is </w:t>
      </w:r>
      <w:proofErr w:type="spellStart"/>
      <w:r w:rsidRPr="00DC176D">
        <w:rPr>
          <w:rFonts w:eastAsia="Calibri"/>
          <w:lang w:val="en-US" w:eastAsia="en-US"/>
        </w:rPr>
        <w:t>Dcember</w:t>
      </w:r>
      <w:proofErr w:type="spellEnd"/>
      <w:r w:rsidRPr="00DC176D">
        <w:rPr>
          <w:rFonts w:eastAsia="Calibri"/>
          <w:lang w:val="en-US" w:eastAsia="en-US"/>
        </w:rPr>
        <w:t xml:space="preserve"> 2, 2019.</w:t>
      </w:r>
    </w:p>
    <w:p w14:paraId="323F892B" w14:textId="77777777" w:rsidR="00B04A88" w:rsidRDefault="00DC176D" w:rsidP="00DC176D">
      <w:pPr>
        <w:jc w:val="both"/>
        <w:rPr>
          <w:rFonts w:eastAsia="Calibri"/>
          <w:lang w:val="en-US" w:eastAsia="en-US"/>
        </w:rPr>
      </w:pPr>
      <w:r w:rsidRPr="00DC176D">
        <w:rPr>
          <w:rFonts w:eastAsia="Calibri"/>
          <w:lang w:val="en-US" w:eastAsia="en-US"/>
        </w:rPr>
        <w:t xml:space="preserve">It was proposed that Prof. Wolf </w:t>
      </w:r>
      <w:proofErr w:type="spellStart"/>
      <w:r w:rsidRPr="00DC176D">
        <w:rPr>
          <w:rFonts w:eastAsia="Calibri"/>
          <w:lang w:val="en-US" w:eastAsia="en-US"/>
        </w:rPr>
        <w:t>Lorleberg</w:t>
      </w:r>
      <w:proofErr w:type="spellEnd"/>
      <w:r w:rsidRPr="00DC176D">
        <w:rPr>
          <w:rFonts w:eastAsia="Calibri"/>
          <w:lang w:val="en-US" w:eastAsia="en-US"/>
        </w:rPr>
        <w:t xml:space="preserve"> prepare one paper for publish and Bernd to use his presentation for manuscript.</w:t>
      </w:r>
    </w:p>
    <w:p w14:paraId="4A7E006D" w14:textId="77777777" w:rsidR="00B04A88" w:rsidRDefault="00B04A88" w:rsidP="00B04A88">
      <w:pPr>
        <w:jc w:val="both"/>
        <w:rPr>
          <w:rFonts w:eastAsia="Calibri"/>
          <w:lang w:val="en-US" w:eastAsia="en-US"/>
        </w:rPr>
      </w:pPr>
      <w:r w:rsidRPr="00B04A88">
        <w:rPr>
          <w:rFonts w:eastAsia="Calibri"/>
          <w:lang w:val="en-US" w:eastAsia="en-US"/>
        </w:rPr>
        <w:t xml:space="preserve">UNDG needs to prepared new specification of the green house with explanation and has to send to UNSA till November 11, 2019. The risk is that Agency will not </w:t>
      </w:r>
      <w:proofErr w:type="spellStart"/>
      <w:r w:rsidRPr="00B04A88">
        <w:rPr>
          <w:rFonts w:eastAsia="Calibri"/>
          <w:lang w:val="en-US" w:eastAsia="en-US"/>
        </w:rPr>
        <w:t>aproved</w:t>
      </w:r>
      <w:proofErr w:type="spellEnd"/>
      <w:r w:rsidRPr="00B04A88">
        <w:rPr>
          <w:rFonts w:eastAsia="Calibri"/>
          <w:lang w:val="en-US" w:eastAsia="en-US"/>
        </w:rPr>
        <w:t xml:space="preserve"> the purchase because the Project is entered in final year.</w:t>
      </w:r>
    </w:p>
    <w:p w14:paraId="5EE32C37" w14:textId="77777777" w:rsidR="00AD50FD" w:rsidRDefault="00B04A88" w:rsidP="00B04A88">
      <w:pPr>
        <w:jc w:val="both"/>
        <w:rPr>
          <w:rFonts w:eastAsia="Calibri"/>
          <w:lang w:val="en-US" w:eastAsia="en-US"/>
        </w:rPr>
      </w:pPr>
      <w:r w:rsidRPr="00B04A88">
        <w:rPr>
          <w:rFonts w:eastAsia="Calibri"/>
          <w:lang w:val="en-US" w:eastAsia="en-US"/>
        </w:rPr>
        <w:t xml:space="preserve">Kosovo partner needs to update their study program till November 15, UNSA needs to create matrix for teaching materials and send to UNBO and SUWAS. UNBO and SUWAS will share links for teaching materials within matrix, all that has to be done until December 2, after that skype meeting will be </w:t>
      </w:r>
      <w:proofErr w:type="spellStart"/>
      <w:r w:rsidRPr="00B04A88">
        <w:rPr>
          <w:rFonts w:eastAsia="Calibri"/>
          <w:lang w:val="en-US" w:eastAsia="en-US"/>
        </w:rPr>
        <w:t>organised</w:t>
      </w:r>
      <w:proofErr w:type="spellEnd"/>
      <w:r w:rsidRPr="00B04A88">
        <w:rPr>
          <w:rFonts w:eastAsia="Calibri"/>
          <w:lang w:val="en-US" w:eastAsia="en-US"/>
        </w:rPr>
        <w:t>. UNSA will send the existing, developed teaching materials to Kosovo partners on Monday after the meeting.</w:t>
      </w:r>
    </w:p>
    <w:p w14:paraId="4C2412EC" w14:textId="77777777" w:rsidR="00AD50FD" w:rsidRDefault="006F28E6" w:rsidP="00B04A88">
      <w:pPr>
        <w:jc w:val="both"/>
        <w:rPr>
          <w:rFonts w:eastAsia="Calibri"/>
          <w:lang w:val="en-US" w:eastAsia="en-US"/>
        </w:rPr>
      </w:pPr>
      <w:r>
        <w:rPr>
          <w:rFonts w:eastAsia="Calibri"/>
          <w:lang w:val="en-US" w:eastAsia="en-US"/>
        </w:rPr>
        <w:t xml:space="preserve">UDG will translate </w:t>
      </w:r>
      <w:r w:rsidR="00AD50FD" w:rsidRPr="00AD50FD">
        <w:rPr>
          <w:rFonts w:eastAsia="Calibri"/>
          <w:lang w:val="en-US" w:eastAsia="en-US"/>
        </w:rPr>
        <w:t>Problem based learning materials</w:t>
      </w:r>
      <w:r w:rsidR="00A71830">
        <w:rPr>
          <w:rFonts w:eastAsia="Calibri"/>
          <w:lang w:val="en-US" w:eastAsia="en-US"/>
        </w:rPr>
        <w:t xml:space="preserve"> and</w:t>
      </w:r>
      <w:r w:rsidR="00AD50FD" w:rsidRPr="00AD50FD">
        <w:rPr>
          <w:rFonts w:eastAsia="Calibri"/>
          <w:lang w:val="en-US" w:eastAsia="en-US"/>
        </w:rPr>
        <w:t xml:space="preserve"> needs to be done until the end of next week.</w:t>
      </w:r>
    </w:p>
    <w:p w14:paraId="1EF6B284" w14:textId="77777777" w:rsidR="00CF0637" w:rsidRPr="0000446D" w:rsidRDefault="00AD50FD" w:rsidP="00B04A88">
      <w:pPr>
        <w:jc w:val="both"/>
        <w:rPr>
          <w:rFonts w:eastAsia="Calibri"/>
          <w:lang w:val="en-US" w:eastAsia="en-US"/>
        </w:rPr>
      </w:pPr>
      <w:r w:rsidRPr="00AD50FD">
        <w:rPr>
          <w:rFonts w:eastAsia="Calibri"/>
          <w:lang w:val="en-US" w:eastAsia="en-US"/>
        </w:rPr>
        <w:t xml:space="preserve">University of </w:t>
      </w:r>
      <w:proofErr w:type="spellStart"/>
      <w:r w:rsidRPr="00AD50FD">
        <w:rPr>
          <w:rFonts w:eastAsia="Calibri"/>
          <w:lang w:val="en-US" w:eastAsia="en-US"/>
        </w:rPr>
        <w:t>Donja</w:t>
      </w:r>
      <w:proofErr w:type="spellEnd"/>
      <w:r w:rsidRPr="00AD50FD">
        <w:rPr>
          <w:rFonts w:eastAsia="Calibri"/>
          <w:lang w:val="en-US" w:eastAsia="en-US"/>
        </w:rPr>
        <w:t xml:space="preserve"> </w:t>
      </w:r>
      <w:proofErr w:type="spellStart"/>
      <w:r w:rsidRPr="00AD50FD">
        <w:rPr>
          <w:rFonts w:eastAsia="Calibri"/>
          <w:lang w:val="en-US" w:eastAsia="en-US"/>
        </w:rPr>
        <w:t>Gorica</w:t>
      </w:r>
      <w:proofErr w:type="spellEnd"/>
      <w:r w:rsidRPr="00AD50FD">
        <w:rPr>
          <w:rFonts w:eastAsia="Calibri"/>
          <w:lang w:val="en-US" w:eastAsia="en-US"/>
        </w:rPr>
        <w:t xml:space="preserve"> have to finish the tasks within 2.5 and 2.6 and deadline is until December 2. The material are already on the web page of BUGI project.</w:t>
      </w:r>
    </w:p>
    <w:p w14:paraId="792B3011" w14:textId="77777777" w:rsidR="0000446D" w:rsidRDefault="0000446D" w:rsidP="00B04A88">
      <w:pPr>
        <w:jc w:val="both"/>
        <w:rPr>
          <w:rFonts w:eastAsia="Calibri"/>
          <w:lang w:val="en-US" w:eastAsia="en-US"/>
        </w:rPr>
      </w:pPr>
      <w:r w:rsidRPr="0000446D">
        <w:rPr>
          <w:rFonts w:eastAsia="Calibri"/>
          <w:lang w:val="en-US" w:eastAsia="en-US"/>
        </w:rPr>
        <w:t xml:space="preserve">It was concluded that next meeting be on May 25, 2020 in Ljubljana. </w:t>
      </w:r>
      <w:proofErr w:type="spellStart"/>
      <w:r w:rsidRPr="0000446D">
        <w:rPr>
          <w:rFonts w:eastAsia="Calibri"/>
          <w:lang w:val="en-US" w:eastAsia="en-US"/>
        </w:rPr>
        <w:t>Organising</w:t>
      </w:r>
      <w:proofErr w:type="spellEnd"/>
      <w:r w:rsidRPr="0000446D">
        <w:rPr>
          <w:rFonts w:eastAsia="Calibri"/>
          <w:lang w:val="en-US" w:eastAsia="en-US"/>
        </w:rPr>
        <w:t xml:space="preserve"> of Study visit will be discussed in March 2020 throughout skype meeting. It was proposed extension of the Project for 3 to 6 months.</w:t>
      </w:r>
    </w:p>
    <w:p w14:paraId="08DFEC46" w14:textId="77777777" w:rsidR="006C32BF" w:rsidRPr="0000446D" w:rsidRDefault="00CF0637" w:rsidP="00B04A88">
      <w:pPr>
        <w:jc w:val="both"/>
        <w:rPr>
          <w:rFonts w:eastAsia="Calibri"/>
          <w:lang w:val="en-US" w:eastAsia="en-US"/>
        </w:rPr>
      </w:pPr>
      <w:r w:rsidRPr="0000446D">
        <w:rPr>
          <w:rFonts w:eastAsia="Calibri"/>
          <w:lang w:val="en-US" w:eastAsia="en-US"/>
        </w:rPr>
        <w:t>It was concluded to do one more study visit at Ljubljana after May 25, 2020.</w:t>
      </w:r>
    </w:p>
    <w:p w14:paraId="1177E2B8" w14:textId="77777777" w:rsidR="0000446D" w:rsidRPr="0000446D" w:rsidRDefault="0000446D" w:rsidP="006A51B4">
      <w:pPr>
        <w:autoSpaceDE w:val="0"/>
        <w:autoSpaceDN w:val="0"/>
        <w:adjustRightInd w:val="0"/>
        <w:spacing w:afterLines="160" w:after="384" w:line="240" w:lineRule="auto"/>
        <w:jc w:val="both"/>
        <w:rPr>
          <w:rFonts w:eastAsia="Calibri"/>
          <w:szCs w:val="24"/>
          <w:lang w:val="en-US" w:eastAsia="en-US"/>
        </w:rPr>
      </w:pPr>
    </w:p>
    <w:sectPr w:rsidR="0000446D" w:rsidRPr="0000446D" w:rsidSect="00D23D7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6A5A85" w14:textId="77777777" w:rsidR="00905648" w:rsidRDefault="00905648" w:rsidP="00172C92">
      <w:pPr>
        <w:spacing w:after="0" w:line="240" w:lineRule="auto"/>
      </w:pPr>
      <w:r>
        <w:separator/>
      </w:r>
    </w:p>
  </w:endnote>
  <w:endnote w:type="continuationSeparator" w:id="0">
    <w:p w14:paraId="384AF177" w14:textId="77777777" w:rsidR="00905648" w:rsidRDefault="00905648" w:rsidP="0017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E1B8C" w14:textId="77777777" w:rsidR="00713245" w:rsidRPr="00172C92" w:rsidRDefault="00713245" w:rsidP="00172C92">
    <w:pPr>
      <w:pStyle w:val="Footer"/>
      <w:pBdr>
        <w:top w:val="thinThickSmallGap" w:sz="24" w:space="1" w:color="622423" w:themeColor="accent2" w:themeShade="7F"/>
      </w:pBdr>
      <w:jc w:val="both"/>
      <w:rPr>
        <w:rFonts w:asciiTheme="majorHAnsi" w:hAnsiTheme="majorHAnsi"/>
        <w:sz w:val="18"/>
        <w:szCs w:val="18"/>
      </w:rPr>
    </w:pPr>
    <w:r w:rsidRPr="00172C92">
      <w:rPr>
        <w:rFonts w:asciiTheme="majorHAnsi" w:hAnsiTheme="majorHAnsi"/>
        <w:sz w:val="18"/>
        <w:szCs w:val="18"/>
        <w:lang w:val="hr-HR"/>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sidRPr="00172C92">
      <w:rPr>
        <w:rFonts w:asciiTheme="majorHAnsi" w:hAnsiTheme="majorHAnsi"/>
        <w:sz w:val="18"/>
        <w:szCs w:val="18"/>
      </w:rPr>
      <w:ptab w:relativeTo="margin" w:alignment="right" w:leader="none"/>
    </w:r>
    <w:r w:rsidRPr="00172C92">
      <w:rPr>
        <w:rFonts w:asciiTheme="majorHAnsi" w:hAnsiTheme="majorHAnsi"/>
        <w:sz w:val="18"/>
        <w:szCs w:val="18"/>
      </w:rPr>
      <w:t xml:space="preserve"> </w:t>
    </w:r>
    <w:r w:rsidRPr="00172C92">
      <w:rPr>
        <w:sz w:val="24"/>
        <w:szCs w:val="24"/>
      </w:rPr>
      <w:fldChar w:fldCharType="begin"/>
    </w:r>
    <w:r w:rsidRPr="00172C92">
      <w:rPr>
        <w:sz w:val="24"/>
        <w:szCs w:val="24"/>
      </w:rPr>
      <w:instrText xml:space="preserve"> PAGE   \* MERGEFORMAT </w:instrText>
    </w:r>
    <w:r w:rsidRPr="00172C92">
      <w:rPr>
        <w:sz w:val="24"/>
        <w:szCs w:val="24"/>
      </w:rPr>
      <w:fldChar w:fldCharType="separate"/>
    </w:r>
    <w:r w:rsidR="006968AA" w:rsidRPr="006968AA">
      <w:rPr>
        <w:rFonts w:asciiTheme="majorHAnsi" w:hAnsiTheme="majorHAnsi"/>
        <w:noProof/>
        <w:sz w:val="24"/>
        <w:szCs w:val="24"/>
      </w:rPr>
      <w:t>11</w:t>
    </w:r>
    <w:r w:rsidRPr="00172C92">
      <w:rPr>
        <w:sz w:val="24"/>
        <w:szCs w:val="24"/>
      </w:rPr>
      <w:fldChar w:fldCharType="end"/>
    </w:r>
  </w:p>
  <w:p w14:paraId="1C739E28" w14:textId="77777777" w:rsidR="00713245" w:rsidRDefault="007132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0DA451" w14:textId="77777777" w:rsidR="00905648" w:rsidRDefault="00905648" w:rsidP="00172C92">
      <w:pPr>
        <w:spacing w:after="0" w:line="240" w:lineRule="auto"/>
      </w:pPr>
      <w:r>
        <w:separator/>
      </w:r>
    </w:p>
  </w:footnote>
  <w:footnote w:type="continuationSeparator" w:id="0">
    <w:p w14:paraId="4E87C113" w14:textId="77777777" w:rsidR="00905648" w:rsidRDefault="00905648" w:rsidP="00172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2C1B4" w14:textId="77777777" w:rsidR="00713245" w:rsidRDefault="00713245" w:rsidP="00172C92">
    <w:pPr>
      <w:pStyle w:val="Header"/>
      <w:jc w:val="center"/>
    </w:pPr>
    <w:r w:rsidRPr="00172C92">
      <w:rPr>
        <w:noProof/>
        <w:lang w:val="bs-Latn-BA" w:eastAsia="bs-Latn-BA"/>
      </w:rPr>
      <w:drawing>
        <wp:inline distT="0" distB="0" distL="0" distR="0" wp14:anchorId="18CD1718" wp14:editId="0EFBB788">
          <wp:extent cx="1549082" cy="1003110"/>
          <wp:effectExtent l="19050" t="0" r="0" b="0"/>
          <wp:docPr id="29"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48921" cy="1003006"/>
                  </a:xfrm>
                  <a:prstGeom prst="rect">
                    <a:avLst/>
                  </a:prstGeom>
                  <a:noFill/>
                  <a:ln w="9525">
                    <a:noFill/>
                    <a:miter lim="800000"/>
                    <a:headEnd/>
                    <a:tailEnd/>
                  </a:ln>
                </pic:spPr>
              </pic:pic>
            </a:graphicData>
          </a:graphic>
        </wp:inline>
      </w:drawing>
    </w:r>
    <w:r>
      <w:t xml:space="preserve">                                                                  </w:t>
    </w:r>
    <w:r w:rsidRPr="00172C92">
      <w:rPr>
        <w:noProof/>
        <w:lang w:val="bs-Latn-BA" w:eastAsia="bs-Latn-BA"/>
      </w:rPr>
      <w:drawing>
        <wp:inline distT="0" distB="0" distL="0" distR="0" wp14:anchorId="69BC9EA4" wp14:editId="041EE94D">
          <wp:extent cx="2265528" cy="647272"/>
          <wp:effectExtent l="19050" t="0" r="1422" b="0"/>
          <wp:docPr id="30"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BB3"/>
    <w:multiLevelType w:val="hybridMultilevel"/>
    <w:tmpl w:val="9684DA06"/>
    <w:lvl w:ilvl="0" w:tplc="D734A686">
      <w:start w:val="1"/>
      <w:numFmt w:val="bullet"/>
      <w:lvlText w:val=""/>
      <w:lvlJc w:val="left"/>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 w15:restartNumberingAfterBreak="0">
    <w:nsid w:val="0FD225EE"/>
    <w:multiLevelType w:val="hybridMultilevel"/>
    <w:tmpl w:val="94B0B7B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123B1D9A"/>
    <w:multiLevelType w:val="hybridMultilevel"/>
    <w:tmpl w:val="C8C020B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 w15:restartNumberingAfterBreak="0">
    <w:nsid w:val="1B6B11FD"/>
    <w:multiLevelType w:val="hybridMultilevel"/>
    <w:tmpl w:val="8230F53E"/>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 w15:restartNumberingAfterBreak="0">
    <w:nsid w:val="1E5E34C2"/>
    <w:multiLevelType w:val="multilevel"/>
    <w:tmpl w:val="3D58E1AA"/>
    <w:lvl w:ilvl="0">
      <w:start w:val="1"/>
      <w:numFmt w:val="decimal"/>
      <w:lvlText w:val="%1."/>
      <w:lvlJc w:val="left"/>
      <w:pPr>
        <w:ind w:left="520" w:hanging="360"/>
      </w:pPr>
      <w:rPr>
        <w:rFonts w:hint="default"/>
      </w:rPr>
    </w:lvl>
    <w:lvl w:ilvl="1">
      <w:start w:val="1"/>
      <w:numFmt w:val="decimal"/>
      <w:isLgl/>
      <w:lvlText w:val="%1.%2."/>
      <w:lvlJc w:val="left"/>
      <w:pPr>
        <w:ind w:left="1330" w:hanging="390"/>
      </w:pPr>
      <w:rPr>
        <w:rFonts w:hint="default"/>
      </w:rPr>
    </w:lvl>
    <w:lvl w:ilvl="2">
      <w:start w:val="1"/>
      <w:numFmt w:val="decimal"/>
      <w:isLgl/>
      <w:lvlText w:val="%1.%2.%3."/>
      <w:lvlJc w:val="left"/>
      <w:pPr>
        <w:ind w:left="2440" w:hanging="720"/>
      </w:pPr>
      <w:rPr>
        <w:rFonts w:hint="default"/>
      </w:rPr>
    </w:lvl>
    <w:lvl w:ilvl="3">
      <w:start w:val="1"/>
      <w:numFmt w:val="decimal"/>
      <w:isLgl/>
      <w:lvlText w:val="%1.%2.%3.%4."/>
      <w:lvlJc w:val="left"/>
      <w:pPr>
        <w:ind w:left="3220" w:hanging="720"/>
      </w:pPr>
      <w:rPr>
        <w:rFonts w:hint="default"/>
      </w:rPr>
    </w:lvl>
    <w:lvl w:ilvl="4">
      <w:start w:val="1"/>
      <w:numFmt w:val="decimal"/>
      <w:isLgl/>
      <w:lvlText w:val="%1.%2.%3.%4.%5."/>
      <w:lvlJc w:val="left"/>
      <w:pPr>
        <w:ind w:left="4360" w:hanging="1080"/>
      </w:pPr>
      <w:rPr>
        <w:rFonts w:hint="default"/>
      </w:rPr>
    </w:lvl>
    <w:lvl w:ilvl="5">
      <w:start w:val="1"/>
      <w:numFmt w:val="decimal"/>
      <w:isLgl/>
      <w:lvlText w:val="%1.%2.%3.%4.%5.%6."/>
      <w:lvlJc w:val="left"/>
      <w:pPr>
        <w:ind w:left="5140" w:hanging="1080"/>
      </w:pPr>
      <w:rPr>
        <w:rFonts w:hint="default"/>
      </w:rPr>
    </w:lvl>
    <w:lvl w:ilvl="6">
      <w:start w:val="1"/>
      <w:numFmt w:val="decimal"/>
      <w:isLgl/>
      <w:lvlText w:val="%1.%2.%3.%4.%5.%6.%7."/>
      <w:lvlJc w:val="left"/>
      <w:pPr>
        <w:ind w:left="6280" w:hanging="1440"/>
      </w:pPr>
      <w:rPr>
        <w:rFonts w:hint="default"/>
      </w:rPr>
    </w:lvl>
    <w:lvl w:ilvl="7">
      <w:start w:val="1"/>
      <w:numFmt w:val="decimal"/>
      <w:isLgl/>
      <w:lvlText w:val="%1.%2.%3.%4.%5.%6.%7.%8."/>
      <w:lvlJc w:val="left"/>
      <w:pPr>
        <w:ind w:left="7060" w:hanging="1440"/>
      </w:pPr>
      <w:rPr>
        <w:rFonts w:hint="default"/>
      </w:rPr>
    </w:lvl>
    <w:lvl w:ilvl="8">
      <w:start w:val="1"/>
      <w:numFmt w:val="decimal"/>
      <w:isLgl/>
      <w:lvlText w:val="%1.%2.%3.%4.%5.%6.%7.%8.%9."/>
      <w:lvlJc w:val="left"/>
      <w:pPr>
        <w:ind w:left="8200" w:hanging="1800"/>
      </w:pPr>
      <w:rPr>
        <w:rFonts w:hint="default"/>
      </w:rPr>
    </w:lvl>
  </w:abstractNum>
  <w:abstractNum w:abstractNumId="5" w15:restartNumberingAfterBreak="0">
    <w:nsid w:val="23913217"/>
    <w:multiLevelType w:val="hybridMultilevel"/>
    <w:tmpl w:val="9F24A1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4A92FB3"/>
    <w:multiLevelType w:val="multilevel"/>
    <w:tmpl w:val="A502D7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61778C2"/>
    <w:multiLevelType w:val="hybridMultilevel"/>
    <w:tmpl w:val="0E7046E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8" w15:restartNumberingAfterBreak="0">
    <w:nsid w:val="28963546"/>
    <w:multiLevelType w:val="hybridMultilevel"/>
    <w:tmpl w:val="E24870B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9" w15:restartNumberingAfterBreak="0">
    <w:nsid w:val="29FC7379"/>
    <w:multiLevelType w:val="hybridMultilevel"/>
    <w:tmpl w:val="89B8D8A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7B13811"/>
    <w:multiLevelType w:val="hybridMultilevel"/>
    <w:tmpl w:val="26A4B3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D477B81"/>
    <w:multiLevelType w:val="hybridMultilevel"/>
    <w:tmpl w:val="93F22D0C"/>
    <w:lvl w:ilvl="0" w:tplc="141A000F">
      <w:start w:val="1"/>
      <w:numFmt w:val="decimal"/>
      <w:lvlText w:val="%1."/>
      <w:lvlJc w:val="left"/>
      <w:pPr>
        <w:ind w:left="720" w:hanging="360"/>
      </w:pPr>
    </w:lvl>
    <w:lvl w:ilvl="1" w:tplc="141A0001">
      <w:start w:val="1"/>
      <w:numFmt w:val="bullet"/>
      <w:lvlText w:val=""/>
      <w:lvlJc w:val="left"/>
      <w:pPr>
        <w:ind w:left="1440" w:hanging="360"/>
      </w:pPr>
      <w:rPr>
        <w:rFonts w:ascii="Symbol" w:hAnsi="Symbol" w:hint="default"/>
      </w:r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2" w15:restartNumberingAfterBreak="0">
    <w:nsid w:val="441A54A0"/>
    <w:multiLevelType w:val="hybridMultilevel"/>
    <w:tmpl w:val="AE244586"/>
    <w:lvl w:ilvl="0" w:tplc="041A0001">
      <w:start w:val="1"/>
      <w:numFmt w:val="bullet"/>
      <w:lvlText w:val=""/>
      <w:lvlJc w:val="left"/>
      <w:rPr>
        <w:rFonts w:ascii="Symbol" w:hAnsi="Symbol" w:hint="default"/>
      </w:rPr>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3" w15:restartNumberingAfterBreak="0">
    <w:nsid w:val="44D2764C"/>
    <w:multiLevelType w:val="hybridMultilevel"/>
    <w:tmpl w:val="46408848"/>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4" w15:restartNumberingAfterBreak="0">
    <w:nsid w:val="46585E77"/>
    <w:multiLevelType w:val="hybridMultilevel"/>
    <w:tmpl w:val="85AEEE1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5" w15:restartNumberingAfterBreak="0">
    <w:nsid w:val="49E05088"/>
    <w:multiLevelType w:val="hybridMultilevel"/>
    <w:tmpl w:val="51E2C2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C55167F"/>
    <w:multiLevelType w:val="hybridMultilevel"/>
    <w:tmpl w:val="6978A56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7" w15:restartNumberingAfterBreak="0">
    <w:nsid w:val="4C8E2BA9"/>
    <w:multiLevelType w:val="hybridMultilevel"/>
    <w:tmpl w:val="729AFC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3CF74DE"/>
    <w:multiLevelType w:val="hybridMultilevel"/>
    <w:tmpl w:val="57B88AE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9" w15:restartNumberingAfterBreak="0">
    <w:nsid w:val="54B732B5"/>
    <w:multiLevelType w:val="hybridMultilevel"/>
    <w:tmpl w:val="0AF4732A"/>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0" w15:restartNumberingAfterBreak="0">
    <w:nsid w:val="5F1A30B4"/>
    <w:multiLevelType w:val="hybridMultilevel"/>
    <w:tmpl w:val="39168A4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1" w15:restartNumberingAfterBreak="0">
    <w:nsid w:val="63DE0CE9"/>
    <w:multiLevelType w:val="hybridMultilevel"/>
    <w:tmpl w:val="EE4695B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2" w15:restartNumberingAfterBreak="0">
    <w:nsid w:val="6BDA67A9"/>
    <w:multiLevelType w:val="hybridMultilevel"/>
    <w:tmpl w:val="301E62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0485647"/>
    <w:multiLevelType w:val="hybridMultilevel"/>
    <w:tmpl w:val="4F78225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4" w15:restartNumberingAfterBreak="0">
    <w:nsid w:val="715113B6"/>
    <w:multiLevelType w:val="hybridMultilevel"/>
    <w:tmpl w:val="84169FA2"/>
    <w:lvl w:ilvl="0" w:tplc="141A000F">
      <w:start w:val="1"/>
      <w:numFmt w:val="decimal"/>
      <w:lvlText w:val="%1."/>
      <w:lvlJc w:val="left"/>
      <w:pPr>
        <w:ind w:left="720" w:hanging="360"/>
      </w:pPr>
    </w:lvl>
    <w:lvl w:ilvl="1" w:tplc="7ECCBADC">
      <w:numFmt w:val="bullet"/>
      <w:lvlText w:val="–"/>
      <w:lvlJc w:val="left"/>
      <w:pPr>
        <w:ind w:left="1440" w:hanging="360"/>
      </w:pPr>
      <w:rPr>
        <w:rFonts w:ascii="Calibri" w:eastAsia="Calibri" w:hAnsi="Calibri" w:cs="Calibri" w:hint="default"/>
      </w:r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5" w15:restartNumberingAfterBreak="0">
    <w:nsid w:val="72B00AD6"/>
    <w:multiLevelType w:val="hybridMultilevel"/>
    <w:tmpl w:val="A628BC4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6" w15:restartNumberingAfterBreak="0">
    <w:nsid w:val="735016AE"/>
    <w:multiLevelType w:val="hybridMultilevel"/>
    <w:tmpl w:val="B1E2E32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7" w15:restartNumberingAfterBreak="0">
    <w:nsid w:val="74D8418C"/>
    <w:multiLevelType w:val="hybridMultilevel"/>
    <w:tmpl w:val="9FC4AB28"/>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5"/>
  </w:num>
  <w:num w:numId="4">
    <w:abstractNumId w:val="6"/>
  </w:num>
  <w:num w:numId="5">
    <w:abstractNumId w:val="4"/>
  </w:num>
  <w:num w:numId="6">
    <w:abstractNumId w:val="22"/>
  </w:num>
  <w:num w:numId="7">
    <w:abstractNumId w:val="17"/>
  </w:num>
  <w:num w:numId="8">
    <w:abstractNumId w:val="9"/>
  </w:num>
  <w:num w:numId="9">
    <w:abstractNumId w:val="15"/>
  </w:num>
  <w:num w:numId="10">
    <w:abstractNumId w:val="10"/>
  </w:num>
  <w:num w:numId="11">
    <w:abstractNumId w:val="14"/>
  </w:num>
  <w:num w:numId="12">
    <w:abstractNumId w:val="13"/>
  </w:num>
  <w:num w:numId="13">
    <w:abstractNumId w:val="16"/>
  </w:num>
  <w:num w:numId="14">
    <w:abstractNumId w:val="3"/>
  </w:num>
  <w:num w:numId="15">
    <w:abstractNumId w:val="1"/>
  </w:num>
  <w:num w:numId="16">
    <w:abstractNumId w:val="27"/>
  </w:num>
  <w:num w:numId="17">
    <w:abstractNumId w:val="23"/>
  </w:num>
  <w:num w:numId="18">
    <w:abstractNumId w:val="20"/>
  </w:num>
  <w:num w:numId="19">
    <w:abstractNumId w:val="25"/>
  </w:num>
  <w:num w:numId="20">
    <w:abstractNumId w:val="8"/>
  </w:num>
  <w:num w:numId="21">
    <w:abstractNumId w:val="2"/>
  </w:num>
  <w:num w:numId="22">
    <w:abstractNumId w:val="24"/>
  </w:num>
  <w:num w:numId="23">
    <w:abstractNumId w:val="21"/>
  </w:num>
  <w:num w:numId="24">
    <w:abstractNumId w:val="26"/>
  </w:num>
  <w:num w:numId="25">
    <w:abstractNumId w:val="19"/>
  </w:num>
  <w:num w:numId="26">
    <w:abstractNumId w:val="11"/>
  </w:num>
  <w:num w:numId="27">
    <w:abstractNumId w:val="18"/>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B5C"/>
    <w:rsid w:val="00002902"/>
    <w:rsid w:val="00003AAB"/>
    <w:rsid w:val="0000446D"/>
    <w:rsid w:val="0001743E"/>
    <w:rsid w:val="00021E98"/>
    <w:rsid w:val="00023DB2"/>
    <w:rsid w:val="00080822"/>
    <w:rsid w:val="000965F6"/>
    <w:rsid w:val="000B0A27"/>
    <w:rsid w:val="000D7EB5"/>
    <w:rsid w:val="000E2EE0"/>
    <w:rsid w:val="000F1F40"/>
    <w:rsid w:val="0015402D"/>
    <w:rsid w:val="00156ADF"/>
    <w:rsid w:val="00172C92"/>
    <w:rsid w:val="00195501"/>
    <w:rsid w:val="001E1AB0"/>
    <w:rsid w:val="001F7C46"/>
    <w:rsid w:val="002024AD"/>
    <w:rsid w:val="00204CC2"/>
    <w:rsid w:val="002111D6"/>
    <w:rsid w:val="00233488"/>
    <w:rsid w:val="00233ACF"/>
    <w:rsid w:val="00252415"/>
    <w:rsid w:val="00284346"/>
    <w:rsid w:val="002A3D00"/>
    <w:rsid w:val="002A4D11"/>
    <w:rsid w:val="002A4DE5"/>
    <w:rsid w:val="002B7BF3"/>
    <w:rsid w:val="002D72F4"/>
    <w:rsid w:val="002E4074"/>
    <w:rsid w:val="00301397"/>
    <w:rsid w:val="0030394D"/>
    <w:rsid w:val="00314CD7"/>
    <w:rsid w:val="00316F3B"/>
    <w:rsid w:val="0032573E"/>
    <w:rsid w:val="00335F82"/>
    <w:rsid w:val="00340B5F"/>
    <w:rsid w:val="00356B6D"/>
    <w:rsid w:val="00362FCB"/>
    <w:rsid w:val="00372082"/>
    <w:rsid w:val="00376837"/>
    <w:rsid w:val="00376BC7"/>
    <w:rsid w:val="003B0D31"/>
    <w:rsid w:val="003C3903"/>
    <w:rsid w:val="00401232"/>
    <w:rsid w:val="00410C3F"/>
    <w:rsid w:val="004118CC"/>
    <w:rsid w:val="004328EA"/>
    <w:rsid w:val="00432D2E"/>
    <w:rsid w:val="00432D41"/>
    <w:rsid w:val="0044795D"/>
    <w:rsid w:val="00457824"/>
    <w:rsid w:val="00461359"/>
    <w:rsid w:val="00461733"/>
    <w:rsid w:val="004820F7"/>
    <w:rsid w:val="00496DB9"/>
    <w:rsid w:val="004A08B8"/>
    <w:rsid w:val="004A4B09"/>
    <w:rsid w:val="004A539D"/>
    <w:rsid w:val="004E1E16"/>
    <w:rsid w:val="004E4F7C"/>
    <w:rsid w:val="00500088"/>
    <w:rsid w:val="00507788"/>
    <w:rsid w:val="005145FF"/>
    <w:rsid w:val="00515F45"/>
    <w:rsid w:val="005160D1"/>
    <w:rsid w:val="0052177D"/>
    <w:rsid w:val="0052524F"/>
    <w:rsid w:val="005261B1"/>
    <w:rsid w:val="00556493"/>
    <w:rsid w:val="0055743D"/>
    <w:rsid w:val="00566C77"/>
    <w:rsid w:val="0057127E"/>
    <w:rsid w:val="00584DDE"/>
    <w:rsid w:val="00593C23"/>
    <w:rsid w:val="005A66D4"/>
    <w:rsid w:val="005B1F91"/>
    <w:rsid w:val="005B26A4"/>
    <w:rsid w:val="005C6C74"/>
    <w:rsid w:val="005E0C3C"/>
    <w:rsid w:val="005F0EB9"/>
    <w:rsid w:val="0060228A"/>
    <w:rsid w:val="00610268"/>
    <w:rsid w:val="00611168"/>
    <w:rsid w:val="006455CF"/>
    <w:rsid w:val="00666375"/>
    <w:rsid w:val="006769DB"/>
    <w:rsid w:val="00687224"/>
    <w:rsid w:val="00693F92"/>
    <w:rsid w:val="006950B4"/>
    <w:rsid w:val="006968AA"/>
    <w:rsid w:val="00697035"/>
    <w:rsid w:val="006A24C1"/>
    <w:rsid w:val="006A51B4"/>
    <w:rsid w:val="006A6486"/>
    <w:rsid w:val="006C32BF"/>
    <w:rsid w:val="006C5C73"/>
    <w:rsid w:val="006C5FC9"/>
    <w:rsid w:val="006D1665"/>
    <w:rsid w:val="006D61C5"/>
    <w:rsid w:val="006E2D8A"/>
    <w:rsid w:val="006F28E6"/>
    <w:rsid w:val="006F2FBA"/>
    <w:rsid w:val="007064A7"/>
    <w:rsid w:val="00713245"/>
    <w:rsid w:val="00740F4D"/>
    <w:rsid w:val="00745166"/>
    <w:rsid w:val="00761FBB"/>
    <w:rsid w:val="007633BC"/>
    <w:rsid w:val="00780298"/>
    <w:rsid w:val="00781D22"/>
    <w:rsid w:val="00783B06"/>
    <w:rsid w:val="007B498E"/>
    <w:rsid w:val="007D0E59"/>
    <w:rsid w:val="007D6F34"/>
    <w:rsid w:val="007F1B26"/>
    <w:rsid w:val="007F6073"/>
    <w:rsid w:val="008221A4"/>
    <w:rsid w:val="008438DB"/>
    <w:rsid w:val="00857E9E"/>
    <w:rsid w:val="00863F31"/>
    <w:rsid w:val="00865A23"/>
    <w:rsid w:val="008769DE"/>
    <w:rsid w:val="008A0F41"/>
    <w:rsid w:val="008B70C2"/>
    <w:rsid w:val="008F1BA8"/>
    <w:rsid w:val="008F5F16"/>
    <w:rsid w:val="00905648"/>
    <w:rsid w:val="00923F1A"/>
    <w:rsid w:val="0093592D"/>
    <w:rsid w:val="00940C35"/>
    <w:rsid w:val="009574A3"/>
    <w:rsid w:val="009677B6"/>
    <w:rsid w:val="00972E7A"/>
    <w:rsid w:val="009932A8"/>
    <w:rsid w:val="009A14A3"/>
    <w:rsid w:val="009C056F"/>
    <w:rsid w:val="009C334B"/>
    <w:rsid w:val="009C6A5E"/>
    <w:rsid w:val="009D1825"/>
    <w:rsid w:val="009E46D6"/>
    <w:rsid w:val="009F1E89"/>
    <w:rsid w:val="00A07589"/>
    <w:rsid w:val="00A170E1"/>
    <w:rsid w:val="00A50A82"/>
    <w:rsid w:val="00A62987"/>
    <w:rsid w:val="00A66139"/>
    <w:rsid w:val="00A71830"/>
    <w:rsid w:val="00A9213F"/>
    <w:rsid w:val="00AA4F08"/>
    <w:rsid w:val="00AB4136"/>
    <w:rsid w:val="00AB6609"/>
    <w:rsid w:val="00AC46A2"/>
    <w:rsid w:val="00AD50FD"/>
    <w:rsid w:val="00AF5B03"/>
    <w:rsid w:val="00AF7C58"/>
    <w:rsid w:val="00B01577"/>
    <w:rsid w:val="00B04A88"/>
    <w:rsid w:val="00B31D64"/>
    <w:rsid w:val="00B32D70"/>
    <w:rsid w:val="00B34AD8"/>
    <w:rsid w:val="00B41949"/>
    <w:rsid w:val="00B6293E"/>
    <w:rsid w:val="00BA18B3"/>
    <w:rsid w:val="00BB183F"/>
    <w:rsid w:val="00BD35CA"/>
    <w:rsid w:val="00BD7454"/>
    <w:rsid w:val="00BE4BE2"/>
    <w:rsid w:val="00BE5555"/>
    <w:rsid w:val="00C03E2D"/>
    <w:rsid w:val="00C14940"/>
    <w:rsid w:val="00C17A6E"/>
    <w:rsid w:val="00C220D1"/>
    <w:rsid w:val="00C226DF"/>
    <w:rsid w:val="00C35BA6"/>
    <w:rsid w:val="00C5143F"/>
    <w:rsid w:val="00C609C3"/>
    <w:rsid w:val="00C65B9E"/>
    <w:rsid w:val="00C72C9A"/>
    <w:rsid w:val="00C95C34"/>
    <w:rsid w:val="00CF0637"/>
    <w:rsid w:val="00D134E1"/>
    <w:rsid w:val="00D14B5B"/>
    <w:rsid w:val="00D1565F"/>
    <w:rsid w:val="00D1769B"/>
    <w:rsid w:val="00D20C9F"/>
    <w:rsid w:val="00D23D7F"/>
    <w:rsid w:val="00D35DBC"/>
    <w:rsid w:val="00D3680E"/>
    <w:rsid w:val="00D538FA"/>
    <w:rsid w:val="00D55666"/>
    <w:rsid w:val="00D63507"/>
    <w:rsid w:val="00D665FA"/>
    <w:rsid w:val="00D71654"/>
    <w:rsid w:val="00D768BA"/>
    <w:rsid w:val="00D935A6"/>
    <w:rsid w:val="00D96293"/>
    <w:rsid w:val="00DB7EBB"/>
    <w:rsid w:val="00DC176D"/>
    <w:rsid w:val="00DF3F32"/>
    <w:rsid w:val="00DF68CF"/>
    <w:rsid w:val="00E22384"/>
    <w:rsid w:val="00E271C2"/>
    <w:rsid w:val="00E27C6E"/>
    <w:rsid w:val="00E36D09"/>
    <w:rsid w:val="00E4441B"/>
    <w:rsid w:val="00E70D43"/>
    <w:rsid w:val="00EA1FE8"/>
    <w:rsid w:val="00EA5FB9"/>
    <w:rsid w:val="00EB0B5C"/>
    <w:rsid w:val="00EB7274"/>
    <w:rsid w:val="00EC148B"/>
    <w:rsid w:val="00EC24E6"/>
    <w:rsid w:val="00EE7C01"/>
    <w:rsid w:val="00EF1DC4"/>
    <w:rsid w:val="00EF66FC"/>
    <w:rsid w:val="00F071A5"/>
    <w:rsid w:val="00F123F4"/>
    <w:rsid w:val="00F31A93"/>
    <w:rsid w:val="00F3390E"/>
    <w:rsid w:val="00F63C58"/>
    <w:rsid w:val="00F66440"/>
    <w:rsid w:val="00F74DD0"/>
    <w:rsid w:val="00F842E9"/>
    <w:rsid w:val="00F94F1B"/>
    <w:rsid w:val="00F96AB5"/>
    <w:rsid w:val="00FA655A"/>
    <w:rsid w:val="00FB1303"/>
    <w:rsid w:val="00FB52C8"/>
    <w:rsid w:val="00FD13B0"/>
    <w:rsid w:val="00FD3DA5"/>
    <w:rsid w:val="00FE2304"/>
    <w:rsid w:val="00FE7DF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4452F5"/>
  <w15:docId w15:val="{13FA157F-7BE4-4A34-BDA5-F96647B35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B5C"/>
    <w:pPr>
      <w:spacing w:after="160" w:line="259" w:lineRule="auto"/>
    </w:pPr>
    <w:rPr>
      <w:rFonts w:eastAsia="Times New Roman"/>
      <w:sz w:val="22"/>
      <w:szCs w:val="22"/>
      <w:lang w:val="en-GB" w:eastAsia="en-GB"/>
    </w:rPr>
  </w:style>
  <w:style w:type="paragraph" w:styleId="Heading1">
    <w:name w:val="heading 1"/>
    <w:basedOn w:val="Normal"/>
    <w:link w:val="Heading1Char"/>
    <w:uiPriority w:val="9"/>
    <w:qFormat/>
    <w:rsid w:val="00172C92"/>
    <w:pPr>
      <w:spacing w:before="100" w:beforeAutospacing="1" w:after="100" w:afterAutospacing="1" w:line="240" w:lineRule="auto"/>
      <w:outlineLvl w:val="0"/>
    </w:pPr>
    <w:rPr>
      <w:rFonts w:asciiTheme="minorHAnsi" w:hAnsiTheme="minorHAnsi"/>
      <w:b/>
      <w:bCs/>
      <w:kern w:val="36"/>
      <w:sz w:val="28"/>
      <w:szCs w:val="48"/>
      <w:lang w:val="hr-HR" w:eastAsia="hr-HR"/>
    </w:rPr>
  </w:style>
  <w:style w:type="paragraph" w:styleId="Heading2">
    <w:name w:val="heading 2"/>
    <w:basedOn w:val="Normal"/>
    <w:next w:val="Normal"/>
    <w:link w:val="Heading2Char"/>
    <w:uiPriority w:val="9"/>
    <w:unhideWhenUsed/>
    <w:qFormat/>
    <w:rsid w:val="00172C92"/>
    <w:pPr>
      <w:keepNext/>
      <w:keepLines/>
      <w:spacing w:before="200" w:after="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x">
    <w:name w:val="textbox"/>
    <w:basedOn w:val="Normal"/>
    <w:rsid w:val="00610268"/>
    <w:pPr>
      <w:spacing w:before="100" w:beforeAutospacing="1" w:after="100" w:afterAutospacing="1" w:line="240" w:lineRule="auto"/>
    </w:pPr>
    <w:rPr>
      <w:rFonts w:ascii="Times New Roman" w:hAnsi="Times New Roman"/>
      <w:sz w:val="24"/>
      <w:szCs w:val="24"/>
      <w:lang w:val="hr-HR" w:eastAsia="hr-HR"/>
    </w:rPr>
  </w:style>
  <w:style w:type="character" w:styleId="Hyperlink">
    <w:name w:val="Hyperlink"/>
    <w:uiPriority w:val="99"/>
    <w:unhideWhenUsed/>
    <w:rsid w:val="00D35DBC"/>
    <w:rPr>
      <w:color w:val="0563C1"/>
      <w:u w:val="single"/>
    </w:rPr>
  </w:style>
  <w:style w:type="paragraph" w:styleId="ListParagraph">
    <w:name w:val="List Paragraph"/>
    <w:basedOn w:val="Normal"/>
    <w:uiPriority w:val="34"/>
    <w:qFormat/>
    <w:rsid w:val="00DF3F32"/>
    <w:pPr>
      <w:ind w:left="720"/>
      <w:contextualSpacing/>
    </w:pPr>
  </w:style>
  <w:style w:type="character" w:customStyle="1" w:styleId="Heading1Char">
    <w:name w:val="Heading 1 Char"/>
    <w:link w:val="Heading1"/>
    <w:uiPriority w:val="9"/>
    <w:rsid w:val="00172C92"/>
    <w:rPr>
      <w:rFonts w:asciiTheme="minorHAnsi" w:eastAsia="Times New Roman" w:hAnsiTheme="minorHAnsi"/>
      <w:b/>
      <w:bCs/>
      <w:kern w:val="36"/>
      <w:sz w:val="28"/>
      <w:szCs w:val="48"/>
    </w:rPr>
  </w:style>
  <w:style w:type="paragraph" w:styleId="Header">
    <w:name w:val="header"/>
    <w:basedOn w:val="Normal"/>
    <w:link w:val="HeaderChar"/>
    <w:uiPriority w:val="99"/>
    <w:semiHidden/>
    <w:unhideWhenUsed/>
    <w:rsid w:val="00172C9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172C92"/>
    <w:rPr>
      <w:rFonts w:eastAsia="Times New Roman"/>
      <w:sz w:val="22"/>
      <w:szCs w:val="22"/>
      <w:lang w:val="en-GB" w:eastAsia="en-GB"/>
    </w:rPr>
  </w:style>
  <w:style w:type="paragraph" w:styleId="Footer">
    <w:name w:val="footer"/>
    <w:basedOn w:val="Normal"/>
    <w:link w:val="FooterChar"/>
    <w:uiPriority w:val="99"/>
    <w:unhideWhenUsed/>
    <w:rsid w:val="00172C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2C92"/>
    <w:rPr>
      <w:rFonts w:eastAsia="Times New Roman"/>
      <w:sz w:val="22"/>
      <w:szCs w:val="22"/>
      <w:lang w:val="en-GB" w:eastAsia="en-GB"/>
    </w:rPr>
  </w:style>
  <w:style w:type="paragraph" w:styleId="BalloonText">
    <w:name w:val="Balloon Text"/>
    <w:basedOn w:val="Normal"/>
    <w:link w:val="BalloonTextChar"/>
    <w:uiPriority w:val="99"/>
    <w:semiHidden/>
    <w:unhideWhenUsed/>
    <w:rsid w:val="00172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C92"/>
    <w:rPr>
      <w:rFonts w:ascii="Tahoma" w:eastAsia="Times New Roman" w:hAnsi="Tahoma" w:cs="Tahoma"/>
      <w:sz w:val="16"/>
      <w:szCs w:val="16"/>
      <w:lang w:val="en-GB" w:eastAsia="en-GB"/>
    </w:rPr>
  </w:style>
  <w:style w:type="character" w:customStyle="1" w:styleId="Heading2Char">
    <w:name w:val="Heading 2 Char"/>
    <w:basedOn w:val="DefaultParagraphFont"/>
    <w:link w:val="Heading2"/>
    <w:uiPriority w:val="9"/>
    <w:rsid w:val="00172C92"/>
    <w:rPr>
      <w:rFonts w:eastAsiaTheme="majorEastAsia" w:cstheme="majorBidi"/>
      <w:b/>
      <w:bCs/>
      <w:sz w:val="24"/>
      <w:szCs w:val="26"/>
      <w:lang w:val="en-GB" w:eastAsia="en-GB"/>
    </w:rPr>
  </w:style>
  <w:style w:type="paragraph" w:styleId="TOCHeading">
    <w:name w:val="TOC Heading"/>
    <w:basedOn w:val="Heading1"/>
    <w:next w:val="Normal"/>
    <w:uiPriority w:val="39"/>
    <w:semiHidden/>
    <w:unhideWhenUsed/>
    <w:qFormat/>
    <w:rsid w:val="00172C92"/>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Cs w:val="28"/>
      <w:lang w:val="en-US" w:eastAsia="en-US"/>
    </w:rPr>
  </w:style>
  <w:style w:type="paragraph" w:styleId="TOC1">
    <w:name w:val="toc 1"/>
    <w:basedOn w:val="Normal"/>
    <w:next w:val="Normal"/>
    <w:autoRedefine/>
    <w:uiPriority w:val="39"/>
    <w:unhideWhenUsed/>
    <w:rsid w:val="00172C92"/>
    <w:pPr>
      <w:spacing w:after="100"/>
    </w:pPr>
  </w:style>
  <w:style w:type="paragraph" w:styleId="TOC2">
    <w:name w:val="toc 2"/>
    <w:basedOn w:val="Normal"/>
    <w:next w:val="Normal"/>
    <w:autoRedefine/>
    <w:uiPriority w:val="39"/>
    <w:unhideWhenUsed/>
    <w:rsid w:val="00172C92"/>
    <w:pPr>
      <w:spacing w:after="100"/>
      <w:ind w:left="220"/>
    </w:pPr>
  </w:style>
  <w:style w:type="character" w:customStyle="1" w:styleId="shorttext">
    <w:name w:val="short_text"/>
    <w:basedOn w:val="DefaultParagraphFont"/>
    <w:rsid w:val="00017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057862">
      <w:bodyDiv w:val="1"/>
      <w:marLeft w:val="0"/>
      <w:marRight w:val="0"/>
      <w:marTop w:val="0"/>
      <w:marBottom w:val="0"/>
      <w:divBdr>
        <w:top w:val="none" w:sz="0" w:space="0" w:color="auto"/>
        <w:left w:val="none" w:sz="0" w:space="0" w:color="auto"/>
        <w:bottom w:val="none" w:sz="0" w:space="0" w:color="auto"/>
        <w:right w:val="none" w:sz="0" w:space="0" w:color="auto"/>
      </w:divBdr>
    </w:div>
    <w:div w:id="95105778">
      <w:bodyDiv w:val="1"/>
      <w:marLeft w:val="0"/>
      <w:marRight w:val="0"/>
      <w:marTop w:val="0"/>
      <w:marBottom w:val="0"/>
      <w:divBdr>
        <w:top w:val="none" w:sz="0" w:space="0" w:color="auto"/>
        <w:left w:val="none" w:sz="0" w:space="0" w:color="auto"/>
        <w:bottom w:val="none" w:sz="0" w:space="0" w:color="auto"/>
        <w:right w:val="none" w:sz="0" w:space="0" w:color="auto"/>
      </w:divBdr>
    </w:div>
    <w:div w:id="651566237">
      <w:bodyDiv w:val="1"/>
      <w:marLeft w:val="0"/>
      <w:marRight w:val="0"/>
      <w:marTop w:val="0"/>
      <w:marBottom w:val="0"/>
      <w:divBdr>
        <w:top w:val="none" w:sz="0" w:space="0" w:color="auto"/>
        <w:left w:val="none" w:sz="0" w:space="0" w:color="auto"/>
        <w:bottom w:val="none" w:sz="0" w:space="0" w:color="auto"/>
        <w:right w:val="none" w:sz="0" w:space="0" w:color="auto"/>
      </w:divBdr>
    </w:div>
    <w:div w:id="824203804">
      <w:bodyDiv w:val="1"/>
      <w:marLeft w:val="0"/>
      <w:marRight w:val="0"/>
      <w:marTop w:val="0"/>
      <w:marBottom w:val="0"/>
      <w:divBdr>
        <w:top w:val="none" w:sz="0" w:space="0" w:color="auto"/>
        <w:left w:val="none" w:sz="0" w:space="0" w:color="auto"/>
        <w:bottom w:val="none" w:sz="0" w:space="0" w:color="auto"/>
        <w:right w:val="none" w:sz="0" w:space="0" w:color="auto"/>
      </w:divBdr>
    </w:div>
    <w:div w:id="911278694">
      <w:bodyDiv w:val="1"/>
      <w:marLeft w:val="0"/>
      <w:marRight w:val="0"/>
      <w:marTop w:val="0"/>
      <w:marBottom w:val="0"/>
      <w:divBdr>
        <w:top w:val="none" w:sz="0" w:space="0" w:color="auto"/>
        <w:left w:val="none" w:sz="0" w:space="0" w:color="auto"/>
        <w:bottom w:val="none" w:sz="0" w:space="0" w:color="auto"/>
        <w:right w:val="none" w:sz="0" w:space="0" w:color="auto"/>
      </w:divBdr>
    </w:div>
    <w:div w:id="1155220880">
      <w:bodyDiv w:val="1"/>
      <w:marLeft w:val="0"/>
      <w:marRight w:val="0"/>
      <w:marTop w:val="0"/>
      <w:marBottom w:val="0"/>
      <w:divBdr>
        <w:top w:val="none" w:sz="0" w:space="0" w:color="auto"/>
        <w:left w:val="none" w:sz="0" w:space="0" w:color="auto"/>
        <w:bottom w:val="none" w:sz="0" w:space="0" w:color="auto"/>
        <w:right w:val="none" w:sz="0" w:space="0" w:color="auto"/>
      </w:divBdr>
    </w:div>
    <w:div w:id="1919246025">
      <w:bodyDiv w:val="1"/>
      <w:marLeft w:val="0"/>
      <w:marRight w:val="0"/>
      <w:marTop w:val="0"/>
      <w:marBottom w:val="0"/>
      <w:divBdr>
        <w:top w:val="none" w:sz="0" w:space="0" w:color="auto"/>
        <w:left w:val="none" w:sz="0" w:space="0" w:color="auto"/>
        <w:bottom w:val="none" w:sz="0" w:space="0" w:color="auto"/>
        <w:right w:val="none" w:sz="0" w:space="0" w:color="auto"/>
      </w:divBdr>
    </w:div>
    <w:div w:id="1939871475">
      <w:bodyDiv w:val="1"/>
      <w:marLeft w:val="0"/>
      <w:marRight w:val="0"/>
      <w:marTop w:val="0"/>
      <w:marBottom w:val="0"/>
      <w:divBdr>
        <w:top w:val="none" w:sz="0" w:space="0" w:color="auto"/>
        <w:left w:val="none" w:sz="0" w:space="0" w:color="auto"/>
        <w:bottom w:val="none" w:sz="0" w:space="0" w:color="auto"/>
        <w:right w:val="none" w:sz="0" w:space="0" w:color="auto"/>
      </w:divBdr>
    </w:div>
    <w:div w:id="197640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sini@unibo.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c.europa.eu/programmes/erasmusplus/projects" TargetMode="External"/><Relationship Id="rId4" Type="http://schemas.openxmlformats.org/officeDocument/2006/relationships/settings" Target="settings.xml"/><Relationship Id="rId9" Type="http://schemas.openxmlformats.org/officeDocument/2006/relationships/hyperlink" Target="https://eacea.ec.europa.eu/about-eacea/visualidentity-and-logos-eacea/erasmus-visualidentity-and-logos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72502-7636-4586-B274-5D7B07AD6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5695</Words>
  <Characters>32862</Characters>
  <Application>Microsoft Office Word</Application>
  <DocSecurity>0</DocSecurity>
  <Lines>386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Zenan S</dc:creator>
  <cp:lastModifiedBy>Pakeza Drkenda</cp:lastModifiedBy>
  <cp:revision>2</cp:revision>
  <cp:lastPrinted>2018-12-04T10:30:00Z</cp:lastPrinted>
  <dcterms:created xsi:type="dcterms:W3CDTF">2021-12-09T15:35:00Z</dcterms:created>
  <dcterms:modified xsi:type="dcterms:W3CDTF">2021-12-09T15:35:00Z</dcterms:modified>
</cp:coreProperties>
</file>