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308" w:rsidRPr="00196308" w:rsidRDefault="00196308" w:rsidP="00196308">
      <w:pPr>
        <w:spacing w:line="256" w:lineRule="auto"/>
        <w:jc w:val="center"/>
        <w:rPr>
          <w:rFonts w:ascii="Calibri" w:eastAsia="Calibri" w:hAnsi="Calibri" w:cs="Times New Roman"/>
          <w:b/>
          <w:bCs/>
          <w:sz w:val="40"/>
          <w:szCs w:val="28"/>
          <w:lang w:val="en-GB" w:eastAsia="en-US"/>
        </w:rPr>
      </w:pPr>
      <w:r w:rsidRPr="00196308">
        <w:rPr>
          <w:rFonts w:ascii="Calibri" w:eastAsia="Calibri" w:hAnsi="Calibri" w:cs="Times New Roman"/>
          <w:b/>
          <w:bCs/>
          <w:sz w:val="40"/>
          <w:szCs w:val="28"/>
          <w:lang w:val="en-GB" w:eastAsia="en-US"/>
        </w:rPr>
        <w:t xml:space="preserve">Skype SC &amp; QAC Meeting </w:t>
      </w:r>
    </w:p>
    <w:p w:rsidR="00196308" w:rsidRPr="00196308" w:rsidRDefault="00196308" w:rsidP="00196308">
      <w:pPr>
        <w:spacing w:line="256" w:lineRule="auto"/>
        <w:jc w:val="center"/>
        <w:rPr>
          <w:rFonts w:ascii="Calibri" w:eastAsia="Calibri" w:hAnsi="Calibri" w:cs="Times New Roman"/>
          <w:b/>
          <w:bCs/>
          <w:sz w:val="28"/>
          <w:szCs w:val="28"/>
          <w:lang w:val="hr-HR" w:eastAsia="en-US"/>
        </w:rPr>
      </w:pPr>
      <w:r w:rsidRPr="00196308">
        <w:rPr>
          <w:rFonts w:ascii="Calibri" w:eastAsia="Calibri" w:hAnsi="Calibri" w:cs="Times New Roman"/>
          <w:b/>
          <w:bCs/>
          <w:sz w:val="28"/>
          <w:szCs w:val="28"/>
          <w:lang w:val="hr-HR" w:eastAsia="en-US"/>
        </w:rPr>
        <w:t>of the Erasmus+ project 586304-EPP-1-2017-BA-EPPKA2-CBHE-JP</w:t>
      </w:r>
    </w:p>
    <w:p w:rsidR="00196308" w:rsidRPr="00196308" w:rsidRDefault="00196308" w:rsidP="00196308">
      <w:pPr>
        <w:spacing w:line="256" w:lineRule="auto"/>
        <w:jc w:val="center"/>
        <w:rPr>
          <w:rFonts w:ascii="Calibri" w:eastAsia="Calibri" w:hAnsi="Calibri" w:cs="Times New Roman"/>
          <w:b/>
          <w:bCs/>
          <w:sz w:val="28"/>
          <w:szCs w:val="28"/>
          <w:lang w:val="en-GB" w:eastAsia="en-US"/>
        </w:rPr>
      </w:pPr>
      <w:r w:rsidRPr="00196308">
        <w:rPr>
          <w:rFonts w:ascii="Calibri" w:eastAsia="Calibri" w:hAnsi="Calibri" w:cs="Times New Roman"/>
          <w:b/>
          <w:bCs/>
          <w:sz w:val="28"/>
          <w:szCs w:val="28"/>
          <w:lang w:val="hr-HR" w:eastAsia="en-US"/>
        </w:rPr>
        <w:t>Western Balkans Urban Agriculture Initiative – BUGI</w:t>
      </w:r>
    </w:p>
    <w:p w:rsidR="00196308" w:rsidRPr="00196308" w:rsidRDefault="00196308" w:rsidP="00196308">
      <w:pPr>
        <w:spacing w:line="256" w:lineRule="auto"/>
        <w:jc w:val="center"/>
        <w:rPr>
          <w:rFonts w:ascii="Calibri" w:eastAsia="Calibri" w:hAnsi="Calibri" w:cs="Times New Roman"/>
          <w:b/>
          <w:bCs/>
          <w:sz w:val="28"/>
          <w:szCs w:val="28"/>
          <w:lang w:val="en-GB" w:eastAsia="en-US"/>
        </w:rPr>
      </w:pPr>
      <w:r w:rsidRPr="00196308">
        <w:rPr>
          <w:rFonts w:ascii="Calibri" w:eastAsia="Calibri" w:hAnsi="Calibri" w:cs="Times New Roman"/>
          <w:b/>
          <w:bCs/>
          <w:sz w:val="28"/>
          <w:szCs w:val="28"/>
          <w:lang w:val="en-GB" w:eastAsia="en-US"/>
        </w:rPr>
        <w:t>Tuesday, March 24</w:t>
      </w:r>
      <w:r w:rsidRPr="00196308">
        <w:rPr>
          <w:rFonts w:ascii="Calibri" w:eastAsia="Calibri" w:hAnsi="Calibri" w:cs="Times New Roman"/>
          <w:b/>
          <w:bCs/>
          <w:sz w:val="28"/>
          <w:szCs w:val="28"/>
          <w:vertAlign w:val="superscript"/>
          <w:lang w:val="en-GB" w:eastAsia="en-US"/>
        </w:rPr>
        <w:t>th</w:t>
      </w:r>
      <w:r w:rsidRPr="00196308">
        <w:rPr>
          <w:rFonts w:ascii="Calibri" w:eastAsia="Calibri" w:hAnsi="Calibri" w:cs="Times New Roman"/>
          <w:b/>
          <w:bCs/>
          <w:sz w:val="28"/>
          <w:szCs w:val="28"/>
          <w:lang w:val="en-GB" w:eastAsia="en-US"/>
        </w:rPr>
        <w:t>, 2020 from 10:00 – 11:30 a.m.</w:t>
      </w:r>
    </w:p>
    <w:p w:rsidR="00196308" w:rsidRDefault="00196308" w:rsidP="00196308">
      <w:pPr>
        <w:spacing w:line="256" w:lineRule="auto"/>
        <w:jc w:val="both"/>
        <w:rPr>
          <w:rFonts w:ascii="Calibri" w:eastAsia="Calibri" w:hAnsi="Calibri" w:cs="Times New Roman"/>
          <w:b/>
          <w:bCs/>
          <w:sz w:val="28"/>
          <w:szCs w:val="28"/>
          <w:lang w:val="en-GB" w:eastAsia="en-US"/>
        </w:rPr>
      </w:pPr>
    </w:p>
    <w:p w:rsidR="00196308" w:rsidRDefault="00196308" w:rsidP="00196308">
      <w:pPr>
        <w:spacing w:line="256" w:lineRule="auto"/>
        <w:jc w:val="both"/>
        <w:rPr>
          <w:rFonts w:ascii="Calibri" w:eastAsia="Calibri" w:hAnsi="Calibri" w:cs="Times New Roman"/>
          <w:b/>
          <w:bCs/>
          <w:sz w:val="28"/>
          <w:szCs w:val="28"/>
          <w:lang w:val="en-GB" w:eastAsia="en-US"/>
        </w:rPr>
      </w:pPr>
    </w:p>
    <w:p w:rsidR="00196308" w:rsidRPr="00196308" w:rsidRDefault="00196308" w:rsidP="00196308">
      <w:pPr>
        <w:spacing w:line="256" w:lineRule="auto"/>
        <w:jc w:val="both"/>
        <w:rPr>
          <w:rFonts w:ascii="Calibri" w:eastAsia="Calibri" w:hAnsi="Calibri" w:cs="Times New Roman"/>
          <w:b/>
          <w:bCs/>
          <w:sz w:val="28"/>
          <w:lang w:val="en-GB" w:eastAsia="en-US"/>
        </w:rPr>
      </w:pPr>
      <w:r w:rsidRPr="00196308">
        <w:rPr>
          <w:rFonts w:ascii="Calibri" w:eastAsia="Calibri" w:hAnsi="Calibri" w:cs="Times New Roman"/>
          <w:b/>
          <w:bCs/>
          <w:sz w:val="28"/>
          <w:lang w:val="en-GB" w:eastAsia="en-US"/>
        </w:rPr>
        <w:t>Topics for Discussion</w:t>
      </w:r>
    </w:p>
    <w:p w:rsidR="00196308" w:rsidRPr="00196308" w:rsidRDefault="00196308" w:rsidP="00196308">
      <w:pPr>
        <w:spacing w:line="256" w:lineRule="auto"/>
        <w:rPr>
          <w:rFonts w:ascii="Calibri" w:eastAsia="Calibri" w:hAnsi="Calibri" w:cs="Times New Roman"/>
          <w:sz w:val="28"/>
          <w:lang w:eastAsia="en-US"/>
        </w:rPr>
      </w:pPr>
    </w:p>
    <w:p w:rsidR="00196308" w:rsidRPr="00196308" w:rsidRDefault="00196308" w:rsidP="00196308">
      <w:pPr>
        <w:numPr>
          <w:ilvl w:val="0"/>
          <w:numId w:val="1"/>
        </w:numPr>
        <w:spacing w:line="256" w:lineRule="auto"/>
        <w:contextualSpacing/>
        <w:rPr>
          <w:rFonts w:ascii="Calibri" w:eastAsia="Calibri" w:hAnsi="Calibri" w:cs="Times New Roman"/>
          <w:sz w:val="28"/>
          <w:lang w:eastAsia="en-US"/>
        </w:rPr>
      </w:pPr>
      <w:r w:rsidRPr="00196308">
        <w:rPr>
          <w:rFonts w:ascii="Calibri" w:eastAsia="Calibri" w:hAnsi="Calibri" w:cs="Times New Roman"/>
          <w:sz w:val="28"/>
          <w:lang w:eastAsia="en-US"/>
        </w:rPr>
        <w:t>Project progress – partners' short progress reports with special focus on equipment purchase and installation, study program accreditation and teaching material creation  (in the following order: UNMO, UDG, UP, UHZ, UNSA, UNIBO, SWUAS, UL, approx. 3 min each)</w:t>
      </w:r>
    </w:p>
    <w:p w:rsidR="00196308" w:rsidRPr="00196308" w:rsidRDefault="00196308" w:rsidP="00196308">
      <w:pPr>
        <w:numPr>
          <w:ilvl w:val="0"/>
          <w:numId w:val="1"/>
        </w:numPr>
        <w:spacing w:line="256" w:lineRule="auto"/>
        <w:contextualSpacing/>
        <w:rPr>
          <w:rFonts w:ascii="Calibri" w:eastAsia="Calibri" w:hAnsi="Calibri" w:cs="Times New Roman"/>
          <w:sz w:val="28"/>
          <w:lang w:eastAsia="en-US"/>
        </w:rPr>
      </w:pPr>
      <w:r w:rsidRPr="00196308">
        <w:rPr>
          <w:rFonts w:ascii="Calibri" w:eastAsia="Calibri" w:hAnsi="Calibri" w:cs="Times New Roman"/>
          <w:sz w:val="28"/>
          <w:lang w:eastAsia="en-US"/>
        </w:rPr>
        <w:t>WP Leaders reports (approx. 3 min each)</w:t>
      </w:r>
    </w:p>
    <w:p w:rsidR="00196308" w:rsidRPr="00196308" w:rsidRDefault="00196308" w:rsidP="00196308">
      <w:pPr>
        <w:numPr>
          <w:ilvl w:val="0"/>
          <w:numId w:val="1"/>
        </w:numPr>
        <w:spacing w:line="256" w:lineRule="auto"/>
        <w:contextualSpacing/>
        <w:rPr>
          <w:rFonts w:ascii="Calibri" w:eastAsia="Calibri" w:hAnsi="Calibri" w:cs="Times New Roman"/>
          <w:sz w:val="28"/>
          <w:lang w:eastAsia="en-US"/>
        </w:rPr>
      </w:pPr>
      <w:r w:rsidRPr="00196308">
        <w:rPr>
          <w:rFonts w:ascii="Calibri" w:eastAsia="Calibri" w:hAnsi="Calibri" w:cs="Times New Roman"/>
          <w:sz w:val="28"/>
          <w:lang w:eastAsia="en-US"/>
        </w:rPr>
        <w:t>QAC Report (approx. 10 min)</w:t>
      </w:r>
    </w:p>
    <w:p w:rsidR="00196308" w:rsidRPr="00196308" w:rsidRDefault="00196308" w:rsidP="00196308">
      <w:pPr>
        <w:numPr>
          <w:ilvl w:val="0"/>
          <w:numId w:val="1"/>
        </w:numPr>
        <w:spacing w:line="256" w:lineRule="auto"/>
        <w:contextualSpacing/>
        <w:rPr>
          <w:rFonts w:ascii="Calibri" w:eastAsia="Calibri" w:hAnsi="Calibri" w:cs="Times New Roman"/>
          <w:sz w:val="28"/>
          <w:lang w:eastAsia="en-US"/>
        </w:rPr>
      </w:pPr>
      <w:r w:rsidRPr="00196308">
        <w:rPr>
          <w:rFonts w:ascii="Calibri" w:eastAsia="Calibri" w:hAnsi="Calibri" w:cs="Times New Roman"/>
          <w:sz w:val="28"/>
          <w:lang w:eastAsia="en-US"/>
        </w:rPr>
        <w:t>Extension of Project discussion (approx. 10 min)</w:t>
      </w:r>
    </w:p>
    <w:p w:rsidR="00196308" w:rsidRPr="00196308" w:rsidRDefault="00196308" w:rsidP="00196308">
      <w:pPr>
        <w:numPr>
          <w:ilvl w:val="0"/>
          <w:numId w:val="1"/>
        </w:numPr>
        <w:spacing w:line="256" w:lineRule="auto"/>
        <w:contextualSpacing/>
        <w:rPr>
          <w:rFonts w:ascii="Calibri" w:eastAsia="Calibri" w:hAnsi="Calibri" w:cs="Times New Roman"/>
          <w:sz w:val="28"/>
          <w:lang w:eastAsia="en-US"/>
        </w:rPr>
      </w:pPr>
      <w:r w:rsidRPr="00196308">
        <w:rPr>
          <w:rFonts w:ascii="Calibri" w:eastAsia="Calibri" w:hAnsi="Calibri" w:cs="Times New Roman"/>
          <w:sz w:val="28"/>
          <w:lang w:eastAsia="en-US"/>
        </w:rPr>
        <w:t>Revised budget discussion (approx. 10 min)</w:t>
      </w:r>
    </w:p>
    <w:p w:rsidR="00196308" w:rsidRPr="00196308" w:rsidRDefault="00196308" w:rsidP="00196308">
      <w:pPr>
        <w:numPr>
          <w:ilvl w:val="0"/>
          <w:numId w:val="1"/>
        </w:numPr>
        <w:spacing w:line="256" w:lineRule="auto"/>
        <w:contextualSpacing/>
        <w:rPr>
          <w:rFonts w:ascii="Calibri" w:eastAsia="Calibri" w:hAnsi="Calibri" w:cs="Times New Roman"/>
          <w:sz w:val="28"/>
          <w:lang w:eastAsia="en-US"/>
        </w:rPr>
      </w:pPr>
      <w:r w:rsidRPr="00196308">
        <w:rPr>
          <w:rFonts w:ascii="Calibri" w:eastAsia="Calibri" w:hAnsi="Calibri" w:cs="Times New Roman"/>
          <w:sz w:val="28"/>
          <w:lang w:eastAsia="en-US"/>
        </w:rPr>
        <w:t xml:space="preserve">Plan for further activities and Conclusions (approx. 15 min) </w:t>
      </w:r>
    </w:p>
    <w:p w:rsidR="007F11C7" w:rsidRDefault="007F11C7">
      <w:pPr>
        <w:spacing w:after="200" w:line="276" w:lineRule="auto"/>
        <w:jc w:val="center"/>
        <w:rPr>
          <w:rFonts w:ascii="Calibri" w:eastAsia="Calibri" w:hAnsi="Calibri" w:cs="Calibri"/>
          <w:sz w:val="24"/>
        </w:rPr>
      </w:pPr>
    </w:p>
    <w:p w:rsidR="00196308" w:rsidRDefault="00196308">
      <w:pPr>
        <w:spacing w:after="200" w:line="276" w:lineRule="auto"/>
        <w:jc w:val="center"/>
        <w:rPr>
          <w:rFonts w:ascii="Calibri" w:eastAsia="Calibri" w:hAnsi="Calibri" w:cs="Calibri"/>
          <w:sz w:val="24"/>
        </w:rPr>
      </w:pPr>
    </w:p>
    <w:p w:rsidR="00196308" w:rsidRPr="00196308" w:rsidRDefault="00196308">
      <w:pPr>
        <w:spacing w:after="200" w:line="276" w:lineRule="auto"/>
        <w:jc w:val="center"/>
        <w:rPr>
          <w:rFonts w:ascii="Calibri" w:eastAsia="Calibri" w:hAnsi="Calibri" w:cs="Calibri"/>
          <w:b/>
          <w:sz w:val="24"/>
        </w:rPr>
      </w:pPr>
      <w:r w:rsidRPr="00196308">
        <w:rPr>
          <w:rFonts w:ascii="Calibri" w:eastAsia="Calibri" w:hAnsi="Calibri" w:cs="Calibri"/>
          <w:b/>
          <w:sz w:val="24"/>
        </w:rPr>
        <w:t>MINUTES</w:t>
      </w:r>
    </w:p>
    <w:p w:rsidR="00807C0A" w:rsidRDefault="00260AA8">
      <w:pPr>
        <w:spacing w:after="200" w:line="276" w:lineRule="auto"/>
        <w:jc w:val="both"/>
        <w:rPr>
          <w:rFonts w:ascii="Calibri" w:eastAsia="Calibri" w:hAnsi="Calibri" w:cs="Calibri"/>
          <w:sz w:val="24"/>
        </w:rPr>
      </w:pPr>
      <w:r>
        <w:rPr>
          <w:rFonts w:ascii="Calibri" w:eastAsia="Calibri" w:hAnsi="Calibri" w:cs="Calibri"/>
          <w:sz w:val="24"/>
        </w:rPr>
        <w:t xml:space="preserve">Each partner presented the status of the activities foreseen in the previous meeting. </w:t>
      </w:r>
    </w:p>
    <w:p w:rsidR="007F11C7" w:rsidRDefault="00260AA8">
      <w:pPr>
        <w:spacing w:after="200" w:line="276" w:lineRule="auto"/>
        <w:jc w:val="both"/>
        <w:rPr>
          <w:rFonts w:ascii="Calibri" w:eastAsia="Calibri" w:hAnsi="Calibri" w:cs="Calibri"/>
          <w:sz w:val="24"/>
        </w:rPr>
      </w:pPr>
      <w:r>
        <w:rPr>
          <w:rFonts w:ascii="Calibri" w:eastAsia="Calibri" w:hAnsi="Calibri" w:cs="Calibri"/>
          <w:sz w:val="24"/>
        </w:rPr>
        <w:t>Prof. dr. Pakeza reports that UNSA has prepared to acquire an android application, sensors, and computer equipmen</w:t>
      </w:r>
      <w:r w:rsidR="000A4717">
        <w:rPr>
          <w:rFonts w:ascii="Calibri" w:eastAsia="Calibri" w:hAnsi="Calibri" w:cs="Calibri"/>
          <w:sz w:val="24"/>
        </w:rPr>
        <w:t>t. Due to the corona</w:t>
      </w:r>
      <w:r w:rsidR="002E4FEA">
        <w:rPr>
          <w:rFonts w:ascii="Calibri" w:eastAsia="Calibri" w:hAnsi="Calibri" w:cs="Calibri"/>
          <w:sz w:val="24"/>
        </w:rPr>
        <w:t>virus</w:t>
      </w:r>
      <w:r w:rsidR="000A4717">
        <w:rPr>
          <w:rFonts w:ascii="Calibri" w:eastAsia="Calibri" w:hAnsi="Calibri" w:cs="Calibri"/>
          <w:sz w:val="24"/>
        </w:rPr>
        <w:t xml:space="preserve"> </w:t>
      </w:r>
      <w:r>
        <w:rPr>
          <w:rFonts w:ascii="Calibri" w:eastAsia="Calibri" w:hAnsi="Calibri" w:cs="Calibri"/>
          <w:sz w:val="24"/>
        </w:rPr>
        <w:t>situation, it is not certain whether the procurement can b</w:t>
      </w:r>
      <w:r w:rsidR="00CC64B3">
        <w:rPr>
          <w:rFonts w:ascii="Calibri" w:eastAsia="Calibri" w:hAnsi="Calibri" w:cs="Calibri"/>
          <w:sz w:val="24"/>
        </w:rPr>
        <w:t>e completed with quality. Life-</w:t>
      </w:r>
      <w:r w:rsidR="002E4FEA">
        <w:rPr>
          <w:rFonts w:ascii="Calibri" w:eastAsia="Calibri" w:hAnsi="Calibri" w:cs="Calibri"/>
          <w:sz w:val="24"/>
        </w:rPr>
        <w:t>Long L</w:t>
      </w:r>
      <w:r>
        <w:rPr>
          <w:rFonts w:ascii="Calibri" w:eastAsia="Calibri" w:hAnsi="Calibri" w:cs="Calibri"/>
          <w:sz w:val="24"/>
        </w:rPr>
        <w:t>earning program is organized in cooperation with SERDA Agency, but because of the corona</w:t>
      </w:r>
      <w:r w:rsidR="002E4FEA">
        <w:rPr>
          <w:rFonts w:ascii="Calibri" w:eastAsia="Calibri" w:hAnsi="Calibri" w:cs="Calibri"/>
          <w:sz w:val="24"/>
        </w:rPr>
        <w:t>virus</w:t>
      </w:r>
      <w:r>
        <w:rPr>
          <w:rFonts w:ascii="Calibri" w:eastAsia="Calibri" w:hAnsi="Calibri" w:cs="Calibri"/>
          <w:sz w:val="24"/>
        </w:rPr>
        <w:t xml:space="preserve"> situation, it is impossible to implement.</w:t>
      </w:r>
    </w:p>
    <w:p w:rsidR="00807C0A" w:rsidRDefault="00807C0A">
      <w:pPr>
        <w:spacing w:after="200" w:line="276" w:lineRule="auto"/>
        <w:jc w:val="both"/>
        <w:rPr>
          <w:rFonts w:ascii="Calibri" w:eastAsia="Calibri" w:hAnsi="Calibri" w:cs="Calibri"/>
          <w:sz w:val="24"/>
        </w:rPr>
      </w:pPr>
      <w:r w:rsidRPr="00807C0A">
        <w:rPr>
          <w:rFonts w:ascii="Calibri" w:eastAsia="Calibri" w:hAnsi="Calibri" w:cs="Calibri"/>
          <w:sz w:val="24"/>
        </w:rPr>
        <w:t>Prof. Dr. Pier shares his experience with the implementation of the projects funded by the EU in crisis times like this one with the corona</w:t>
      </w:r>
      <w:r w:rsidR="002E4FEA">
        <w:rPr>
          <w:rFonts w:ascii="Calibri" w:eastAsia="Calibri" w:hAnsi="Calibri" w:cs="Calibri"/>
          <w:sz w:val="24"/>
        </w:rPr>
        <w:t>virus</w:t>
      </w:r>
      <w:r w:rsidRPr="00807C0A">
        <w:rPr>
          <w:rFonts w:ascii="Calibri" w:eastAsia="Calibri" w:hAnsi="Calibri" w:cs="Calibri"/>
          <w:sz w:val="24"/>
        </w:rPr>
        <w:t xml:space="preserve"> situation.</w:t>
      </w:r>
    </w:p>
    <w:p w:rsidR="007F11C7" w:rsidRDefault="00260AA8">
      <w:pPr>
        <w:spacing w:after="200" w:line="276" w:lineRule="auto"/>
        <w:jc w:val="both"/>
        <w:rPr>
          <w:rFonts w:ascii="Calibri" w:eastAsia="Calibri" w:hAnsi="Calibri" w:cs="Calibri"/>
          <w:sz w:val="24"/>
        </w:rPr>
      </w:pPr>
      <w:r>
        <w:rPr>
          <w:rFonts w:ascii="Calibri" w:eastAsia="Calibri" w:hAnsi="Calibri" w:cs="Calibri"/>
          <w:sz w:val="24"/>
        </w:rPr>
        <w:t>Prof. dr. Menthor reported that the University of Pristina expected a study program accreditation committee visit at the end of April to</w:t>
      </w:r>
      <w:r w:rsidR="000A4717">
        <w:rPr>
          <w:rFonts w:ascii="Calibri" w:eastAsia="Calibri" w:hAnsi="Calibri" w:cs="Calibri"/>
          <w:sz w:val="24"/>
        </w:rPr>
        <w:t xml:space="preserve"> evaluate the study program on Urban A</w:t>
      </w:r>
      <w:r>
        <w:rPr>
          <w:rFonts w:ascii="Calibri" w:eastAsia="Calibri" w:hAnsi="Calibri" w:cs="Calibri"/>
          <w:sz w:val="24"/>
        </w:rPr>
        <w:t>griculture, but b</w:t>
      </w:r>
      <w:r w:rsidR="000A4717">
        <w:rPr>
          <w:rFonts w:ascii="Calibri" w:eastAsia="Calibri" w:hAnsi="Calibri" w:cs="Calibri"/>
          <w:sz w:val="24"/>
        </w:rPr>
        <w:t>ecause of the corona</w:t>
      </w:r>
      <w:r w:rsidR="002E4FEA">
        <w:rPr>
          <w:rFonts w:ascii="Calibri" w:eastAsia="Calibri" w:hAnsi="Calibri" w:cs="Calibri"/>
          <w:sz w:val="24"/>
        </w:rPr>
        <w:t>virus</w:t>
      </w:r>
      <w:r w:rsidR="000A4717">
        <w:rPr>
          <w:rFonts w:ascii="Calibri" w:eastAsia="Calibri" w:hAnsi="Calibri" w:cs="Calibri"/>
          <w:sz w:val="24"/>
        </w:rPr>
        <w:t xml:space="preserve"> </w:t>
      </w:r>
      <w:r>
        <w:rPr>
          <w:rFonts w:ascii="Calibri" w:eastAsia="Calibri" w:hAnsi="Calibri" w:cs="Calibri"/>
          <w:sz w:val="24"/>
        </w:rPr>
        <w:t>situation, it was delayed and could be up to a year. The same problem is with the University of Peja.</w:t>
      </w:r>
    </w:p>
    <w:p w:rsidR="007F11C7" w:rsidRDefault="00260AA8">
      <w:pPr>
        <w:spacing w:after="200" w:line="276" w:lineRule="auto"/>
        <w:jc w:val="both"/>
        <w:rPr>
          <w:rFonts w:ascii="Calibri" w:eastAsia="Calibri" w:hAnsi="Calibri" w:cs="Calibri"/>
          <w:sz w:val="24"/>
        </w:rPr>
      </w:pPr>
      <w:r>
        <w:rPr>
          <w:rFonts w:ascii="Calibri" w:eastAsia="Calibri" w:hAnsi="Calibri" w:cs="Calibri"/>
          <w:sz w:val="24"/>
        </w:rPr>
        <w:lastRenderedPageBreak/>
        <w:t>Mr. Vladan reported that the University of Donja Gorica has the same problem. They were expecting a visit from the study program evaluation team these days, but b</w:t>
      </w:r>
      <w:r w:rsidR="0096045C">
        <w:rPr>
          <w:rFonts w:ascii="Calibri" w:eastAsia="Calibri" w:hAnsi="Calibri" w:cs="Calibri"/>
          <w:sz w:val="24"/>
        </w:rPr>
        <w:t>ecause of the corona</w:t>
      </w:r>
      <w:r w:rsidR="002E4FEA">
        <w:rPr>
          <w:rFonts w:ascii="Calibri" w:eastAsia="Calibri" w:hAnsi="Calibri" w:cs="Calibri"/>
          <w:sz w:val="24"/>
        </w:rPr>
        <w:t>virus</w:t>
      </w:r>
      <w:r w:rsidR="0096045C">
        <w:rPr>
          <w:rFonts w:ascii="Calibri" w:eastAsia="Calibri" w:hAnsi="Calibri" w:cs="Calibri"/>
          <w:sz w:val="24"/>
        </w:rPr>
        <w:t xml:space="preserve"> </w:t>
      </w:r>
      <w:r>
        <w:rPr>
          <w:rFonts w:ascii="Calibri" w:eastAsia="Calibri" w:hAnsi="Calibri" w:cs="Calibri"/>
          <w:sz w:val="24"/>
        </w:rPr>
        <w:t xml:space="preserve">situation, it is unlikely that it will happen. </w:t>
      </w:r>
    </w:p>
    <w:p w:rsidR="007F11C7" w:rsidRDefault="00260AA8">
      <w:pPr>
        <w:spacing w:after="200" w:line="276" w:lineRule="auto"/>
        <w:jc w:val="both"/>
        <w:rPr>
          <w:rFonts w:ascii="Calibri" w:eastAsia="Calibri" w:hAnsi="Calibri" w:cs="Calibri"/>
          <w:sz w:val="24"/>
        </w:rPr>
      </w:pPr>
      <w:r>
        <w:rPr>
          <w:rFonts w:ascii="Calibri" w:eastAsia="Calibri" w:hAnsi="Calibri" w:cs="Calibri"/>
          <w:sz w:val="24"/>
        </w:rPr>
        <w:t>The greenhouse procurement procedure for the University of Donja Gorica started three weeks ago, but no one has responded to the call for proposals. The invitation to tender has been extended and they</w:t>
      </w:r>
      <w:r w:rsidR="00114754">
        <w:rPr>
          <w:rFonts w:ascii="Calibri" w:eastAsia="Calibri" w:hAnsi="Calibri" w:cs="Calibri"/>
          <w:sz w:val="24"/>
        </w:rPr>
        <w:t xml:space="preserve"> hope that one company from Nikšić</w:t>
      </w:r>
      <w:r>
        <w:rPr>
          <w:rFonts w:ascii="Calibri" w:eastAsia="Calibri" w:hAnsi="Calibri" w:cs="Calibri"/>
          <w:sz w:val="24"/>
        </w:rPr>
        <w:t xml:space="preserve"> will apply, which they have negotiated with</w:t>
      </w:r>
      <w:r w:rsidR="00CC64B3">
        <w:rPr>
          <w:rFonts w:ascii="Calibri" w:eastAsia="Calibri" w:hAnsi="Calibri" w:cs="Calibri"/>
          <w:sz w:val="24"/>
        </w:rPr>
        <w:t>,</w:t>
      </w:r>
      <w:r>
        <w:rPr>
          <w:rFonts w:ascii="Calibri" w:eastAsia="Calibri" w:hAnsi="Calibri" w:cs="Calibri"/>
          <w:sz w:val="24"/>
        </w:rPr>
        <w:t xml:space="preserve"> in the meantime. It is complicated to build a quality greenhouse and they have negotiated with many companies.</w:t>
      </w:r>
    </w:p>
    <w:p w:rsidR="007F11C7" w:rsidRDefault="002E4FEA">
      <w:pPr>
        <w:spacing w:after="200" w:line="276" w:lineRule="auto"/>
        <w:jc w:val="both"/>
        <w:rPr>
          <w:rFonts w:ascii="Calibri" w:eastAsia="Calibri" w:hAnsi="Calibri" w:cs="Calibri"/>
          <w:sz w:val="24"/>
        </w:rPr>
      </w:pPr>
      <w:r>
        <w:rPr>
          <w:rFonts w:ascii="Calibri" w:eastAsia="Calibri" w:hAnsi="Calibri" w:cs="Calibri"/>
          <w:sz w:val="24"/>
        </w:rPr>
        <w:t>To</w:t>
      </w:r>
      <w:r w:rsidR="00260AA8">
        <w:rPr>
          <w:rFonts w:ascii="Calibri" w:eastAsia="Calibri" w:hAnsi="Calibri" w:cs="Calibri"/>
          <w:sz w:val="24"/>
        </w:rPr>
        <w:t xml:space="preserve"> complete the greenhouse procurement procedure, it was concluded that Mr. Vladan sends a link to partners in the region for an international invitation so that companies from the region can apply.</w:t>
      </w:r>
    </w:p>
    <w:p w:rsidR="007F11C7" w:rsidRDefault="00114754">
      <w:pPr>
        <w:spacing w:after="200" w:line="276" w:lineRule="auto"/>
        <w:jc w:val="both"/>
        <w:rPr>
          <w:rFonts w:ascii="Calibri" w:eastAsia="Calibri" w:hAnsi="Calibri" w:cs="Calibri"/>
          <w:sz w:val="24"/>
        </w:rPr>
      </w:pPr>
      <w:r>
        <w:rPr>
          <w:rFonts w:ascii="Calibri" w:eastAsia="Calibri" w:hAnsi="Calibri" w:cs="Calibri"/>
          <w:sz w:val="24"/>
        </w:rPr>
        <w:t>Prof. Š</w:t>
      </w:r>
      <w:r w:rsidR="00260AA8">
        <w:rPr>
          <w:rFonts w:ascii="Calibri" w:eastAsia="Calibri" w:hAnsi="Calibri" w:cs="Calibri"/>
          <w:sz w:val="24"/>
        </w:rPr>
        <w:t>abanac pointed out that the situation with the teaching material was not satisfactory since they were not fully developed for the second semester while they were not available for the third semester. Of these, only two teaching materials were translated into English for elective subjects.</w:t>
      </w:r>
    </w:p>
    <w:p w:rsidR="007F11C7" w:rsidRDefault="00114754">
      <w:pPr>
        <w:spacing w:after="200" w:line="276" w:lineRule="auto"/>
        <w:jc w:val="both"/>
        <w:rPr>
          <w:rFonts w:ascii="Calibri" w:eastAsia="Calibri" w:hAnsi="Calibri" w:cs="Calibri"/>
          <w:sz w:val="24"/>
        </w:rPr>
      </w:pPr>
      <w:r>
        <w:rPr>
          <w:rFonts w:ascii="Calibri" w:eastAsia="Calibri" w:hAnsi="Calibri" w:cs="Calibri"/>
          <w:sz w:val="24"/>
        </w:rPr>
        <w:t xml:space="preserve">Prof. Dr. </w:t>
      </w:r>
      <w:r w:rsidR="00260AA8">
        <w:rPr>
          <w:rFonts w:ascii="Calibri" w:eastAsia="Calibri" w:hAnsi="Calibri" w:cs="Calibri"/>
          <w:sz w:val="24"/>
        </w:rPr>
        <w:t>Pakeza reported that UNSA teachers provided her with elective course materials in the form of a PowerP</w:t>
      </w:r>
      <w:r>
        <w:rPr>
          <w:rFonts w:ascii="Calibri" w:eastAsia="Calibri" w:hAnsi="Calibri" w:cs="Calibri"/>
          <w:sz w:val="24"/>
        </w:rPr>
        <w:t>oint P</w:t>
      </w:r>
      <w:r w:rsidR="00260AA8">
        <w:rPr>
          <w:rFonts w:ascii="Calibri" w:eastAsia="Calibri" w:hAnsi="Calibri" w:cs="Calibri"/>
          <w:sz w:val="24"/>
        </w:rPr>
        <w:t>resentation, and suggested that partners in the region use them to develop teaching materials for other subjects.</w:t>
      </w:r>
    </w:p>
    <w:p w:rsidR="007F11C7" w:rsidRDefault="00260AA8">
      <w:pPr>
        <w:spacing w:after="200" w:line="276" w:lineRule="auto"/>
        <w:jc w:val="both"/>
        <w:rPr>
          <w:rFonts w:ascii="Calibri" w:eastAsia="Calibri" w:hAnsi="Calibri" w:cs="Calibri"/>
          <w:sz w:val="24"/>
        </w:rPr>
      </w:pPr>
      <w:r>
        <w:rPr>
          <w:rFonts w:ascii="Calibri" w:eastAsia="Calibri" w:hAnsi="Calibri" w:cs="Calibri"/>
          <w:sz w:val="24"/>
        </w:rPr>
        <w:t>Mr. Bernd and Mrs. Rosalia offered to participate in preparing or checking certain teaching materials.</w:t>
      </w:r>
    </w:p>
    <w:p w:rsidR="007F11C7" w:rsidRDefault="00260AA8">
      <w:pPr>
        <w:spacing w:after="200" w:line="276" w:lineRule="auto"/>
        <w:jc w:val="both"/>
        <w:rPr>
          <w:rFonts w:ascii="Calibri" w:eastAsia="Calibri" w:hAnsi="Calibri" w:cs="Calibri"/>
          <w:sz w:val="24"/>
        </w:rPr>
      </w:pPr>
      <w:r>
        <w:rPr>
          <w:rFonts w:ascii="Calibri" w:eastAsia="Calibri" w:hAnsi="Calibri" w:cs="Calibri"/>
          <w:sz w:val="24"/>
        </w:rPr>
        <w:t>It was concluded that by the end of the week, 29/03/2020, a list of completed</w:t>
      </w:r>
      <w:r w:rsidR="00114754">
        <w:rPr>
          <w:rFonts w:ascii="Calibri" w:eastAsia="Calibri" w:hAnsi="Calibri" w:cs="Calibri"/>
          <w:sz w:val="24"/>
        </w:rPr>
        <w:t xml:space="preserve"> teaching materials for obligato</w:t>
      </w:r>
      <w:r>
        <w:rPr>
          <w:rFonts w:ascii="Calibri" w:eastAsia="Calibri" w:hAnsi="Calibri" w:cs="Calibri"/>
          <w:sz w:val="24"/>
        </w:rPr>
        <w:t>ry and elective subjects should be made and that the developed materials should be put on a dropbox in two folders, one in the languages of the partners in the region so that all partners could access and further develop materials and translate at the same time, and others in English that Mr. Bernd and Mrs. Rosalia can check teacher material materials.</w:t>
      </w:r>
    </w:p>
    <w:p w:rsidR="007F11C7" w:rsidRDefault="00114754">
      <w:pPr>
        <w:spacing w:after="200" w:line="276" w:lineRule="auto"/>
        <w:jc w:val="both"/>
        <w:rPr>
          <w:rFonts w:ascii="Calibri" w:eastAsia="Calibri" w:hAnsi="Calibri" w:cs="Calibri"/>
          <w:sz w:val="24"/>
        </w:rPr>
      </w:pPr>
      <w:r>
        <w:rPr>
          <w:rFonts w:ascii="Calibri" w:eastAsia="Calibri" w:hAnsi="Calibri" w:cs="Calibri"/>
          <w:sz w:val="24"/>
        </w:rPr>
        <w:t>Prof. D</w:t>
      </w:r>
      <w:r w:rsidR="00260AA8">
        <w:rPr>
          <w:rFonts w:ascii="Calibri" w:eastAsia="Calibri" w:hAnsi="Calibri" w:cs="Calibri"/>
          <w:sz w:val="24"/>
        </w:rPr>
        <w:t>r. Pakeza reported that an external evaluation of the project is foreseen and that it is doubtful whether this</w:t>
      </w:r>
      <w:r>
        <w:rPr>
          <w:rFonts w:ascii="Calibri" w:eastAsia="Calibri" w:hAnsi="Calibri" w:cs="Calibri"/>
          <w:sz w:val="24"/>
        </w:rPr>
        <w:t xml:space="preserve"> can be done given the corona</w:t>
      </w:r>
      <w:r w:rsidR="002E4FEA">
        <w:rPr>
          <w:rFonts w:ascii="Calibri" w:eastAsia="Calibri" w:hAnsi="Calibri" w:cs="Calibri"/>
          <w:sz w:val="24"/>
        </w:rPr>
        <w:t>virus</w:t>
      </w:r>
      <w:r w:rsidR="00260AA8">
        <w:rPr>
          <w:rFonts w:ascii="Calibri" w:eastAsia="Calibri" w:hAnsi="Calibri" w:cs="Calibri"/>
          <w:sz w:val="24"/>
        </w:rPr>
        <w:t xml:space="preserve"> situation.</w:t>
      </w:r>
    </w:p>
    <w:p w:rsidR="007F11C7" w:rsidRDefault="00114754">
      <w:pPr>
        <w:spacing w:after="200" w:line="276" w:lineRule="auto"/>
        <w:jc w:val="both"/>
        <w:rPr>
          <w:rFonts w:ascii="Calibri" w:eastAsia="Calibri" w:hAnsi="Calibri" w:cs="Calibri"/>
          <w:sz w:val="24"/>
        </w:rPr>
      </w:pPr>
      <w:r>
        <w:rPr>
          <w:rFonts w:ascii="Calibri" w:eastAsia="Calibri" w:hAnsi="Calibri" w:cs="Calibri"/>
          <w:sz w:val="24"/>
        </w:rPr>
        <w:t>Prof. Dr. Pier believes that the corona</w:t>
      </w:r>
      <w:r w:rsidR="00260AA8">
        <w:rPr>
          <w:rFonts w:ascii="Calibri" w:eastAsia="Calibri" w:hAnsi="Calibri" w:cs="Calibri"/>
          <w:sz w:val="24"/>
        </w:rPr>
        <w:t xml:space="preserve"> situation is not an obstacle to an external evaluation of the project as it can be done online.</w:t>
      </w:r>
    </w:p>
    <w:p w:rsidR="007F11C7" w:rsidRDefault="00260AA8">
      <w:pPr>
        <w:spacing w:after="200" w:line="276" w:lineRule="auto"/>
        <w:jc w:val="both"/>
        <w:rPr>
          <w:rFonts w:ascii="Calibri" w:eastAsia="Calibri" w:hAnsi="Calibri" w:cs="Calibri"/>
          <w:sz w:val="24"/>
        </w:rPr>
      </w:pPr>
      <w:r>
        <w:rPr>
          <w:rFonts w:ascii="Calibri" w:eastAsia="Calibri" w:hAnsi="Calibri" w:cs="Calibri"/>
          <w:sz w:val="24"/>
        </w:rPr>
        <w:t>It is important that by the external evaluation key project activities have been completed so that there is something to evaluate.</w:t>
      </w:r>
    </w:p>
    <w:p w:rsidR="007F11C7" w:rsidRDefault="00114754">
      <w:pPr>
        <w:spacing w:after="200" w:line="276" w:lineRule="auto"/>
        <w:jc w:val="both"/>
        <w:rPr>
          <w:rFonts w:ascii="Calibri" w:eastAsia="Calibri" w:hAnsi="Calibri" w:cs="Calibri"/>
          <w:sz w:val="24"/>
        </w:rPr>
      </w:pPr>
      <w:r>
        <w:rPr>
          <w:rFonts w:ascii="Calibri" w:eastAsia="Calibri" w:hAnsi="Calibri" w:cs="Calibri"/>
          <w:sz w:val="24"/>
        </w:rPr>
        <w:t>Prof. D</w:t>
      </w:r>
      <w:r w:rsidR="00260AA8">
        <w:rPr>
          <w:rFonts w:ascii="Calibri" w:eastAsia="Calibri" w:hAnsi="Calibri" w:cs="Calibri"/>
          <w:sz w:val="24"/>
        </w:rPr>
        <w:t xml:space="preserve">r. Menthor reported that the University of Pristina is participating in a project implemented in cooperation with Austrian partners that deal with food production and that the plan is to implement the Life Long Learning Program within two projects through two </w:t>
      </w:r>
      <w:r w:rsidR="00260AA8">
        <w:rPr>
          <w:rFonts w:ascii="Calibri" w:eastAsia="Calibri" w:hAnsi="Calibri" w:cs="Calibri"/>
          <w:sz w:val="24"/>
        </w:rPr>
        <w:lastRenderedPageBreak/>
        <w:t>courses in urba</w:t>
      </w:r>
      <w:r w:rsidR="00CC64B3">
        <w:rPr>
          <w:rFonts w:ascii="Calibri" w:eastAsia="Calibri" w:hAnsi="Calibri" w:cs="Calibri"/>
          <w:sz w:val="24"/>
        </w:rPr>
        <w:t>n agriculture. The courses will last for</w:t>
      </w:r>
      <w:r w:rsidR="00260AA8">
        <w:rPr>
          <w:rFonts w:ascii="Calibri" w:eastAsia="Calibri" w:hAnsi="Calibri" w:cs="Calibri"/>
          <w:sz w:val="24"/>
        </w:rPr>
        <w:t xml:space="preserve"> 15 days. Although everything is questionab</w:t>
      </w:r>
      <w:r w:rsidR="002E4FEA">
        <w:rPr>
          <w:rFonts w:ascii="Calibri" w:eastAsia="Calibri" w:hAnsi="Calibri" w:cs="Calibri"/>
          <w:sz w:val="24"/>
        </w:rPr>
        <w:t xml:space="preserve">le because of the coronavirus </w:t>
      </w:r>
      <w:r w:rsidR="00260AA8">
        <w:rPr>
          <w:rFonts w:ascii="Calibri" w:eastAsia="Calibri" w:hAnsi="Calibri" w:cs="Calibri"/>
          <w:sz w:val="24"/>
        </w:rPr>
        <w:t>situation, he believes he will successfully implement it. The University of Peja will also participate in this project.</w:t>
      </w:r>
    </w:p>
    <w:p w:rsidR="007F11C7" w:rsidRDefault="00260AA8">
      <w:pPr>
        <w:spacing w:after="200" w:line="276" w:lineRule="auto"/>
        <w:jc w:val="both"/>
        <w:rPr>
          <w:rFonts w:ascii="Calibri" w:eastAsia="Calibri" w:hAnsi="Calibri" w:cs="Calibri"/>
          <w:sz w:val="24"/>
        </w:rPr>
      </w:pPr>
      <w:r>
        <w:rPr>
          <w:rFonts w:ascii="Calibri" w:eastAsia="Calibri" w:hAnsi="Calibri" w:cs="Calibri"/>
          <w:sz w:val="24"/>
        </w:rPr>
        <w:t>Mr. Vladan reported that they cannot organize the LLL program through development agencies and that they must accredit courses and study programs, and that they will apply to the LLL Program Accreditation Agency in May or June.</w:t>
      </w:r>
    </w:p>
    <w:p w:rsidR="007F11C7" w:rsidRDefault="00114754">
      <w:pPr>
        <w:spacing w:after="200" w:line="276" w:lineRule="auto"/>
        <w:jc w:val="both"/>
        <w:rPr>
          <w:rFonts w:ascii="Calibri" w:eastAsia="Calibri" w:hAnsi="Calibri" w:cs="Calibri"/>
          <w:sz w:val="24"/>
        </w:rPr>
      </w:pPr>
      <w:r>
        <w:rPr>
          <w:rFonts w:ascii="Calibri" w:eastAsia="Calibri" w:hAnsi="Calibri" w:cs="Calibri"/>
          <w:sz w:val="24"/>
        </w:rPr>
        <w:t>Prof. D</w:t>
      </w:r>
      <w:r w:rsidR="00260AA8">
        <w:rPr>
          <w:rFonts w:ascii="Calibri" w:eastAsia="Calibri" w:hAnsi="Calibri" w:cs="Calibri"/>
          <w:sz w:val="24"/>
        </w:rPr>
        <w:t xml:space="preserve">r. Pakeza reported that she had obtained a permit from the Agency for the University of Peja to spend funds to restore </w:t>
      </w:r>
      <w:r>
        <w:rPr>
          <w:rFonts w:ascii="Calibri" w:eastAsia="Calibri" w:hAnsi="Calibri" w:cs="Calibri"/>
          <w:sz w:val="24"/>
        </w:rPr>
        <w:t>greenhouses damaged by bad</w:t>
      </w:r>
      <w:r w:rsidR="00260AA8">
        <w:rPr>
          <w:rFonts w:ascii="Calibri" w:eastAsia="Calibri" w:hAnsi="Calibri" w:cs="Calibri"/>
          <w:sz w:val="24"/>
        </w:rPr>
        <w:t xml:space="preserve"> weather instead of purchasing compu</w:t>
      </w:r>
      <w:r>
        <w:rPr>
          <w:rFonts w:ascii="Calibri" w:eastAsia="Calibri" w:hAnsi="Calibri" w:cs="Calibri"/>
          <w:sz w:val="24"/>
        </w:rPr>
        <w:t>ter equipment, and called on P</w:t>
      </w:r>
      <w:r w:rsidR="00260AA8">
        <w:rPr>
          <w:rFonts w:ascii="Calibri" w:eastAsia="Calibri" w:hAnsi="Calibri" w:cs="Calibri"/>
          <w:sz w:val="24"/>
        </w:rPr>
        <w:t>rof.</w:t>
      </w:r>
      <w:r>
        <w:rPr>
          <w:rFonts w:ascii="Calibri" w:eastAsia="Calibri" w:hAnsi="Calibri" w:cs="Calibri"/>
          <w:sz w:val="24"/>
        </w:rPr>
        <w:t xml:space="preserve"> Dr.</w:t>
      </w:r>
      <w:r w:rsidR="00260AA8">
        <w:rPr>
          <w:rFonts w:ascii="Calibri" w:eastAsia="Calibri" w:hAnsi="Calibri" w:cs="Calibri"/>
          <w:sz w:val="24"/>
        </w:rPr>
        <w:t xml:space="preserve"> Menthora to send her the specification of the computer equipment she will obtain for the University of Pristina so that she can send it to the Agency together with the specification for UNSA.</w:t>
      </w:r>
    </w:p>
    <w:p w:rsidR="007F11C7" w:rsidRDefault="00114754">
      <w:pPr>
        <w:spacing w:after="200" w:line="276" w:lineRule="auto"/>
        <w:jc w:val="both"/>
        <w:rPr>
          <w:rFonts w:ascii="Calibri" w:eastAsia="Calibri" w:hAnsi="Calibri" w:cs="Calibri"/>
          <w:sz w:val="24"/>
        </w:rPr>
      </w:pPr>
      <w:r>
        <w:rPr>
          <w:rFonts w:ascii="Calibri" w:eastAsia="Calibri" w:hAnsi="Calibri" w:cs="Calibri"/>
          <w:sz w:val="24"/>
        </w:rPr>
        <w:t>Mrs. Alisa</w:t>
      </w:r>
      <w:r w:rsidR="00260AA8">
        <w:rPr>
          <w:rFonts w:ascii="Calibri" w:eastAsia="Calibri" w:hAnsi="Calibri" w:cs="Calibri"/>
          <w:sz w:val="24"/>
        </w:rPr>
        <w:t xml:space="preserve"> reported that their greenhouse was also damaged in</w:t>
      </w:r>
      <w:r>
        <w:rPr>
          <w:rFonts w:ascii="Calibri" w:eastAsia="Calibri" w:hAnsi="Calibri" w:cs="Calibri"/>
          <w:sz w:val="24"/>
        </w:rPr>
        <w:t xml:space="preserve"> bad</w:t>
      </w:r>
      <w:r w:rsidR="004957DE">
        <w:rPr>
          <w:rFonts w:ascii="Calibri" w:eastAsia="Calibri" w:hAnsi="Calibri" w:cs="Calibri"/>
          <w:sz w:val="24"/>
        </w:rPr>
        <w:t xml:space="preserve"> weather, but</w:t>
      </w:r>
      <w:r w:rsidR="00260AA8">
        <w:rPr>
          <w:rFonts w:ascii="Calibri" w:eastAsia="Calibri" w:hAnsi="Calibri" w:cs="Calibri"/>
          <w:sz w:val="24"/>
        </w:rPr>
        <w:t xml:space="preserve"> the real damage </w:t>
      </w:r>
      <w:r w:rsidR="004957DE">
        <w:rPr>
          <w:rFonts w:ascii="Calibri" w:eastAsia="Calibri" w:hAnsi="Calibri" w:cs="Calibri"/>
          <w:sz w:val="24"/>
        </w:rPr>
        <w:t xml:space="preserve">is unknown </w:t>
      </w:r>
      <w:r w:rsidR="00260AA8">
        <w:rPr>
          <w:rFonts w:ascii="Calibri" w:eastAsia="Calibri" w:hAnsi="Calibri" w:cs="Calibri"/>
          <w:sz w:val="24"/>
        </w:rPr>
        <w:t xml:space="preserve">and that the </w:t>
      </w:r>
      <w:r w:rsidR="00CC64B3">
        <w:rPr>
          <w:rFonts w:ascii="Calibri" w:eastAsia="Calibri" w:hAnsi="Calibri" w:cs="Calibri"/>
          <w:sz w:val="24"/>
        </w:rPr>
        <w:t>„</w:t>
      </w:r>
      <w:r w:rsidR="00260AA8">
        <w:rPr>
          <w:rFonts w:ascii="Calibri" w:eastAsia="Calibri" w:hAnsi="Calibri" w:cs="Calibri"/>
          <w:sz w:val="24"/>
        </w:rPr>
        <w:t>Džemal Bijedić</w:t>
      </w:r>
      <w:r w:rsidR="00CC64B3">
        <w:rPr>
          <w:rFonts w:ascii="Calibri" w:eastAsia="Calibri" w:hAnsi="Calibri" w:cs="Calibri"/>
          <w:sz w:val="24"/>
        </w:rPr>
        <w:t>“</w:t>
      </w:r>
      <w:r w:rsidR="00260AA8">
        <w:rPr>
          <w:rFonts w:ascii="Calibri" w:eastAsia="Calibri" w:hAnsi="Calibri" w:cs="Calibri"/>
          <w:sz w:val="24"/>
        </w:rPr>
        <w:t xml:space="preserve"> University in Mostar would like to redirect the procurement of sensor equipment to the reconstruction of the greenhouse equipment, and will procure the sensors through another project in which they participate.</w:t>
      </w:r>
    </w:p>
    <w:p w:rsidR="007F11C7" w:rsidRDefault="00260AA8">
      <w:pPr>
        <w:spacing w:after="200" w:line="276" w:lineRule="auto"/>
        <w:jc w:val="both"/>
        <w:rPr>
          <w:rFonts w:ascii="Calibri" w:eastAsia="Calibri" w:hAnsi="Calibri" w:cs="Calibri"/>
          <w:sz w:val="24"/>
        </w:rPr>
      </w:pPr>
      <w:r>
        <w:rPr>
          <w:rFonts w:ascii="Calibri" w:eastAsia="Calibri" w:hAnsi="Calibri" w:cs="Calibri"/>
          <w:sz w:val="24"/>
        </w:rPr>
        <w:t>It was concluded that the Džemal Bijedić University in Mostar would inspect the destroyed equipment to know the real state and the real need for reconstruction funds, which would be diverted from the sensor assets.</w:t>
      </w:r>
    </w:p>
    <w:p w:rsidR="007F11C7" w:rsidRDefault="00260AA8">
      <w:pPr>
        <w:spacing w:after="200" w:line="276" w:lineRule="auto"/>
        <w:jc w:val="both"/>
        <w:rPr>
          <w:rFonts w:ascii="Calibri" w:eastAsia="Calibri" w:hAnsi="Calibri" w:cs="Calibri"/>
          <w:sz w:val="24"/>
        </w:rPr>
      </w:pPr>
      <w:r>
        <w:rPr>
          <w:rFonts w:ascii="Calibri" w:eastAsia="Calibri" w:hAnsi="Calibri" w:cs="Calibri"/>
          <w:sz w:val="24"/>
        </w:rPr>
        <w:t>Prof. dr. Pakeza asked for the contact of the company from which to obtain the sensors.</w:t>
      </w:r>
    </w:p>
    <w:p w:rsidR="007F11C7" w:rsidRDefault="00260AA8">
      <w:pPr>
        <w:spacing w:after="200" w:line="276" w:lineRule="auto"/>
        <w:jc w:val="both"/>
        <w:rPr>
          <w:rFonts w:ascii="Calibri" w:eastAsia="Calibri" w:hAnsi="Calibri" w:cs="Calibri"/>
          <w:sz w:val="24"/>
        </w:rPr>
      </w:pPr>
      <w:r>
        <w:rPr>
          <w:rFonts w:ascii="Calibri" w:eastAsia="Calibri" w:hAnsi="Calibri" w:cs="Calibri"/>
          <w:sz w:val="24"/>
        </w:rPr>
        <w:t>They all agreed to ask the agency to extend the project completion period to one year but that there should be a well-founded justification for the request. Before requesting an extension, the status of the tasks to be implemented should be determined</w:t>
      </w:r>
      <w:r w:rsidR="00807C0A">
        <w:rPr>
          <w:rFonts w:ascii="Calibri" w:eastAsia="Calibri" w:hAnsi="Calibri" w:cs="Calibri"/>
          <w:sz w:val="24"/>
        </w:rPr>
        <w:t>.</w:t>
      </w:r>
    </w:p>
    <w:p w:rsidR="00807C0A" w:rsidRDefault="00807C0A">
      <w:pPr>
        <w:spacing w:after="200" w:line="276" w:lineRule="auto"/>
        <w:jc w:val="both"/>
        <w:rPr>
          <w:rFonts w:ascii="Calibri" w:eastAsia="Calibri" w:hAnsi="Calibri" w:cs="Calibri"/>
          <w:sz w:val="24"/>
        </w:rPr>
      </w:pPr>
      <w:r>
        <w:rPr>
          <w:rFonts w:ascii="Calibri" w:eastAsia="Calibri" w:hAnsi="Calibri" w:cs="Calibri"/>
          <w:sz w:val="24"/>
        </w:rPr>
        <w:t>Prof. Šabanac pointed that request mus</w:t>
      </w:r>
      <w:r w:rsidR="009C5DF5">
        <w:rPr>
          <w:rFonts w:ascii="Calibri" w:eastAsia="Calibri" w:hAnsi="Calibri" w:cs="Calibri"/>
          <w:sz w:val="24"/>
        </w:rPr>
        <w:t>t be sent</w:t>
      </w:r>
      <w:r>
        <w:rPr>
          <w:rFonts w:ascii="Calibri" w:eastAsia="Calibri" w:hAnsi="Calibri" w:cs="Calibri"/>
          <w:sz w:val="24"/>
        </w:rPr>
        <w:t xml:space="preserve"> to Agency at least one month before the end of the project.  </w:t>
      </w:r>
    </w:p>
    <w:p w:rsidR="002E4FEA" w:rsidRDefault="002E4FEA">
      <w:pPr>
        <w:spacing w:after="200" w:line="276" w:lineRule="auto"/>
        <w:jc w:val="both"/>
        <w:rPr>
          <w:rFonts w:ascii="Calibri" w:eastAsia="Calibri" w:hAnsi="Calibri" w:cs="Calibri"/>
          <w:sz w:val="24"/>
        </w:rPr>
      </w:pPr>
      <w:r w:rsidRPr="002E4FEA">
        <w:rPr>
          <w:rFonts w:ascii="Calibri" w:eastAsia="Calibri" w:hAnsi="Calibri" w:cs="Calibri"/>
          <w:sz w:val="24"/>
        </w:rPr>
        <w:t>Prof. Dr. Pier suggested we wait for the request until the situation with the coronavirus is over or calm.</w:t>
      </w:r>
    </w:p>
    <w:p w:rsidR="007F11C7" w:rsidRDefault="00260AA8">
      <w:pPr>
        <w:spacing w:after="200" w:line="276" w:lineRule="auto"/>
        <w:jc w:val="both"/>
        <w:rPr>
          <w:rFonts w:ascii="Calibri" w:eastAsia="Calibri" w:hAnsi="Calibri" w:cs="Calibri"/>
          <w:sz w:val="24"/>
        </w:rPr>
      </w:pPr>
      <w:r>
        <w:rPr>
          <w:rFonts w:ascii="Calibri" w:eastAsia="Calibri" w:hAnsi="Calibri" w:cs="Calibri"/>
          <w:sz w:val="24"/>
        </w:rPr>
        <w:t>It has been decided that UNSA prepares a google spreadsheet document by the end of the week, 29/03/2020, and uploads it to google drive 30/03/2020 so that partners can record the status of tasks by 02/04/2020 for which they are in charge. On this basis, UNSA will prepare a draft study with a new budget and activity plan to cover the new year of the project and it has to be done till 05/04/2020.</w:t>
      </w:r>
    </w:p>
    <w:p w:rsidR="007F11C7" w:rsidRDefault="00260AA8">
      <w:pPr>
        <w:spacing w:after="200" w:line="276" w:lineRule="auto"/>
        <w:jc w:val="both"/>
        <w:rPr>
          <w:rFonts w:ascii="Calibri" w:eastAsia="Calibri" w:hAnsi="Calibri" w:cs="Calibri"/>
          <w:sz w:val="24"/>
        </w:rPr>
      </w:pPr>
      <w:r>
        <w:rPr>
          <w:rFonts w:ascii="Calibri" w:eastAsia="Calibri" w:hAnsi="Calibri" w:cs="Calibri"/>
          <w:sz w:val="24"/>
        </w:rPr>
        <w:t>Pro</w:t>
      </w:r>
      <w:r w:rsidR="006B516A">
        <w:rPr>
          <w:rFonts w:ascii="Calibri" w:eastAsia="Calibri" w:hAnsi="Calibri" w:cs="Calibri"/>
          <w:sz w:val="24"/>
        </w:rPr>
        <w:t>f. D</w:t>
      </w:r>
      <w:r>
        <w:rPr>
          <w:rFonts w:ascii="Calibri" w:eastAsia="Calibri" w:hAnsi="Calibri" w:cs="Calibri"/>
          <w:sz w:val="24"/>
        </w:rPr>
        <w:t>r. Pakeza ask</w:t>
      </w:r>
      <w:r w:rsidR="009C5DF5">
        <w:rPr>
          <w:rFonts w:ascii="Calibri" w:eastAsia="Calibri" w:hAnsi="Calibri" w:cs="Calibri"/>
          <w:sz w:val="24"/>
        </w:rPr>
        <w:t>ed that Mr. Bernd contact Mr.</w:t>
      </w:r>
      <w:r w:rsidR="00CF2489">
        <w:rPr>
          <w:rFonts w:ascii="Calibri" w:eastAsia="Calibri" w:hAnsi="Calibri" w:cs="Calibri"/>
          <w:sz w:val="24"/>
        </w:rPr>
        <w:t xml:space="preserve"> Mirza</w:t>
      </w:r>
      <w:r>
        <w:rPr>
          <w:rFonts w:ascii="Calibri" w:eastAsia="Calibri" w:hAnsi="Calibri" w:cs="Calibri"/>
          <w:sz w:val="24"/>
        </w:rPr>
        <w:t xml:space="preserve"> and finalizes the teaching materials for the subjects they worked on, she </w:t>
      </w:r>
      <w:r w:rsidR="009C5DF5">
        <w:rPr>
          <w:rFonts w:ascii="Calibri" w:eastAsia="Calibri" w:hAnsi="Calibri" w:cs="Calibri"/>
          <w:sz w:val="24"/>
        </w:rPr>
        <w:t>will send him a contact from Mr.</w:t>
      </w:r>
      <w:r w:rsidR="00CF2489">
        <w:rPr>
          <w:rFonts w:ascii="Calibri" w:eastAsia="Calibri" w:hAnsi="Calibri" w:cs="Calibri"/>
          <w:sz w:val="24"/>
        </w:rPr>
        <w:t xml:space="preserve"> Mirza</w:t>
      </w:r>
      <w:r>
        <w:rPr>
          <w:rFonts w:ascii="Calibri" w:eastAsia="Calibri" w:hAnsi="Calibri" w:cs="Calibri"/>
          <w:sz w:val="24"/>
        </w:rPr>
        <w:t>.</w:t>
      </w:r>
    </w:p>
    <w:p w:rsidR="007F11C7" w:rsidRDefault="007F11C7">
      <w:pPr>
        <w:spacing w:after="200" w:line="276" w:lineRule="auto"/>
        <w:jc w:val="both"/>
        <w:rPr>
          <w:rFonts w:ascii="Calibri" w:eastAsia="Calibri" w:hAnsi="Calibri" w:cs="Calibri"/>
        </w:rPr>
      </w:pPr>
      <w:bookmarkStart w:id="0" w:name="_GoBack"/>
      <w:bookmarkEnd w:id="0"/>
    </w:p>
    <w:sectPr w:rsidR="007F11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69602D"/>
    <w:multiLevelType w:val="hybridMultilevel"/>
    <w:tmpl w:val="DA9AD7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useFELayout/>
    <w:compatSetting w:name="compatibilityMode" w:uri="http://schemas.microsoft.com/office/word" w:val="12"/>
  </w:compat>
  <w:rsids>
    <w:rsidRoot w:val="007F11C7"/>
    <w:rsid w:val="000A4717"/>
    <w:rsid w:val="00114754"/>
    <w:rsid w:val="00196308"/>
    <w:rsid w:val="00260AA8"/>
    <w:rsid w:val="002E4FEA"/>
    <w:rsid w:val="004957DE"/>
    <w:rsid w:val="006B516A"/>
    <w:rsid w:val="006C4349"/>
    <w:rsid w:val="007F11C7"/>
    <w:rsid w:val="00807C0A"/>
    <w:rsid w:val="0096045C"/>
    <w:rsid w:val="009C5DF5"/>
    <w:rsid w:val="00CC64B3"/>
    <w:rsid w:val="00CF2489"/>
    <w:rsid w:val="00D8467D"/>
    <w:rsid w:val="00FF793B"/>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63A1C"/>
  <w15:docId w15:val="{7443DEC5-B418-4387-BA00-95CD519E0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s-Latn-BA" w:eastAsia="bs-Latn-B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2479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1020</Words>
  <Characters>5818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Kafa</cp:lastModifiedBy>
  <cp:revision>14</cp:revision>
  <dcterms:created xsi:type="dcterms:W3CDTF">2020-03-26T08:51:00Z</dcterms:created>
  <dcterms:modified xsi:type="dcterms:W3CDTF">2021-11-18T10:47:00Z</dcterms:modified>
</cp:coreProperties>
</file>