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357" w:rsidRPr="00DD5357" w:rsidRDefault="00DD5357" w:rsidP="00DD5357">
      <w:pPr>
        <w:rPr>
          <w:b/>
          <w:i/>
          <w:lang w:val="en-GB"/>
        </w:rPr>
      </w:pPr>
      <w:r>
        <w:rPr>
          <w:b/>
          <w:i/>
          <w:lang w:val="en-GB"/>
        </w:rPr>
        <w:t>I</w:t>
      </w:r>
      <w:r w:rsidRPr="00DD5357">
        <w:rPr>
          <w:b/>
          <w:i/>
          <w:lang w:val="en-GB"/>
        </w:rPr>
        <w:t>nternal evaluation questionnaire: WP LEADERS AND COORDINATOR SELF -EVALUATION</w:t>
      </w:r>
    </w:p>
    <w:p w:rsidR="00DD5357" w:rsidRDefault="00DD5357" w:rsidP="00DD5357">
      <w:pPr>
        <w:rPr>
          <w:lang w:val="en-GB"/>
        </w:rPr>
      </w:pPr>
    </w:p>
    <w:p w:rsidR="00DD5357" w:rsidRPr="00DD5357" w:rsidRDefault="00DD5357" w:rsidP="00DD5357">
      <w:pPr>
        <w:rPr>
          <w:lang w:val="en-GB"/>
        </w:rPr>
      </w:pPr>
      <w:r w:rsidRPr="00DD5357">
        <w:rPr>
          <w:lang w:val="en-GB"/>
        </w:rPr>
        <w:t>This questionnaire will be distributed to WP leaders about every 6 months, in order to allow self-reflection and evaluation. The questionnaires will be treated confidentially by UNIBO as WP4 leader and the results merged in the Evaluation report in an anonymous way.</w:t>
      </w:r>
    </w:p>
    <w:p w:rsidR="00DD5357" w:rsidRDefault="00DD5357" w:rsidP="00DD5357">
      <w:pPr>
        <w:rPr>
          <w:lang w:val="en-GB"/>
        </w:rPr>
      </w:pPr>
    </w:p>
    <w:p w:rsidR="00DD5357" w:rsidRPr="00DD5357" w:rsidRDefault="00DD5357" w:rsidP="00DD5357">
      <w:pPr>
        <w:rPr>
          <w:lang w:val="en-GB"/>
        </w:rPr>
      </w:pPr>
      <w:r w:rsidRPr="00DD5357">
        <w:rPr>
          <w:lang w:val="en-GB"/>
        </w:rPr>
        <w:t xml:space="preserve">Suggestion for the completion of the questionnaire: the questionnaire is meant to be completed by the officially appointed WP leader, if necessary with support by the persons who cooperate to the WP development and implementation of the work. </w:t>
      </w:r>
    </w:p>
    <w:p w:rsidR="00DD5357" w:rsidRPr="00DD5357" w:rsidRDefault="00DD5357" w:rsidP="00DD5357">
      <w:pPr>
        <w:rPr>
          <w:lang w:val="en-GB"/>
        </w:rPr>
      </w:pPr>
      <w:r w:rsidRPr="00DD5357">
        <w:rPr>
          <w:lang w:val="en-GB"/>
        </w:rPr>
        <w:t>Only one questionnaire should be filled in per each WP and the answers given should represent the opinion agreed by the team members.</w:t>
      </w:r>
    </w:p>
    <w:p w:rsidR="00DD5357" w:rsidRDefault="00DD5357" w:rsidP="00DD5357">
      <w:pPr>
        <w:rPr>
          <w:b/>
          <w:lang w:val="en-GB"/>
        </w:rPr>
      </w:pPr>
    </w:p>
    <w:p w:rsidR="00DD5357" w:rsidRPr="00DD5357" w:rsidRDefault="00DD5357" w:rsidP="00DD5357">
      <w:pPr>
        <w:rPr>
          <w:b/>
          <w:lang w:val="en-GB"/>
        </w:rPr>
      </w:pPr>
      <w:r w:rsidRPr="00DD5357">
        <w:rPr>
          <w:b/>
          <w:lang w:val="en-GB"/>
        </w:rPr>
        <w:t>WP:</w:t>
      </w:r>
      <w:r w:rsidR="00F708BB">
        <w:rPr>
          <w:b/>
          <w:lang w:val="en-GB"/>
        </w:rPr>
        <w:t xml:space="preserve"> </w:t>
      </w:r>
      <w:bookmarkStart w:id="0" w:name="_GoBack"/>
      <w:bookmarkEnd w:id="0"/>
    </w:p>
    <w:p w:rsidR="00DD5357" w:rsidRDefault="00DD5357" w:rsidP="00DD5357">
      <w:pPr>
        <w:rPr>
          <w:b/>
          <w:lang w:val="en-GB"/>
        </w:rPr>
      </w:pPr>
    </w:p>
    <w:p w:rsidR="00DD5357" w:rsidRPr="00DD5357" w:rsidRDefault="00DD5357" w:rsidP="00DD5357">
      <w:pPr>
        <w:rPr>
          <w:b/>
          <w:lang w:val="en-GB"/>
        </w:rPr>
      </w:pPr>
      <w:r w:rsidRPr="00DD5357">
        <w:rPr>
          <w:b/>
          <w:lang w:val="en-GB"/>
        </w:rPr>
        <w:t>LEADING PARTNER ORGANISATION:</w:t>
      </w:r>
    </w:p>
    <w:p w:rsidR="00DD5357" w:rsidRPr="00DD5357" w:rsidRDefault="00DD5357" w:rsidP="00DD5357">
      <w:pPr>
        <w:rPr>
          <w:b/>
          <w:lang w:val="en-GB"/>
        </w:rPr>
      </w:pPr>
    </w:p>
    <w:p w:rsidR="00DD5357" w:rsidRDefault="00DD5357" w:rsidP="00DD5357">
      <w:pPr>
        <w:rPr>
          <w:b/>
          <w:lang w:val="en-GB"/>
        </w:rPr>
      </w:pPr>
      <w:r w:rsidRPr="00DD5357">
        <w:rPr>
          <w:b/>
          <w:lang w:val="en-GB"/>
        </w:rPr>
        <w:t xml:space="preserve">Date: </w:t>
      </w:r>
    </w:p>
    <w:p w:rsidR="00DD5357" w:rsidRPr="00DD5357" w:rsidRDefault="00DD5357" w:rsidP="00DD5357">
      <w:pPr>
        <w:rPr>
          <w:b/>
          <w:lang w:val="en-GB"/>
        </w:rPr>
      </w:pPr>
    </w:p>
    <w:tbl>
      <w:tblPr>
        <w:tblW w:w="5306"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4925"/>
        <w:gridCol w:w="824"/>
        <w:gridCol w:w="1275"/>
        <w:gridCol w:w="1145"/>
        <w:gridCol w:w="867"/>
        <w:gridCol w:w="818"/>
      </w:tblGrid>
      <w:tr w:rsidR="00DD5357" w:rsidRPr="00DD5357" w:rsidTr="0045099B">
        <w:trPr>
          <w:trHeight w:val="305"/>
        </w:trPr>
        <w:tc>
          <w:tcPr>
            <w:tcW w:w="2499" w:type="pct"/>
            <w:vAlign w:val="center"/>
          </w:tcPr>
          <w:p w:rsidR="00DD5357" w:rsidRPr="00DD5357" w:rsidRDefault="00DD5357" w:rsidP="00DD5357">
            <w:pPr>
              <w:jc w:val="left"/>
              <w:rPr>
                <w:bCs/>
                <w:lang w:val="en-GB"/>
              </w:rPr>
            </w:pPr>
          </w:p>
        </w:tc>
        <w:tc>
          <w:tcPr>
            <w:tcW w:w="418" w:type="pct"/>
            <w:vAlign w:val="center"/>
          </w:tcPr>
          <w:p w:rsidR="00DD5357" w:rsidRPr="00DD5357" w:rsidRDefault="00DD5357" w:rsidP="00DD5357">
            <w:pPr>
              <w:jc w:val="left"/>
              <w:rPr>
                <w:b/>
                <w:lang w:val="it-IT"/>
              </w:rPr>
            </w:pPr>
            <w:r w:rsidRPr="00DD5357">
              <w:rPr>
                <w:b/>
                <w:lang w:val="it-IT"/>
              </w:rPr>
              <w:t>Don’t agree at all</w:t>
            </w:r>
          </w:p>
        </w:tc>
        <w:tc>
          <w:tcPr>
            <w:tcW w:w="647" w:type="pct"/>
            <w:vAlign w:val="center"/>
          </w:tcPr>
          <w:p w:rsidR="00DD5357" w:rsidRPr="00DD5357" w:rsidRDefault="00DD5357" w:rsidP="00DD5357">
            <w:pPr>
              <w:jc w:val="left"/>
              <w:rPr>
                <w:b/>
                <w:lang w:val="it-IT"/>
              </w:rPr>
            </w:pPr>
            <w:r w:rsidRPr="00DD5357">
              <w:rPr>
                <w:b/>
                <w:lang w:val="it-IT"/>
              </w:rPr>
              <w:t>Don’t agree</w:t>
            </w:r>
          </w:p>
        </w:tc>
        <w:tc>
          <w:tcPr>
            <w:tcW w:w="581" w:type="pct"/>
            <w:vAlign w:val="center"/>
          </w:tcPr>
          <w:p w:rsidR="00DD5357" w:rsidRPr="00DD5357" w:rsidRDefault="00DD5357" w:rsidP="00DD5357">
            <w:pPr>
              <w:jc w:val="left"/>
              <w:rPr>
                <w:b/>
                <w:lang w:val="it-IT"/>
              </w:rPr>
            </w:pPr>
            <w:r w:rsidRPr="00DD5357">
              <w:rPr>
                <w:b/>
                <w:lang w:val="it-IT"/>
              </w:rPr>
              <w:t>Neither agree nor disagree</w:t>
            </w:r>
          </w:p>
        </w:tc>
        <w:tc>
          <w:tcPr>
            <w:tcW w:w="440" w:type="pct"/>
            <w:vAlign w:val="center"/>
          </w:tcPr>
          <w:p w:rsidR="00DD5357" w:rsidRPr="00DD5357" w:rsidRDefault="00DD5357" w:rsidP="00DD5357">
            <w:pPr>
              <w:jc w:val="left"/>
              <w:rPr>
                <w:b/>
                <w:lang w:val="it-IT"/>
              </w:rPr>
            </w:pPr>
            <w:r w:rsidRPr="00DD5357">
              <w:rPr>
                <w:b/>
                <w:lang w:val="it-IT"/>
              </w:rPr>
              <w:t>Agree</w:t>
            </w:r>
          </w:p>
        </w:tc>
        <w:tc>
          <w:tcPr>
            <w:tcW w:w="415" w:type="pct"/>
            <w:vAlign w:val="center"/>
          </w:tcPr>
          <w:p w:rsidR="00DD5357" w:rsidRPr="00DD5357" w:rsidRDefault="00DD5357" w:rsidP="00DD5357">
            <w:pPr>
              <w:jc w:val="left"/>
              <w:rPr>
                <w:b/>
                <w:lang w:val="it-IT"/>
              </w:rPr>
            </w:pPr>
            <w:r w:rsidRPr="00DD5357">
              <w:rPr>
                <w:b/>
                <w:lang w:val="it-IT"/>
              </w:rPr>
              <w:t>Fully</w:t>
            </w:r>
          </w:p>
          <w:p w:rsidR="00DD5357" w:rsidRPr="00DD5357" w:rsidRDefault="00DD5357" w:rsidP="00DD5357">
            <w:pPr>
              <w:jc w:val="left"/>
              <w:rPr>
                <w:b/>
                <w:lang w:val="it-IT"/>
              </w:rPr>
            </w:pPr>
            <w:r w:rsidRPr="00DD5357">
              <w:rPr>
                <w:b/>
                <w:lang w:val="it-IT"/>
              </w:rPr>
              <w:t>agree</w:t>
            </w:r>
          </w:p>
        </w:tc>
      </w:tr>
      <w:tr w:rsidR="00DD5357" w:rsidRPr="00DD5357" w:rsidTr="0045099B">
        <w:trPr>
          <w:trHeight w:val="305"/>
        </w:trPr>
        <w:tc>
          <w:tcPr>
            <w:tcW w:w="2499" w:type="pct"/>
            <w:vAlign w:val="center"/>
          </w:tcPr>
          <w:p w:rsidR="00DD5357" w:rsidRPr="00DD5357" w:rsidRDefault="00DD5357" w:rsidP="00DD5357">
            <w:pPr>
              <w:jc w:val="left"/>
              <w:rPr>
                <w:bCs/>
                <w:lang w:val="en-GB"/>
              </w:rPr>
            </w:pPr>
            <w:r w:rsidRPr="00DD5357">
              <w:rPr>
                <w:bCs/>
                <w:lang w:val="en-GB"/>
              </w:rPr>
              <w:t>I have a clear idea of what are the expected activities and results from this WP</w:t>
            </w:r>
          </w:p>
        </w:tc>
        <w:tc>
          <w:tcPr>
            <w:tcW w:w="418" w:type="pct"/>
            <w:vAlign w:val="center"/>
          </w:tcPr>
          <w:p w:rsidR="00DD5357" w:rsidRPr="00DD5357" w:rsidRDefault="00DD5357" w:rsidP="00DD5357">
            <w:pPr>
              <w:jc w:val="left"/>
              <w:rPr>
                <w:b/>
                <w:lang w:val="en-GB"/>
              </w:rPr>
            </w:pPr>
          </w:p>
        </w:tc>
        <w:tc>
          <w:tcPr>
            <w:tcW w:w="647" w:type="pct"/>
            <w:vAlign w:val="center"/>
          </w:tcPr>
          <w:p w:rsidR="00DD5357" w:rsidRPr="00DD5357" w:rsidRDefault="00DD5357" w:rsidP="00DD5357">
            <w:pPr>
              <w:jc w:val="left"/>
              <w:rPr>
                <w:b/>
                <w:lang w:val="en-GB"/>
              </w:rPr>
            </w:pPr>
          </w:p>
        </w:tc>
        <w:tc>
          <w:tcPr>
            <w:tcW w:w="581" w:type="pct"/>
            <w:vAlign w:val="center"/>
          </w:tcPr>
          <w:p w:rsidR="00DD5357" w:rsidRPr="00DD5357" w:rsidRDefault="00DD5357" w:rsidP="00DD5357">
            <w:pPr>
              <w:jc w:val="left"/>
              <w:rPr>
                <w:b/>
                <w:lang w:val="en-GB"/>
              </w:rPr>
            </w:pPr>
          </w:p>
        </w:tc>
        <w:tc>
          <w:tcPr>
            <w:tcW w:w="440" w:type="pct"/>
            <w:vAlign w:val="center"/>
          </w:tcPr>
          <w:p w:rsidR="00DD5357" w:rsidRPr="00DD5357" w:rsidRDefault="00DD5357" w:rsidP="00DD5357">
            <w:pPr>
              <w:jc w:val="left"/>
              <w:rPr>
                <w:b/>
                <w:lang w:val="en-GB"/>
              </w:rPr>
            </w:pPr>
          </w:p>
        </w:tc>
        <w:tc>
          <w:tcPr>
            <w:tcW w:w="415" w:type="pct"/>
            <w:vAlign w:val="center"/>
          </w:tcPr>
          <w:p w:rsidR="00DD5357" w:rsidRPr="00DD5357" w:rsidRDefault="00DD5357" w:rsidP="00DD5357">
            <w:pPr>
              <w:jc w:val="left"/>
              <w:rPr>
                <w:b/>
                <w:lang w:val="en-GB"/>
              </w:rPr>
            </w:pPr>
          </w:p>
        </w:tc>
      </w:tr>
      <w:tr w:rsidR="00DD5357" w:rsidRPr="00DD5357" w:rsidTr="0045099B">
        <w:trPr>
          <w:trHeight w:val="686"/>
        </w:trPr>
        <w:tc>
          <w:tcPr>
            <w:tcW w:w="2499" w:type="pct"/>
            <w:vAlign w:val="center"/>
          </w:tcPr>
          <w:p w:rsidR="00DD5357" w:rsidRPr="00DD5357" w:rsidRDefault="00DD5357" w:rsidP="00DD5357">
            <w:pPr>
              <w:jc w:val="left"/>
              <w:rPr>
                <w:bCs/>
                <w:lang w:val="en-GB"/>
              </w:rPr>
            </w:pPr>
            <w:r w:rsidRPr="00DD5357">
              <w:rPr>
                <w:bCs/>
                <w:lang w:val="en-GB"/>
              </w:rPr>
              <w:t>The work plan agreed for this WP is feasible</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686"/>
        </w:trPr>
        <w:tc>
          <w:tcPr>
            <w:tcW w:w="2499" w:type="pct"/>
            <w:vAlign w:val="center"/>
          </w:tcPr>
          <w:p w:rsidR="00DD5357" w:rsidRPr="00DD5357" w:rsidRDefault="00DD5357" w:rsidP="00DD5357">
            <w:pPr>
              <w:jc w:val="left"/>
              <w:rPr>
                <w:bCs/>
                <w:lang w:val="en-GB"/>
              </w:rPr>
            </w:pPr>
            <w:r w:rsidRPr="00DD5357">
              <w:rPr>
                <w:bCs/>
                <w:lang w:val="en-GB"/>
              </w:rPr>
              <w:t>The results and outcomes expected by this WP are feasible</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686"/>
        </w:trPr>
        <w:tc>
          <w:tcPr>
            <w:tcW w:w="2499" w:type="pct"/>
            <w:vAlign w:val="center"/>
          </w:tcPr>
          <w:p w:rsidR="00DD5357" w:rsidRPr="00DD5357" w:rsidRDefault="00DD5357" w:rsidP="00DD5357">
            <w:pPr>
              <w:jc w:val="left"/>
              <w:rPr>
                <w:bCs/>
                <w:lang w:val="en-GB"/>
              </w:rPr>
            </w:pPr>
            <w:r w:rsidRPr="00DD5357">
              <w:rPr>
                <w:bCs/>
                <w:lang w:val="en-GB"/>
              </w:rPr>
              <w:t>The tasks are well distributed among partners</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686"/>
        </w:trPr>
        <w:tc>
          <w:tcPr>
            <w:tcW w:w="2499" w:type="pct"/>
            <w:vAlign w:val="center"/>
          </w:tcPr>
          <w:p w:rsidR="00DD5357" w:rsidRPr="00DD5357" w:rsidRDefault="00DD5357" w:rsidP="00DD5357">
            <w:pPr>
              <w:jc w:val="left"/>
              <w:rPr>
                <w:bCs/>
                <w:lang w:val="en-GB"/>
              </w:rPr>
            </w:pPr>
            <w:r w:rsidRPr="00DD5357">
              <w:rPr>
                <w:bCs/>
                <w:lang w:val="en-GB"/>
              </w:rPr>
              <w:t>All partners actively contribute to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686"/>
        </w:trPr>
        <w:tc>
          <w:tcPr>
            <w:tcW w:w="2499" w:type="pct"/>
            <w:vAlign w:val="center"/>
          </w:tcPr>
          <w:p w:rsidR="00DD5357" w:rsidRPr="00DD5357" w:rsidRDefault="00DD5357" w:rsidP="00DD5357">
            <w:pPr>
              <w:jc w:val="left"/>
              <w:rPr>
                <w:bCs/>
                <w:lang w:val="en-GB"/>
              </w:rPr>
            </w:pPr>
            <w:r w:rsidRPr="00DD5357">
              <w:rPr>
                <w:bCs/>
                <w:lang w:val="en-GB"/>
              </w:rPr>
              <w:t xml:space="preserve">All partners have a clear idea of what are the expected activities and results of this WP </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All partners know what are their respective tasks and roles in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All partners regularly communicate with me and among each others on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All partners usually consult me in case of problems and delay</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lastRenderedPageBreak/>
              <w:t>I gave (I’m going to give) partners with clear instructions and guidelines on activities, roles, tasks and expected results of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I regularly send to partners emails and communications about approaching deadlines and activities, as to help them in planning the work</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I regularly ask partners to inform me on the state of advancement of the  activities they are carrying out within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II feel that my work is appreciated by partners and by the coordinator</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r w:rsidR="00DD5357" w:rsidRPr="00DD5357" w:rsidTr="0045099B">
        <w:trPr>
          <w:trHeight w:val="706"/>
        </w:trPr>
        <w:tc>
          <w:tcPr>
            <w:tcW w:w="2499" w:type="pct"/>
            <w:vAlign w:val="center"/>
          </w:tcPr>
          <w:p w:rsidR="00DD5357" w:rsidRPr="00DD5357" w:rsidRDefault="00DD5357" w:rsidP="00DD5357">
            <w:pPr>
              <w:jc w:val="left"/>
              <w:rPr>
                <w:bCs/>
                <w:lang w:val="en-GB"/>
              </w:rPr>
            </w:pPr>
            <w:r w:rsidRPr="00DD5357">
              <w:rPr>
                <w:bCs/>
                <w:lang w:val="en-GB"/>
              </w:rPr>
              <w:t>I’m satisfied with the quality of  outcomes and the results achieved so far within this WP</w:t>
            </w:r>
          </w:p>
        </w:tc>
        <w:tc>
          <w:tcPr>
            <w:tcW w:w="418" w:type="pct"/>
          </w:tcPr>
          <w:p w:rsidR="00DD5357" w:rsidRPr="00DD5357" w:rsidRDefault="00DD5357" w:rsidP="00DD5357">
            <w:pPr>
              <w:jc w:val="left"/>
              <w:rPr>
                <w:lang w:val="en-GB"/>
              </w:rPr>
            </w:pPr>
          </w:p>
        </w:tc>
        <w:tc>
          <w:tcPr>
            <w:tcW w:w="647" w:type="pct"/>
          </w:tcPr>
          <w:p w:rsidR="00DD5357" w:rsidRPr="00DD5357" w:rsidRDefault="00DD5357" w:rsidP="00DD5357">
            <w:pPr>
              <w:jc w:val="left"/>
              <w:rPr>
                <w:lang w:val="en-GB"/>
              </w:rPr>
            </w:pPr>
          </w:p>
        </w:tc>
        <w:tc>
          <w:tcPr>
            <w:tcW w:w="581" w:type="pct"/>
          </w:tcPr>
          <w:p w:rsidR="00DD5357" w:rsidRPr="00DD5357" w:rsidRDefault="00DD5357" w:rsidP="00DD5357">
            <w:pPr>
              <w:jc w:val="left"/>
              <w:rPr>
                <w:lang w:val="en-GB"/>
              </w:rPr>
            </w:pPr>
          </w:p>
        </w:tc>
        <w:tc>
          <w:tcPr>
            <w:tcW w:w="440" w:type="pct"/>
          </w:tcPr>
          <w:p w:rsidR="00DD5357" w:rsidRPr="00DD5357" w:rsidRDefault="00DD5357" w:rsidP="00DD5357">
            <w:pPr>
              <w:jc w:val="left"/>
              <w:rPr>
                <w:lang w:val="en-GB"/>
              </w:rPr>
            </w:pPr>
          </w:p>
        </w:tc>
        <w:tc>
          <w:tcPr>
            <w:tcW w:w="415" w:type="pct"/>
          </w:tcPr>
          <w:p w:rsidR="00DD5357" w:rsidRPr="00DD5357" w:rsidRDefault="00DD5357" w:rsidP="00DD5357">
            <w:pPr>
              <w:jc w:val="left"/>
              <w:rPr>
                <w:lang w:val="en-GB"/>
              </w:rPr>
            </w:pPr>
          </w:p>
        </w:tc>
      </w:tr>
    </w:tbl>
    <w:p w:rsidR="00DD5357" w:rsidRPr="00DD5357" w:rsidRDefault="00DD5357" w:rsidP="00DD5357">
      <w:pPr>
        <w:rPr>
          <w:b/>
          <w:lang w:val="en-GB"/>
        </w:rPr>
      </w:pPr>
    </w:p>
    <w:p w:rsidR="00DD5357" w:rsidRPr="00DD5357" w:rsidRDefault="00DD5357" w:rsidP="00DD5357">
      <w:pPr>
        <w:rPr>
          <w:b/>
          <w:lang w:val="en-GB"/>
        </w:rPr>
      </w:pPr>
    </w:p>
    <w:p w:rsidR="00DD5357" w:rsidRPr="00DD5357" w:rsidRDefault="00DD5357" w:rsidP="00DD5357">
      <w:pPr>
        <w:rPr>
          <w:b/>
          <w:lang w:val="en-GB"/>
        </w:rPr>
      </w:pPr>
    </w:p>
    <w:p w:rsidR="00DD5357" w:rsidRPr="00DD5357" w:rsidRDefault="00DD5357" w:rsidP="00DD5357">
      <w:pPr>
        <w:numPr>
          <w:ilvl w:val="0"/>
          <w:numId w:val="2"/>
        </w:numPr>
        <w:rPr>
          <w:lang w:val="en-GB"/>
        </w:rPr>
      </w:pPr>
      <w:r w:rsidRPr="00DD5357">
        <w:rPr>
          <w:lang w:val="en-GB"/>
        </w:rPr>
        <w:t>Did you encounter any problem in the last period? Please describe with clear reference to the WP and the tasks concerned. Please also explain how did you solve them or how do you plan to solve them</w:t>
      </w:r>
    </w:p>
    <w:p w:rsidR="00DD5357" w:rsidRPr="00DD5357" w:rsidRDefault="00DD5357" w:rsidP="00DD5357">
      <w:pPr>
        <w:rPr>
          <w:lang w:val="en-GB"/>
        </w:rPr>
      </w:pPr>
    </w:p>
    <w:p w:rsidR="00DD5357" w:rsidRPr="00DD5357" w:rsidRDefault="00DD5357" w:rsidP="00DD5357">
      <w:pPr>
        <w:numPr>
          <w:ilvl w:val="0"/>
          <w:numId w:val="2"/>
        </w:numPr>
        <w:rPr>
          <w:lang w:val="en-GB"/>
        </w:rPr>
      </w:pPr>
      <w:r w:rsidRPr="00DD5357">
        <w:rPr>
          <w:lang w:val="en-GB"/>
        </w:rPr>
        <w:t xml:space="preserve">Is there anything you would like to change / improve / </w:t>
      </w:r>
      <w:proofErr w:type="spellStart"/>
      <w:r w:rsidRPr="00DD5357">
        <w:rPr>
          <w:lang w:val="en-GB"/>
        </w:rPr>
        <w:t>bu</w:t>
      </w:r>
      <w:proofErr w:type="spellEnd"/>
      <w:r w:rsidRPr="00DD5357">
        <w:rPr>
          <w:lang w:val="en-GB"/>
        </w:rPr>
        <w:t xml:space="preserve"> different? Please explain with clear reference to the WP concerned.</w:t>
      </w:r>
    </w:p>
    <w:p w:rsidR="00DD5357" w:rsidRPr="00DD5357" w:rsidRDefault="00DD5357" w:rsidP="00DD5357">
      <w:pPr>
        <w:rPr>
          <w:lang w:val="en-GB"/>
        </w:rPr>
      </w:pPr>
    </w:p>
    <w:p w:rsidR="00DD5357" w:rsidRPr="00DD5357" w:rsidRDefault="00DD5357" w:rsidP="00DD5357">
      <w:pPr>
        <w:numPr>
          <w:ilvl w:val="0"/>
          <w:numId w:val="2"/>
        </w:numPr>
        <w:rPr>
          <w:lang w:val="en-GB"/>
        </w:rPr>
      </w:pPr>
      <w:r w:rsidRPr="00DD5357">
        <w:rPr>
          <w:lang w:val="en-GB"/>
        </w:rPr>
        <w:t>Other comments (please highlight here if there are discrepancy in the team about any answer above).</w:t>
      </w:r>
    </w:p>
    <w:p w:rsidR="00046FB5" w:rsidRPr="00DD5357" w:rsidRDefault="00046FB5" w:rsidP="00DD5357">
      <w:pPr>
        <w:rPr>
          <w:b/>
          <w:lang w:val="en-GB"/>
        </w:rPr>
      </w:pPr>
    </w:p>
    <w:sectPr w:rsidR="00046FB5" w:rsidRPr="00DD5357" w:rsidSect="00130D2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EE1" w:rsidRDefault="00BF6EE1" w:rsidP="00046FB5">
      <w:r>
        <w:separator/>
      </w:r>
    </w:p>
  </w:endnote>
  <w:endnote w:type="continuationSeparator" w:id="0">
    <w:p w:rsidR="00BF6EE1" w:rsidRDefault="00BF6EE1"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E1" w:rsidRPr="00F20CE1" w:rsidRDefault="00F20CE1">
    <w:pPr>
      <w:pStyle w:val="Pidipagina"/>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3E4DB8" w:rsidRPr="00F20CE1">
      <w:rPr>
        <w:sz w:val="22"/>
      </w:rPr>
      <w:fldChar w:fldCharType="begin"/>
    </w:r>
    <w:r w:rsidRPr="00F20CE1">
      <w:rPr>
        <w:sz w:val="22"/>
      </w:rPr>
      <w:instrText xml:space="preserve"> PAGE   \* MERGEFORMAT </w:instrText>
    </w:r>
    <w:r w:rsidR="003E4DB8" w:rsidRPr="00F20CE1">
      <w:rPr>
        <w:sz w:val="22"/>
      </w:rPr>
      <w:fldChar w:fldCharType="separate"/>
    </w:r>
    <w:r w:rsidR="00DD5357" w:rsidRPr="00DD5357">
      <w:rPr>
        <w:rFonts w:asciiTheme="majorHAnsi" w:hAnsiTheme="majorHAnsi"/>
        <w:noProof/>
        <w:sz w:val="22"/>
      </w:rPr>
      <w:t>1</w:t>
    </w:r>
    <w:r w:rsidR="003E4DB8" w:rsidRPr="00F20CE1">
      <w:rPr>
        <w:sz w:val="22"/>
      </w:rPr>
      <w:fldChar w:fldCharType="end"/>
    </w:r>
  </w:p>
  <w:p w:rsidR="00046FB5" w:rsidRDefault="00046F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EE1" w:rsidRDefault="00BF6EE1" w:rsidP="00046FB5">
      <w:r>
        <w:separator/>
      </w:r>
    </w:p>
  </w:footnote>
  <w:footnote w:type="continuationSeparator" w:id="0">
    <w:p w:rsidR="00BF6EE1" w:rsidRDefault="00BF6EE1"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FB5" w:rsidRDefault="00046FB5" w:rsidP="00046FB5">
    <w:pPr>
      <w:pStyle w:val="Intestazione"/>
      <w:jc w:val="center"/>
    </w:pPr>
    <w:r w:rsidRPr="00046FB5">
      <w:rPr>
        <w:noProof/>
        <w:lang w:val="hr-HR" w:eastAsia="hr-HR"/>
      </w:rPr>
      <w:drawing>
        <wp:inline distT="0" distB="0" distL="0" distR="0">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hr-HR" w:eastAsia="hr-HR"/>
      </w:rPr>
      <w:drawing>
        <wp:inline distT="0" distB="0" distL="0" distR="0">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609789E"/>
    <w:multiLevelType w:val="hybridMultilevel"/>
    <w:tmpl w:val="277E9A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6FB5"/>
    <w:rsid w:val="000026BA"/>
    <w:rsid w:val="00007226"/>
    <w:rsid w:val="00046FB5"/>
    <w:rsid w:val="001210DB"/>
    <w:rsid w:val="00130D2B"/>
    <w:rsid w:val="00155B91"/>
    <w:rsid w:val="00193D22"/>
    <w:rsid w:val="0021361A"/>
    <w:rsid w:val="002C44F8"/>
    <w:rsid w:val="00361672"/>
    <w:rsid w:val="00390CFE"/>
    <w:rsid w:val="003B76F1"/>
    <w:rsid w:val="003D591A"/>
    <w:rsid w:val="003E4DB8"/>
    <w:rsid w:val="004911A3"/>
    <w:rsid w:val="004D6A0A"/>
    <w:rsid w:val="00557CDF"/>
    <w:rsid w:val="00667155"/>
    <w:rsid w:val="006E30D2"/>
    <w:rsid w:val="007311BE"/>
    <w:rsid w:val="00797065"/>
    <w:rsid w:val="00827D97"/>
    <w:rsid w:val="0087304F"/>
    <w:rsid w:val="008E7BC4"/>
    <w:rsid w:val="009313A2"/>
    <w:rsid w:val="0096303A"/>
    <w:rsid w:val="00972DCD"/>
    <w:rsid w:val="009E2517"/>
    <w:rsid w:val="00A06E41"/>
    <w:rsid w:val="00AF61A9"/>
    <w:rsid w:val="00BF6EE1"/>
    <w:rsid w:val="00CE3ABD"/>
    <w:rsid w:val="00D84A6C"/>
    <w:rsid w:val="00D90A5F"/>
    <w:rsid w:val="00DA3D78"/>
    <w:rsid w:val="00DB10E1"/>
    <w:rsid w:val="00DD1A6D"/>
    <w:rsid w:val="00DD5357"/>
    <w:rsid w:val="00E31E57"/>
    <w:rsid w:val="00E55B2D"/>
    <w:rsid w:val="00EC02EC"/>
    <w:rsid w:val="00ED57DE"/>
    <w:rsid w:val="00F20CE1"/>
    <w:rsid w:val="00F708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4FAC"/>
  <w15:docId w15:val="{DE532B89-B86A-5A4F-BED7-5E0D2BF6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31E57"/>
    <w:pPr>
      <w:spacing w:after="0" w:line="240" w:lineRule="auto"/>
      <w:jc w:val="both"/>
    </w:pPr>
    <w:rPr>
      <w:sz w:val="24"/>
      <w:lang w:val="bs-Latn-BA"/>
    </w:rPr>
  </w:style>
  <w:style w:type="paragraph" w:styleId="Titolo1">
    <w:name w:val="heading 1"/>
    <w:basedOn w:val="Normale"/>
    <w:next w:val="Normale"/>
    <w:link w:val="Titolo1Carattere"/>
    <w:uiPriority w:val="9"/>
    <w:qFormat/>
    <w:rsid w:val="00E31E57"/>
    <w:pPr>
      <w:keepNext/>
      <w:keepLines/>
      <w:jc w:val="left"/>
      <w:outlineLvl w:val="0"/>
    </w:pPr>
    <w:rPr>
      <w:rFonts w:eastAsiaTheme="majorEastAsia" w:cstheme="majorBidi"/>
      <w:b/>
      <w:bCs/>
      <w:sz w:val="28"/>
      <w:szCs w:val="28"/>
      <w:lang w:val="hr-HR"/>
    </w:rPr>
  </w:style>
  <w:style w:type="paragraph" w:styleId="Titolo2">
    <w:name w:val="heading 2"/>
    <w:basedOn w:val="Normale"/>
    <w:next w:val="Normale"/>
    <w:link w:val="Titolo2Carattere"/>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1E57"/>
    <w:rPr>
      <w:rFonts w:eastAsiaTheme="majorEastAsia" w:cstheme="majorBidi"/>
      <w:b/>
      <w:bCs/>
      <w:sz w:val="28"/>
      <w:szCs w:val="28"/>
    </w:rPr>
  </w:style>
  <w:style w:type="character" w:customStyle="1" w:styleId="Titolo2Carattere">
    <w:name w:val="Titolo 2 Carattere"/>
    <w:basedOn w:val="Carpredefinitoparagrafo"/>
    <w:link w:val="Titolo2"/>
    <w:uiPriority w:val="9"/>
    <w:rsid w:val="00E31E57"/>
    <w:rPr>
      <w:rFonts w:eastAsiaTheme="majorEastAsia" w:cstheme="majorBidi"/>
      <w:b/>
      <w:bCs/>
      <w:sz w:val="26"/>
      <w:szCs w:val="26"/>
    </w:rPr>
  </w:style>
  <w:style w:type="paragraph" w:styleId="Intestazione">
    <w:name w:val="header"/>
    <w:basedOn w:val="Normale"/>
    <w:link w:val="IntestazioneCarattere"/>
    <w:uiPriority w:val="99"/>
    <w:semiHidden/>
    <w:unhideWhenUsed/>
    <w:rsid w:val="00046FB5"/>
    <w:pPr>
      <w:tabs>
        <w:tab w:val="center" w:pos="4536"/>
        <w:tab w:val="right" w:pos="9072"/>
      </w:tabs>
    </w:pPr>
  </w:style>
  <w:style w:type="character" w:customStyle="1" w:styleId="IntestazioneCarattere">
    <w:name w:val="Intestazione Carattere"/>
    <w:basedOn w:val="Carpredefinitoparagrafo"/>
    <w:link w:val="Intestazione"/>
    <w:uiPriority w:val="99"/>
    <w:semiHidden/>
    <w:rsid w:val="00046FB5"/>
    <w:rPr>
      <w:sz w:val="24"/>
      <w:lang w:val="bs-Latn-BA"/>
    </w:rPr>
  </w:style>
  <w:style w:type="paragraph" w:styleId="Pidipagina">
    <w:name w:val="footer"/>
    <w:basedOn w:val="Normale"/>
    <w:link w:val="PidipaginaCarattere"/>
    <w:uiPriority w:val="99"/>
    <w:unhideWhenUsed/>
    <w:rsid w:val="00046FB5"/>
    <w:pPr>
      <w:tabs>
        <w:tab w:val="center" w:pos="4536"/>
        <w:tab w:val="right" w:pos="9072"/>
      </w:tabs>
    </w:pPr>
  </w:style>
  <w:style w:type="character" w:customStyle="1" w:styleId="PidipaginaCarattere">
    <w:name w:val="Piè di pagina Carattere"/>
    <w:basedOn w:val="Carpredefinitoparagrafo"/>
    <w:link w:val="Pidipagina"/>
    <w:uiPriority w:val="99"/>
    <w:rsid w:val="00046FB5"/>
    <w:rPr>
      <w:sz w:val="24"/>
      <w:lang w:val="bs-Latn-BA"/>
    </w:rPr>
  </w:style>
  <w:style w:type="paragraph" w:styleId="Testofumetto">
    <w:name w:val="Balloon Text"/>
    <w:basedOn w:val="Normale"/>
    <w:link w:val="TestofumettoCarattere"/>
    <w:uiPriority w:val="99"/>
    <w:semiHidden/>
    <w:unhideWhenUsed/>
    <w:rsid w:val="00046F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6FB5"/>
    <w:rPr>
      <w:rFonts w:ascii="Tahoma" w:hAnsi="Tahoma" w:cs="Tahoma"/>
      <w:sz w:val="16"/>
      <w:szCs w:val="16"/>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Pier Giacomo Sola</cp:lastModifiedBy>
  <cp:revision>3</cp:revision>
  <dcterms:created xsi:type="dcterms:W3CDTF">2018-02-19T06:33:00Z</dcterms:created>
  <dcterms:modified xsi:type="dcterms:W3CDTF">2019-06-05T11:08:00Z</dcterms:modified>
</cp:coreProperties>
</file>