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E5B99" w14:textId="460A20F3" w:rsidR="000E1D40" w:rsidRDefault="000E1D40">
      <w:pPr>
        <w:rPr>
          <w:b/>
        </w:rPr>
      </w:pPr>
    </w:p>
    <w:p w14:paraId="0D9EEA0A" w14:textId="2AEDD263" w:rsidR="000E1D40" w:rsidRDefault="000E1D40">
      <w:pPr>
        <w:rPr>
          <w:b/>
        </w:rPr>
      </w:pPr>
    </w:p>
    <w:p w14:paraId="00ACFB62" w14:textId="2C927BEF" w:rsidR="000E1D40" w:rsidRDefault="000E1D40">
      <w:pPr>
        <w:rPr>
          <w:b/>
        </w:rPr>
      </w:pPr>
    </w:p>
    <w:p w14:paraId="0AA937CD" w14:textId="60FAADAD" w:rsidR="000E1D40" w:rsidRDefault="000E1D40">
      <w:pPr>
        <w:rPr>
          <w:b/>
        </w:rPr>
      </w:pPr>
    </w:p>
    <w:p w14:paraId="0BE5A409" w14:textId="23013385" w:rsidR="000E1D40" w:rsidRDefault="000E1D40">
      <w:pPr>
        <w:rPr>
          <w:b/>
        </w:rPr>
      </w:pPr>
    </w:p>
    <w:p w14:paraId="00222965" w14:textId="4FEC5AA9" w:rsidR="000E1D40" w:rsidRDefault="000E1D40">
      <w:pPr>
        <w:rPr>
          <w:b/>
        </w:rPr>
      </w:pPr>
    </w:p>
    <w:p w14:paraId="395EE873" w14:textId="660AD531" w:rsidR="000E1D40" w:rsidRDefault="000E1D40">
      <w:pPr>
        <w:rPr>
          <w:b/>
        </w:rPr>
      </w:pPr>
    </w:p>
    <w:p w14:paraId="48A1A7EB" w14:textId="51D1CA27" w:rsidR="000E1D40" w:rsidRDefault="000E1D40">
      <w:pPr>
        <w:rPr>
          <w:b/>
        </w:rPr>
      </w:pPr>
    </w:p>
    <w:p w14:paraId="78451654" w14:textId="77777777" w:rsidR="000E1D40" w:rsidRDefault="000E1D40">
      <w:pPr>
        <w:rPr>
          <w:b/>
        </w:rPr>
      </w:pPr>
    </w:p>
    <w:p w14:paraId="5F7E9D85" w14:textId="21A82245" w:rsidR="005B17D4" w:rsidRDefault="000E1D40" w:rsidP="000E1D40">
      <w:pPr>
        <w:jc w:val="center"/>
        <w:rPr>
          <w:b/>
        </w:rPr>
      </w:pPr>
      <w:r>
        <w:rPr>
          <w:b/>
        </w:rPr>
        <w:t xml:space="preserve">PROJECT </w:t>
      </w:r>
      <w:bookmarkStart w:id="0" w:name="_Hlk92960533"/>
      <w:r>
        <w:rPr>
          <w:b/>
        </w:rPr>
        <w:t>FINAL REPORT ON WP5 DISSEMINATION AND EXPLOITATION</w:t>
      </w:r>
      <w:bookmarkEnd w:id="0"/>
    </w:p>
    <w:p w14:paraId="6D758F0F" w14:textId="7D40E870" w:rsidR="000E1D40" w:rsidRDefault="000E1D40">
      <w:pPr>
        <w:rPr>
          <w:b/>
        </w:rPr>
      </w:pPr>
    </w:p>
    <w:tbl>
      <w:tblPr>
        <w:tblStyle w:val="TableGrid"/>
        <w:tblW w:w="0" w:type="auto"/>
        <w:tblLook w:val="04A0" w:firstRow="1" w:lastRow="0" w:firstColumn="1" w:lastColumn="0" w:noHBand="0" w:noVBand="1"/>
      </w:tblPr>
      <w:tblGrid>
        <w:gridCol w:w="2750"/>
        <w:gridCol w:w="6245"/>
      </w:tblGrid>
      <w:tr w:rsidR="000E1D40" w:rsidRPr="00897C66" w14:paraId="16A0A150" w14:textId="77777777" w:rsidTr="00BD3E0B">
        <w:tc>
          <w:tcPr>
            <w:tcW w:w="2750" w:type="dxa"/>
            <w:shd w:val="clear" w:color="auto" w:fill="D9D9D9" w:themeFill="background1" w:themeFillShade="D9"/>
          </w:tcPr>
          <w:p w14:paraId="113B2C79"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Project Acronym:</w:t>
            </w:r>
          </w:p>
        </w:tc>
        <w:tc>
          <w:tcPr>
            <w:tcW w:w="6245" w:type="dxa"/>
          </w:tcPr>
          <w:p w14:paraId="2625E3CB"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BUGI</w:t>
            </w:r>
          </w:p>
        </w:tc>
      </w:tr>
      <w:tr w:rsidR="000E1D40" w:rsidRPr="00897C66" w14:paraId="21C610BA" w14:textId="77777777" w:rsidTr="00BD3E0B">
        <w:tc>
          <w:tcPr>
            <w:tcW w:w="2750" w:type="dxa"/>
            <w:shd w:val="clear" w:color="auto" w:fill="D9D9D9" w:themeFill="background1" w:themeFillShade="D9"/>
          </w:tcPr>
          <w:p w14:paraId="2B59473D"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Project Full Title:</w:t>
            </w:r>
          </w:p>
        </w:tc>
        <w:tc>
          <w:tcPr>
            <w:tcW w:w="6245" w:type="dxa"/>
          </w:tcPr>
          <w:p w14:paraId="1B0ECC73" w14:textId="77777777" w:rsidR="000E1D40" w:rsidRPr="00897C66" w:rsidRDefault="000E1D40" w:rsidP="00BD3E0B">
            <w:pPr>
              <w:spacing w:line="280" w:lineRule="exact"/>
              <w:ind w:right="-20"/>
              <w:rPr>
                <w:rFonts w:eastAsia="Arial Unicode MS" w:cstheme="minorHAnsi"/>
                <w:b/>
                <w:color w:val="000000"/>
                <w:w w:val="102"/>
                <w:sz w:val="23"/>
                <w:szCs w:val="23"/>
              </w:rPr>
            </w:pPr>
            <w:r w:rsidRPr="00897C66">
              <w:rPr>
                <w:rFonts w:eastAsia="Arial Unicode MS" w:cstheme="minorHAnsi"/>
                <w:b/>
                <w:color w:val="000000"/>
                <w:w w:val="102"/>
                <w:sz w:val="23"/>
                <w:szCs w:val="23"/>
              </w:rPr>
              <w:t>Western Balkans Urban Agriculture Initiative</w:t>
            </w:r>
          </w:p>
        </w:tc>
      </w:tr>
      <w:tr w:rsidR="000E1D40" w:rsidRPr="00897C66" w14:paraId="7B2C1AAB" w14:textId="77777777" w:rsidTr="00BD3E0B">
        <w:tc>
          <w:tcPr>
            <w:tcW w:w="2750" w:type="dxa"/>
            <w:shd w:val="clear" w:color="auto" w:fill="D9D9D9" w:themeFill="background1" w:themeFillShade="D9"/>
          </w:tcPr>
          <w:p w14:paraId="467C64D8"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Project No.:</w:t>
            </w:r>
          </w:p>
        </w:tc>
        <w:tc>
          <w:tcPr>
            <w:tcW w:w="6245" w:type="dxa"/>
          </w:tcPr>
          <w:p w14:paraId="2D3591EE"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cstheme="minorHAnsi"/>
                <w:b/>
                <w:color w:val="000000"/>
                <w:spacing w:val="1"/>
                <w:w w:val="101"/>
                <w:sz w:val="23"/>
                <w:szCs w:val="23"/>
              </w:rPr>
              <w:t>586304-EPP-1-2017-BA-EPPKA2-CBHE-JP</w:t>
            </w:r>
          </w:p>
        </w:tc>
      </w:tr>
      <w:tr w:rsidR="000E1D40" w:rsidRPr="00897C66" w14:paraId="1EFEBCDF" w14:textId="77777777" w:rsidTr="00BD3E0B">
        <w:tc>
          <w:tcPr>
            <w:tcW w:w="2750" w:type="dxa"/>
            <w:shd w:val="clear" w:color="auto" w:fill="D9D9D9" w:themeFill="background1" w:themeFillShade="D9"/>
          </w:tcPr>
          <w:p w14:paraId="66080FB3"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Funding Scheme</w:t>
            </w:r>
          </w:p>
        </w:tc>
        <w:tc>
          <w:tcPr>
            <w:tcW w:w="6245" w:type="dxa"/>
          </w:tcPr>
          <w:p w14:paraId="5E4F3059"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Erasmus Plus</w:t>
            </w:r>
          </w:p>
        </w:tc>
      </w:tr>
      <w:tr w:rsidR="000E1D40" w:rsidRPr="00897C66" w14:paraId="61B8BA1E" w14:textId="77777777" w:rsidTr="00BD3E0B">
        <w:tc>
          <w:tcPr>
            <w:tcW w:w="2750" w:type="dxa"/>
            <w:shd w:val="clear" w:color="auto" w:fill="D9D9D9" w:themeFill="background1" w:themeFillShade="D9"/>
          </w:tcPr>
          <w:p w14:paraId="2DA07820"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Coordinator:</w:t>
            </w:r>
          </w:p>
        </w:tc>
        <w:tc>
          <w:tcPr>
            <w:tcW w:w="6245" w:type="dxa"/>
          </w:tcPr>
          <w:p w14:paraId="002D378D"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University of Sarajevo</w:t>
            </w:r>
          </w:p>
        </w:tc>
      </w:tr>
      <w:tr w:rsidR="000E1D40" w:rsidRPr="00897C66" w14:paraId="01E3CEE0" w14:textId="77777777" w:rsidTr="00BD3E0B">
        <w:tc>
          <w:tcPr>
            <w:tcW w:w="2750" w:type="dxa"/>
            <w:shd w:val="clear" w:color="auto" w:fill="D9D9D9" w:themeFill="background1" w:themeFillShade="D9"/>
          </w:tcPr>
          <w:p w14:paraId="06C8FCF3"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Project Start Date:</w:t>
            </w:r>
          </w:p>
        </w:tc>
        <w:tc>
          <w:tcPr>
            <w:tcW w:w="6245" w:type="dxa"/>
          </w:tcPr>
          <w:p w14:paraId="679CB54A"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October 15, 2017</w:t>
            </w:r>
          </w:p>
        </w:tc>
      </w:tr>
      <w:tr w:rsidR="000E1D40" w:rsidRPr="00897C66" w14:paraId="6CE93217" w14:textId="77777777" w:rsidTr="00BD3E0B">
        <w:tc>
          <w:tcPr>
            <w:tcW w:w="2750" w:type="dxa"/>
            <w:shd w:val="clear" w:color="auto" w:fill="D9D9D9" w:themeFill="background1" w:themeFillShade="D9"/>
          </w:tcPr>
          <w:p w14:paraId="1B840593"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Project Duration:</w:t>
            </w:r>
          </w:p>
        </w:tc>
        <w:tc>
          <w:tcPr>
            <w:tcW w:w="6245" w:type="dxa"/>
          </w:tcPr>
          <w:p w14:paraId="32D69399" w14:textId="4051CDDC" w:rsidR="000E1D40" w:rsidRPr="00897C66" w:rsidRDefault="005D4013" w:rsidP="00BD3E0B">
            <w:pPr>
              <w:spacing w:line="378" w:lineRule="exact"/>
              <w:ind w:right="-20"/>
              <w:rPr>
                <w:rFonts w:eastAsia="Arial Unicode MS" w:cstheme="minorHAnsi"/>
                <w:b/>
                <w:bCs/>
                <w:color w:val="000000"/>
                <w:w w:val="101"/>
                <w:sz w:val="23"/>
                <w:szCs w:val="23"/>
              </w:rPr>
            </w:pPr>
            <w:r>
              <w:rPr>
                <w:rFonts w:eastAsia="Arial Unicode MS" w:cstheme="minorHAnsi"/>
                <w:b/>
                <w:bCs/>
                <w:color w:val="000000"/>
                <w:w w:val="101"/>
                <w:sz w:val="23"/>
                <w:szCs w:val="23"/>
              </w:rPr>
              <w:t>48</w:t>
            </w:r>
            <w:r w:rsidR="000E1D40" w:rsidRPr="00897C66">
              <w:rPr>
                <w:rFonts w:eastAsia="Arial Unicode MS" w:cstheme="minorHAnsi"/>
                <w:b/>
                <w:bCs/>
                <w:color w:val="000000"/>
                <w:w w:val="101"/>
                <w:sz w:val="23"/>
                <w:szCs w:val="23"/>
              </w:rPr>
              <w:t xml:space="preserve"> months</w:t>
            </w:r>
          </w:p>
        </w:tc>
      </w:tr>
    </w:tbl>
    <w:p w14:paraId="547A6E9B" w14:textId="77777777" w:rsidR="000E1D40" w:rsidRDefault="000E1D40">
      <w:pPr>
        <w:rPr>
          <w:b/>
        </w:rPr>
        <w:sectPr w:rsidR="000E1D40">
          <w:headerReference w:type="default" r:id="rId8"/>
          <w:footerReference w:type="default" r:id="rId9"/>
          <w:pgSz w:w="11906" w:h="16838"/>
          <w:pgMar w:top="1440" w:right="1440" w:bottom="1440" w:left="1440" w:header="708" w:footer="708" w:gutter="0"/>
          <w:cols w:space="708"/>
          <w:docGrid w:linePitch="360"/>
        </w:sectPr>
      </w:pPr>
    </w:p>
    <w:p w14:paraId="3E220FB1" w14:textId="55DE83FD" w:rsidR="000E1D40" w:rsidRPr="000E1D40" w:rsidRDefault="000E1D40">
      <w:pPr>
        <w:rPr>
          <w:b/>
        </w:rPr>
      </w:pPr>
    </w:p>
    <w:sdt>
      <w:sdtPr>
        <w:rPr>
          <w:rFonts w:eastAsia="Calibri" w:cs="Arial"/>
          <w:color w:val="auto"/>
          <w:sz w:val="24"/>
          <w:szCs w:val="20"/>
          <w:lang w:val="en-GB" w:eastAsia="en-GB"/>
        </w:rPr>
        <w:id w:val="-2026249528"/>
        <w:docPartObj>
          <w:docPartGallery w:val="Table of Contents"/>
          <w:docPartUnique/>
        </w:docPartObj>
      </w:sdtPr>
      <w:sdtEndPr>
        <w:rPr>
          <w:b/>
          <w:bCs/>
        </w:rPr>
      </w:sdtEndPr>
      <w:sdtContent>
        <w:p w14:paraId="223CD37F" w14:textId="4D8B967B" w:rsidR="00797505" w:rsidRPr="000E1D40" w:rsidRDefault="00797505">
          <w:pPr>
            <w:pStyle w:val="TOCHeading"/>
            <w:rPr>
              <w:color w:val="auto"/>
              <w:lang w:val="en-GB"/>
            </w:rPr>
          </w:pPr>
          <w:r w:rsidRPr="000E1D40">
            <w:rPr>
              <w:color w:val="auto"/>
              <w:lang w:val="en-GB"/>
            </w:rPr>
            <w:t>Table of Contents</w:t>
          </w:r>
        </w:p>
        <w:p w14:paraId="5A3C5B48" w14:textId="7540BC7E" w:rsidR="00180C6E" w:rsidRDefault="00797505">
          <w:pPr>
            <w:pStyle w:val="TOC1"/>
            <w:tabs>
              <w:tab w:val="left" w:pos="440"/>
              <w:tab w:val="right" w:leader="dot" w:pos="9016"/>
            </w:tabs>
            <w:rPr>
              <w:rFonts w:eastAsiaTheme="minorEastAsia" w:cstheme="minorBidi"/>
              <w:noProof/>
              <w:sz w:val="22"/>
              <w:szCs w:val="22"/>
              <w:lang w:val="sl-SI" w:eastAsia="sl-SI"/>
            </w:rPr>
          </w:pPr>
          <w:r w:rsidRPr="000E1D40">
            <w:fldChar w:fldCharType="begin"/>
          </w:r>
          <w:r w:rsidRPr="000E1D40">
            <w:instrText xml:space="preserve"> TOC \o "1-3" \h \z \u </w:instrText>
          </w:r>
          <w:r w:rsidRPr="000E1D40">
            <w:fldChar w:fldCharType="separate"/>
          </w:r>
          <w:hyperlink w:anchor="_Toc92918919" w:history="1">
            <w:r w:rsidR="00180C6E" w:rsidRPr="005E3016">
              <w:rPr>
                <w:rStyle w:val="Hyperlink"/>
                <w:noProof/>
              </w:rPr>
              <w:t>1</w:t>
            </w:r>
            <w:r w:rsidR="00180C6E">
              <w:rPr>
                <w:rFonts w:eastAsiaTheme="minorEastAsia" w:cstheme="minorBidi"/>
                <w:noProof/>
                <w:sz w:val="22"/>
                <w:szCs w:val="22"/>
                <w:lang w:val="sl-SI" w:eastAsia="sl-SI"/>
              </w:rPr>
              <w:tab/>
            </w:r>
            <w:r w:rsidR="00180C6E" w:rsidRPr="005E3016">
              <w:rPr>
                <w:rStyle w:val="Hyperlink"/>
                <w:noProof/>
              </w:rPr>
              <w:t>Introduction</w:t>
            </w:r>
            <w:r w:rsidR="00180C6E">
              <w:rPr>
                <w:noProof/>
                <w:webHidden/>
              </w:rPr>
              <w:tab/>
            </w:r>
            <w:r w:rsidR="00180C6E">
              <w:rPr>
                <w:noProof/>
                <w:webHidden/>
              </w:rPr>
              <w:fldChar w:fldCharType="begin"/>
            </w:r>
            <w:r w:rsidR="00180C6E">
              <w:rPr>
                <w:noProof/>
                <w:webHidden/>
              </w:rPr>
              <w:instrText xml:space="preserve"> PAGEREF _Toc92918919 \h </w:instrText>
            </w:r>
            <w:r w:rsidR="00180C6E">
              <w:rPr>
                <w:noProof/>
                <w:webHidden/>
              </w:rPr>
            </w:r>
            <w:r w:rsidR="00180C6E">
              <w:rPr>
                <w:noProof/>
                <w:webHidden/>
              </w:rPr>
              <w:fldChar w:fldCharType="separate"/>
            </w:r>
            <w:r w:rsidR="00180C6E">
              <w:rPr>
                <w:noProof/>
                <w:webHidden/>
              </w:rPr>
              <w:t>5</w:t>
            </w:r>
            <w:r w:rsidR="00180C6E">
              <w:rPr>
                <w:noProof/>
                <w:webHidden/>
              </w:rPr>
              <w:fldChar w:fldCharType="end"/>
            </w:r>
          </w:hyperlink>
        </w:p>
        <w:p w14:paraId="5886B1B8" w14:textId="6EE9F280" w:rsidR="00180C6E" w:rsidRDefault="00DC4A6C">
          <w:pPr>
            <w:pStyle w:val="TOC2"/>
            <w:tabs>
              <w:tab w:val="left" w:pos="880"/>
              <w:tab w:val="right" w:leader="dot" w:pos="9016"/>
            </w:tabs>
            <w:rPr>
              <w:rFonts w:eastAsiaTheme="minorEastAsia" w:cstheme="minorBidi"/>
              <w:noProof/>
              <w:sz w:val="22"/>
              <w:szCs w:val="22"/>
              <w:lang w:val="sl-SI" w:eastAsia="sl-SI"/>
            </w:rPr>
          </w:pPr>
          <w:hyperlink w:anchor="_Toc92918920" w:history="1">
            <w:r w:rsidR="00180C6E" w:rsidRPr="005E3016">
              <w:rPr>
                <w:rStyle w:val="Hyperlink"/>
                <w:noProof/>
              </w:rPr>
              <w:t>1.1</w:t>
            </w:r>
            <w:r w:rsidR="00180C6E">
              <w:rPr>
                <w:rFonts w:eastAsiaTheme="minorEastAsia" w:cstheme="minorBidi"/>
                <w:noProof/>
                <w:sz w:val="22"/>
                <w:szCs w:val="22"/>
                <w:lang w:val="sl-SI" w:eastAsia="sl-SI"/>
              </w:rPr>
              <w:tab/>
            </w:r>
            <w:r w:rsidR="00180C6E" w:rsidRPr="005E3016">
              <w:rPr>
                <w:rStyle w:val="Hyperlink"/>
                <w:noProof/>
              </w:rPr>
              <w:t>Related assumptions and risks</w:t>
            </w:r>
            <w:r w:rsidR="00180C6E">
              <w:rPr>
                <w:noProof/>
                <w:webHidden/>
              </w:rPr>
              <w:tab/>
            </w:r>
            <w:r w:rsidR="00180C6E">
              <w:rPr>
                <w:noProof/>
                <w:webHidden/>
              </w:rPr>
              <w:fldChar w:fldCharType="begin"/>
            </w:r>
            <w:r w:rsidR="00180C6E">
              <w:rPr>
                <w:noProof/>
                <w:webHidden/>
              </w:rPr>
              <w:instrText xml:space="preserve"> PAGEREF _Toc92918920 \h </w:instrText>
            </w:r>
            <w:r w:rsidR="00180C6E">
              <w:rPr>
                <w:noProof/>
                <w:webHidden/>
              </w:rPr>
            </w:r>
            <w:r w:rsidR="00180C6E">
              <w:rPr>
                <w:noProof/>
                <w:webHidden/>
              </w:rPr>
              <w:fldChar w:fldCharType="separate"/>
            </w:r>
            <w:r w:rsidR="00180C6E">
              <w:rPr>
                <w:noProof/>
                <w:webHidden/>
              </w:rPr>
              <w:t>6</w:t>
            </w:r>
            <w:r w:rsidR="00180C6E">
              <w:rPr>
                <w:noProof/>
                <w:webHidden/>
              </w:rPr>
              <w:fldChar w:fldCharType="end"/>
            </w:r>
          </w:hyperlink>
        </w:p>
        <w:p w14:paraId="425CD482" w14:textId="2188F460" w:rsidR="00180C6E" w:rsidRDefault="00DC4A6C">
          <w:pPr>
            <w:pStyle w:val="TOC2"/>
            <w:tabs>
              <w:tab w:val="left" w:pos="880"/>
              <w:tab w:val="right" w:leader="dot" w:pos="9016"/>
            </w:tabs>
            <w:rPr>
              <w:rFonts w:eastAsiaTheme="minorEastAsia" w:cstheme="minorBidi"/>
              <w:noProof/>
              <w:sz w:val="22"/>
              <w:szCs w:val="22"/>
              <w:lang w:val="sl-SI" w:eastAsia="sl-SI"/>
            </w:rPr>
          </w:pPr>
          <w:hyperlink w:anchor="_Toc92918921" w:history="1">
            <w:r w:rsidR="00180C6E" w:rsidRPr="005E3016">
              <w:rPr>
                <w:rStyle w:val="Hyperlink"/>
                <w:noProof/>
              </w:rPr>
              <w:t>1.2</w:t>
            </w:r>
            <w:r w:rsidR="00180C6E">
              <w:rPr>
                <w:rFonts w:eastAsiaTheme="minorEastAsia" w:cstheme="minorBidi"/>
                <w:noProof/>
                <w:sz w:val="22"/>
                <w:szCs w:val="22"/>
                <w:lang w:val="sl-SI" w:eastAsia="sl-SI"/>
              </w:rPr>
              <w:tab/>
            </w:r>
            <w:r w:rsidR="00180C6E" w:rsidRPr="005E3016">
              <w:rPr>
                <w:rStyle w:val="Hyperlink"/>
                <w:noProof/>
              </w:rPr>
              <w:t>Tasks</w:t>
            </w:r>
            <w:r w:rsidR="00180C6E">
              <w:rPr>
                <w:noProof/>
                <w:webHidden/>
              </w:rPr>
              <w:tab/>
            </w:r>
            <w:r w:rsidR="00180C6E">
              <w:rPr>
                <w:noProof/>
                <w:webHidden/>
              </w:rPr>
              <w:fldChar w:fldCharType="begin"/>
            </w:r>
            <w:r w:rsidR="00180C6E">
              <w:rPr>
                <w:noProof/>
                <w:webHidden/>
              </w:rPr>
              <w:instrText xml:space="preserve"> PAGEREF _Toc92918921 \h </w:instrText>
            </w:r>
            <w:r w:rsidR="00180C6E">
              <w:rPr>
                <w:noProof/>
                <w:webHidden/>
              </w:rPr>
            </w:r>
            <w:r w:rsidR="00180C6E">
              <w:rPr>
                <w:noProof/>
                <w:webHidden/>
              </w:rPr>
              <w:fldChar w:fldCharType="separate"/>
            </w:r>
            <w:r w:rsidR="00180C6E">
              <w:rPr>
                <w:noProof/>
                <w:webHidden/>
              </w:rPr>
              <w:t>7</w:t>
            </w:r>
            <w:r w:rsidR="00180C6E">
              <w:rPr>
                <w:noProof/>
                <w:webHidden/>
              </w:rPr>
              <w:fldChar w:fldCharType="end"/>
            </w:r>
          </w:hyperlink>
        </w:p>
        <w:p w14:paraId="7E5151F2" w14:textId="1F43D68E" w:rsidR="00180C6E" w:rsidRDefault="00DC4A6C">
          <w:pPr>
            <w:pStyle w:val="TOC1"/>
            <w:tabs>
              <w:tab w:val="left" w:pos="440"/>
              <w:tab w:val="right" w:leader="dot" w:pos="9016"/>
            </w:tabs>
            <w:rPr>
              <w:rFonts w:eastAsiaTheme="minorEastAsia" w:cstheme="minorBidi"/>
              <w:noProof/>
              <w:sz w:val="22"/>
              <w:szCs w:val="22"/>
              <w:lang w:val="sl-SI" w:eastAsia="sl-SI"/>
            </w:rPr>
          </w:pPr>
          <w:hyperlink w:anchor="_Toc92918922" w:history="1">
            <w:r w:rsidR="00180C6E" w:rsidRPr="005E3016">
              <w:rPr>
                <w:rStyle w:val="Hyperlink"/>
                <w:noProof/>
              </w:rPr>
              <w:t>2</w:t>
            </w:r>
            <w:r w:rsidR="00180C6E">
              <w:rPr>
                <w:rFonts w:eastAsiaTheme="minorEastAsia" w:cstheme="minorBidi"/>
                <w:noProof/>
                <w:sz w:val="22"/>
                <w:szCs w:val="22"/>
                <w:lang w:val="sl-SI" w:eastAsia="sl-SI"/>
              </w:rPr>
              <w:tab/>
            </w:r>
            <w:r w:rsidR="00180C6E" w:rsidRPr="005E3016">
              <w:rPr>
                <w:rStyle w:val="Hyperlink"/>
                <w:noProof/>
              </w:rPr>
              <w:t>Methodology</w:t>
            </w:r>
            <w:r w:rsidR="00180C6E">
              <w:rPr>
                <w:noProof/>
                <w:webHidden/>
              </w:rPr>
              <w:tab/>
            </w:r>
            <w:r w:rsidR="00180C6E">
              <w:rPr>
                <w:noProof/>
                <w:webHidden/>
              </w:rPr>
              <w:fldChar w:fldCharType="begin"/>
            </w:r>
            <w:r w:rsidR="00180C6E">
              <w:rPr>
                <w:noProof/>
                <w:webHidden/>
              </w:rPr>
              <w:instrText xml:space="preserve"> PAGEREF _Toc92918922 \h </w:instrText>
            </w:r>
            <w:r w:rsidR="00180C6E">
              <w:rPr>
                <w:noProof/>
                <w:webHidden/>
              </w:rPr>
            </w:r>
            <w:r w:rsidR="00180C6E">
              <w:rPr>
                <w:noProof/>
                <w:webHidden/>
              </w:rPr>
              <w:fldChar w:fldCharType="separate"/>
            </w:r>
            <w:r w:rsidR="00180C6E">
              <w:rPr>
                <w:noProof/>
                <w:webHidden/>
              </w:rPr>
              <w:t>7</w:t>
            </w:r>
            <w:r w:rsidR="00180C6E">
              <w:rPr>
                <w:noProof/>
                <w:webHidden/>
              </w:rPr>
              <w:fldChar w:fldCharType="end"/>
            </w:r>
          </w:hyperlink>
        </w:p>
        <w:p w14:paraId="10C19F23" w14:textId="5FE5B09C" w:rsidR="00180C6E" w:rsidRDefault="00DC4A6C">
          <w:pPr>
            <w:pStyle w:val="TOC1"/>
            <w:tabs>
              <w:tab w:val="left" w:pos="440"/>
              <w:tab w:val="right" w:leader="dot" w:pos="9016"/>
            </w:tabs>
            <w:rPr>
              <w:rFonts w:eastAsiaTheme="minorEastAsia" w:cstheme="minorBidi"/>
              <w:noProof/>
              <w:sz w:val="22"/>
              <w:szCs w:val="22"/>
              <w:lang w:val="sl-SI" w:eastAsia="sl-SI"/>
            </w:rPr>
          </w:pPr>
          <w:hyperlink w:anchor="_Toc92918923" w:history="1">
            <w:r w:rsidR="00180C6E" w:rsidRPr="005E3016">
              <w:rPr>
                <w:rStyle w:val="Hyperlink"/>
                <w:noProof/>
              </w:rPr>
              <w:t>3</w:t>
            </w:r>
            <w:r w:rsidR="00180C6E">
              <w:rPr>
                <w:rFonts w:eastAsiaTheme="minorEastAsia" w:cstheme="minorBidi"/>
                <w:noProof/>
                <w:sz w:val="22"/>
                <w:szCs w:val="22"/>
                <w:lang w:val="sl-SI" w:eastAsia="sl-SI"/>
              </w:rPr>
              <w:tab/>
            </w:r>
            <w:r w:rsidR="00180C6E" w:rsidRPr="005E3016">
              <w:rPr>
                <w:rStyle w:val="Hyperlink"/>
                <w:noProof/>
              </w:rPr>
              <w:t>Results</w:t>
            </w:r>
            <w:r w:rsidR="00180C6E">
              <w:rPr>
                <w:noProof/>
                <w:webHidden/>
              </w:rPr>
              <w:tab/>
            </w:r>
            <w:r w:rsidR="00180C6E">
              <w:rPr>
                <w:noProof/>
                <w:webHidden/>
              </w:rPr>
              <w:fldChar w:fldCharType="begin"/>
            </w:r>
            <w:r w:rsidR="00180C6E">
              <w:rPr>
                <w:noProof/>
                <w:webHidden/>
              </w:rPr>
              <w:instrText xml:space="preserve"> PAGEREF _Toc92918923 \h </w:instrText>
            </w:r>
            <w:r w:rsidR="00180C6E">
              <w:rPr>
                <w:noProof/>
                <w:webHidden/>
              </w:rPr>
            </w:r>
            <w:r w:rsidR="00180C6E">
              <w:rPr>
                <w:noProof/>
                <w:webHidden/>
              </w:rPr>
              <w:fldChar w:fldCharType="separate"/>
            </w:r>
            <w:r w:rsidR="00180C6E">
              <w:rPr>
                <w:noProof/>
                <w:webHidden/>
              </w:rPr>
              <w:t>10</w:t>
            </w:r>
            <w:r w:rsidR="00180C6E">
              <w:rPr>
                <w:noProof/>
                <w:webHidden/>
              </w:rPr>
              <w:fldChar w:fldCharType="end"/>
            </w:r>
          </w:hyperlink>
        </w:p>
        <w:p w14:paraId="6F02BCAE" w14:textId="282674D6" w:rsidR="00180C6E" w:rsidRDefault="00DC4A6C">
          <w:pPr>
            <w:pStyle w:val="TOC1"/>
            <w:tabs>
              <w:tab w:val="left" w:pos="440"/>
              <w:tab w:val="right" w:leader="dot" w:pos="9016"/>
            </w:tabs>
            <w:rPr>
              <w:rFonts w:eastAsiaTheme="minorEastAsia" w:cstheme="minorBidi"/>
              <w:noProof/>
              <w:sz w:val="22"/>
              <w:szCs w:val="22"/>
              <w:lang w:val="sl-SI" w:eastAsia="sl-SI"/>
            </w:rPr>
          </w:pPr>
          <w:hyperlink w:anchor="_Toc92918924" w:history="1">
            <w:r w:rsidR="00180C6E" w:rsidRPr="005E3016">
              <w:rPr>
                <w:rStyle w:val="Hyperlink"/>
                <w:noProof/>
              </w:rPr>
              <w:t>4</w:t>
            </w:r>
            <w:r w:rsidR="00180C6E">
              <w:rPr>
                <w:rFonts w:eastAsiaTheme="minorEastAsia" w:cstheme="minorBidi"/>
                <w:noProof/>
                <w:sz w:val="22"/>
                <w:szCs w:val="22"/>
                <w:lang w:val="sl-SI" w:eastAsia="sl-SI"/>
              </w:rPr>
              <w:tab/>
            </w:r>
            <w:r w:rsidR="00180C6E" w:rsidRPr="005E3016">
              <w:rPr>
                <w:rStyle w:val="Hyperlink"/>
                <w:noProof/>
              </w:rPr>
              <w:t>Conclusions</w:t>
            </w:r>
            <w:r w:rsidR="00180C6E">
              <w:rPr>
                <w:noProof/>
                <w:webHidden/>
              </w:rPr>
              <w:tab/>
            </w:r>
            <w:r w:rsidR="00180C6E">
              <w:rPr>
                <w:noProof/>
                <w:webHidden/>
              </w:rPr>
              <w:fldChar w:fldCharType="begin"/>
            </w:r>
            <w:r w:rsidR="00180C6E">
              <w:rPr>
                <w:noProof/>
                <w:webHidden/>
              </w:rPr>
              <w:instrText xml:space="preserve"> PAGEREF _Toc92918924 \h </w:instrText>
            </w:r>
            <w:r w:rsidR="00180C6E">
              <w:rPr>
                <w:noProof/>
                <w:webHidden/>
              </w:rPr>
            </w:r>
            <w:r w:rsidR="00180C6E">
              <w:rPr>
                <w:noProof/>
                <w:webHidden/>
              </w:rPr>
              <w:fldChar w:fldCharType="separate"/>
            </w:r>
            <w:r w:rsidR="00180C6E">
              <w:rPr>
                <w:noProof/>
                <w:webHidden/>
              </w:rPr>
              <w:t>19</w:t>
            </w:r>
            <w:r w:rsidR="00180C6E">
              <w:rPr>
                <w:noProof/>
                <w:webHidden/>
              </w:rPr>
              <w:fldChar w:fldCharType="end"/>
            </w:r>
          </w:hyperlink>
        </w:p>
        <w:p w14:paraId="570D5D8A" w14:textId="1C05DC5A" w:rsidR="00180C6E" w:rsidRDefault="00DC4A6C">
          <w:pPr>
            <w:pStyle w:val="TOC1"/>
            <w:tabs>
              <w:tab w:val="left" w:pos="440"/>
              <w:tab w:val="right" w:leader="dot" w:pos="9016"/>
            </w:tabs>
            <w:rPr>
              <w:rFonts w:eastAsiaTheme="minorEastAsia" w:cstheme="minorBidi"/>
              <w:noProof/>
              <w:sz w:val="22"/>
              <w:szCs w:val="22"/>
              <w:lang w:val="sl-SI" w:eastAsia="sl-SI"/>
            </w:rPr>
          </w:pPr>
          <w:hyperlink w:anchor="_Toc92918925" w:history="1">
            <w:r w:rsidR="00180C6E" w:rsidRPr="005E3016">
              <w:rPr>
                <w:rStyle w:val="Hyperlink"/>
                <w:noProof/>
              </w:rPr>
              <w:t>5</w:t>
            </w:r>
            <w:r w:rsidR="00180C6E">
              <w:rPr>
                <w:rFonts w:eastAsiaTheme="minorEastAsia" w:cstheme="minorBidi"/>
                <w:noProof/>
                <w:sz w:val="22"/>
                <w:szCs w:val="22"/>
                <w:lang w:val="sl-SI" w:eastAsia="sl-SI"/>
              </w:rPr>
              <w:tab/>
            </w:r>
            <w:r w:rsidR="00180C6E" w:rsidRPr="005E3016">
              <w:rPr>
                <w:rStyle w:val="Hyperlink"/>
                <w:noProof/>
              </w:rPr>
              <w:t>References</w:t>
            </w:r>
            <w:r w:rsidR="00180C6E">
              <w:rPr>
                <w:noProof/>
                <w:webHidden/>
              </w:rPr>
              <w:tab/>
            </w:r>
            <w:r w:rsidR="00180C6E">
              <w:rPr>
                <w:noProof/>
                <w:webHidden/>
              </w:rPr>
              <w:fldChar w:fldCharType="begin"/>
            </w:r>
            <w:r w:rsidR="00180C6E">
              <w:rPr>
                <w:noProof/>
                <w:webHidden/>
              </w:rPr>
              <w:instrText xml:space="preserve"> PAGEREF _Toc92918925 \h </w:instrText>
            </w:r>
            <w:r w:rsidR="00180C6E">
              <w:rPr>
                <w:noProof/>
                <w:webHidden/>
              </w:rPr>
            </w:r>
            <w:r w:rsidR="00180C6E">
              <w:rPr>
                <w:noProof/>
                <w:webHidden/>
              </w:rPr>
              <w:fldChar w:fldCharType="separate"/>
            </w:r>
            <w:r w:rsidR="00180C6E">
              <w:rPr>
                <w:noProof/>
                <w:webHidden/>
              </w:rPr>
              <w:t>20</w:t>
            </w:r>
            <w:r w:rsidR="00180C6E">
              <w:rPr>
                <w:noProof/>
                <w:webHidden/>
              </w:rPr>
              <w:fldChar w:fldCharType="end"/>
            </w:r>
          </w:hyperlink>
        </w:p>
        <w:p w14:paraId="128A79EB" w14:textId="05990408" w:rsidR="00797505" w:rsidRPr="000E1D40" w:rsidRDefault="00797505">
          <w:r w:rsidRPr="000E1D40">
            <w:rPr>
              <w:b/>
              <w:bCs/>
            </w:rPr>
            <w:fldChar w:fldCharType="end"/>
          </w:r>
        </w:p>
      </w:sdtContent>
    </w:sdt>
    <w:p w14:paraId="58ABE642" w14:textId="33F51BC4" w:rsidR="00797505" w:rsidRPr="000E1D40" w:rsidRDefault="00797505" w:rsidP="003E418D"/>
    <w:p w14:paraId="5D36FDB3" w14:textId="77777777" w:rsidR="00797505" w:rsidRPr="000E1D40" w:rsidRDefault="00797505" w:rsidP="003E418D"/>
    <w:p w14:paraId="758733FB" w14:textId="5EE21E9D" w:rsidR="00797505" w:rsidRPr="000E1D40" w:rsidRDefault="00797505" w:rsidP="003E418D"/>
    <w:p w14:paraId="23BD65BF" w14:textId="77777777" w:rsidR="00797505" w:rsidRPr="000E1D40" w:rsidRDefault="00797505" w:rsidP="003E418D">
      <w:pPr>
        <w:sectPr w:rsidR="00797505" w:rsidRPr="000E1D40">
          <w:pgSz w:w="11906" w:h="16838"/>
          <w:pgMar w:top="1440" w:right="1440" w:bottom="1440" w:left="1440" w:header="708" w:footer="708" w:gutter="0"/>
          <w:cols w:space="708"/>
          <w:docGrid w:linePitch="360"/>
        </w:sectPr>
      </w:pPr>
    </w:p>
    <w:p w14:paraId="71A6707E" w14:textId="4AC43914" w:rsidR="00EA5D10" w:rsidRPr="000E1D40" w:rsidRDefault="000452FB">
      <w:pPr>
        <w:pStyle w:val="TableofFigures"/>
        <w:tabs>
          <w:tab w:val="right" w:leader="dot" w:pos="9016"/>
        </w:tabs>
        <w:rPr>
          <w:b/>
        </w:rPr>
      </w:pPr>
      <w:r>
        <w:rPr>
          <w:b/>
        </w:rPr>
        <w:lastRenderedPageBreak/>
        <w:t>Tables</w:t>
      </w:r>
    </w:p>
    <w:p w14:paraId="0654742F" w14:textId="77777777" w:rsidR="00EA5D10" w:rsidRPr="000E1D40" w:rsidRDefault="00EA5D10" w:rsidP="00EA5D10"/>
    <w:p w14:paraId="40895F5E" w14:textId="64FD651D" w:rsidR="00180C6E" w:rsidRDefault="00851D0D">
      <w:pPr>
        <w:pStyle w:val="TableofFigures"/>
        <w:tabs>
          <w:tab w:val="right" w:leader="dot" w:pos="9016"/>
        </w:tabs>
        <w:rPr>
          <w:rFonts w:eastAsiaTheme="minorEastAsia" w:cstheme="minorBidi"/>
          <w:noProof/>
          <w:sz w:val="22"/>
          <w:szCs w:val="22"/>
          <w:lang w:val="sl-SI" w:eastAsia="sl-SI"/>
        </w:rPr>
      </w:pPr>
      <w:r w:rsidRPr="000E1D40">
        <w:fldChar w:fldCharType="begin"/>
      </w:r>
      <w:r w:rsidRPr="000E1D40">
        <w:instrText xml:space="preserve"> TOC \h \z \c "Table" </w:instrText>
      </w:r>
      <w:r w:rsidRPr="000E1D40">
        <w:fldChar w:fldCharType="separate"/>
      </w:r>
      <w:hyperlink w:anchor="_Toc92918926" w:history="1">
        <w:r w:rsidR="00180C6E" w:rsidRPr="00E60948">
          <w:rPr>
            <w:rStyle w:val="Hyperlink"/>
            <w:noProof/>
          </w:rPr>
          <w:t>Table 1: WP 5 Deliverables/results/outcomes</w:t>
        </w:r>
        <w:r w:rsidR="00180C6E">
          <w:rPr>
            <w:noProof/>
            <w:webHidden/>
          </w:rPr>
          <w:tab/>
        </w:r>
        <w:r w:rsidR="00180C6E">
          <w:rPr>
            <w:noProof/>
            <w:webHidden/>
          </w:rPr>
          <w:fldChar w:fldCharType="begin"/>
        </w:r>
        <w:r w:rsidR="00180C6E">
          <w:rPr>
            <w:noProof/>
            <w:webHidden/>
          </w:rPr>
          <w:instrText xml:space="preserve"> PAGEREF _Toc92918926 \h </w:instrText>
        </w:r>
        <w:r w:rsidR="00180C6E">
          <w:rPr>
            <w:noProof/>
            <w:webHidden/>
          </w:rPr>
        </w:r>
        <w:r w:rsidR="00180C6E">
          <w:rPr>
            <w:noProof/>
            <w:webHidden/>
          </w:rPr>
          <w:fldChar w:fldCharType="separate"/>
        </w:r>
        <w:r w:rsidR="00180C6E">
          <w:rPr>
            <w:noProof/>
            <w:webHidden/>
          </w:rPr>
          <w:t>7</w:t>
        </w:r>
        <w:r w:rsidR="00180C6E">
          <w:rPr>
            <w:noProof/>
            <w:webHidden/>
          </w:rPr>
          <w:fldChar w:fldCharType="end"/>
        </w:r>
      </w:hyperlink>
    </w:p>
    <w:p w14:paraId="711C76F5" w14:textId="27D52C59" w:rsidR="00180C6E" w:rsidRDefault="00DC4A6C">
      <w:pPr>
        <w:pStyle w:val="TableofFigures"/>
        <w:tabs>
          <w:tab w:val="right" w:leader="dot" w:pos="9016"/>
        </w:tabs>
        <w:rPr>
          <w:rFonts w:eastAsiaTheme="minorEastAsia" w:cstheme="minorBidi"/>
          <w:noProof/>
          <w:sz w:val="22"/>
          <w:szCs w:val="22"/>
          <w:lang w:val="sl-SI" w:eastAsia="sl-SI"/>
        </w:rPr>
      </w:pPr>
      <w:hyperlink w:anchor="_Toc92918927" w:history="1">
        <w:r w:rsidR="00180C6E" w:rsidRPr="00E60948">
          <w:rPr>
            <w:rStyle w:val="Hyperlink"/>
            <w:noProof/>
          </w:rPr>
          <w:t>Table 2: Framework for targeting the system change by implementing the task in WP5.</w:t>
        </w:r>
        <w:r w:rsidR="00180C6E">
          <w:rPr>
            <w:noProof/>
            <w:webHidden/>
          </w:rPr>
          <w:tab/>
        </w:r>
        <w:r w:rsidR="00180C6E">
          <w:rPr>
            <w:noProof/>
            <w:webHidden/>
          </w:rPr>
          <w:fldChar w:fldCharType="begin"/>
        </w:r>
        <w:r w:rsidR="00180C6E">
          <w:rPr>
            <w:noProof/>
            <w:webHidden/>
          </w:rPr>
          <w:instrText xml:space="preserve"> PAGEREF _Toc92918927 \h </w:instrText>
        </w:r>
        <w:r w:rsidR="00180C6E">
          <w:rPr>
            <w:noProof/>
            <w:webHidden/>
          </w:rPr>
        </w:r>
        <w:r w:rsidR="00180C6E">
          <w:rPr>
            <w:noProof/>
            <w:webHidden/>
          </w:rPr>
          <w:fldChar w:fldCharType="separate"/>
        </w:r>
        <w:r w:rsidR="00180C6E">
          <w:rPr>
            <w:noProof/>
            <w:webHidden/>
          </w:rPr>
          <w:t>8</w:t>
        </w:r>
        <w:r w:rsidR="00180C6E">
          <w:rPr>
            <w:noProof/>
            <w:webHidden/>
          </w:rPr>
          <w:fldChar w:fldCharType="end"/>
        </w:r>
      </w:hyperlink>
    </w:p>
    <w:p w14:paraId="6C0C7EBA" w14:textId="6E706F1C" w:rsidR="00180C6E" w:rsidRDefault="00DC4A6C">
      <w:pPr>
        <w:pStyle w:val="TableofFigures"/>
        <w:tabs>
          <w:tab w:val="right" w:leader="dot" w:pos="9016"/>
        </w:tabs>
        <w:rPr>
          <w:rFonts w:eastAsiaTheme="minorEastAsia" w:cstheme="minorBidi"/>
          <w:noProof/>
          <w:sz w:val="22"/>
          <w:szCs w:val="22"/>
          <w:lang w:val="sl-SI" w:eastAsia="sl-SI"/>
        </w:rPr>
      </w:pPr>
      <w:hyperlink w:anchor="_Toc92918928" w:history="1">
        <w:r w:rsidR="00180C6E" w:rsidRPr="00E60948">
          <w:rPr>
            <w:rStyle w:val="Hyperlink"/>
            <w:noProof/>
          </w:rPr>
          <w:t>Table 3: Framework for monitoring dissemination and exploitation activities.</w:t>
        </w:r>
        <w:r w:rsidR="00180C6E">
          <w:rPr>
            <w:noProof/>
            <w:webHidden/>
          </w:rPr>
          <w:tab/>
        </w:r>
        <w:r w:rsidR="00180C6E">
          <w:rPr>
            <w:noProof/>
            <w:webHidden/>
          </w:rPr>
          <w:fldChar w:fldCharType="begin"/>
        </w:r>
        <w:r w:rsidR="00180C6E">
          <w:rPr>
            <w:noProof/>
            <w:webHidden/>
          </w:rPr>
          <w:instrText xml:space="preserve"> PAGEREF _Toc92918928 \h </w:instrText>
        </w:r>
        <w:r w:rsidR="00180C6E">
          <w:rPr>
            <w:noProof/>
            <w:webHidden/>
          </w:rPr>
        </w:r>
        <w:r w:rsidR="00180C6E">
          <w:rPr>
            <w:noProof/>
            <w:webHidden/>
          </w:rPr>
          <w:fldChar w:fldCharType="separate"/>
        </w:r>
        <w:r w:rsidR="00180C6E">
          <w:rPr>
            <w:noProof/>
            <w:webHidden/>
          </w:rPr>
          <w:t>8</w:t>
        </w:r>
        <w:r w:rsidR="00180C6E">
          <w:rPr>
            <w:noProof/>
            <w:webHidden/>
          </w:rPr>
          <w:fldChar w:fldCharType="end"/>
        </w:r>
      </w:hyperlink>
    </w:p>
    <w:p w14:paraId="36668ACD" w14:textId="42C25281" w:rsidR="00180C6E" w:rsidRDefault="00DC4A6C">
      <w:pPr>
        <w:pStyle w:val="TableofFigures"/>
        <w:tabs>
          <w:tab w:val="right" w:leader="dot" w:pos="9016"/>
        </w:tabs>
        <w:rPr>
          <w:rFonts w:eastAsiaTheme="minorEastAsia" w:cstheme="minorBidi"/>
          <w:noProof/>
          <w:sz w:val="22"/>
          <w:szCs w:val="22"/>
          <w:lang w:val="sl-SI" w:eastAsia="sl-SI"/>
        </w:rPr>
      </w:pPr>
      <w:hyperlink w:anchor="_Toc92918929" w:history="1">
        <w:r w:rsidR="00180C6E" w:rsidRPr="00E60948">
          <w:rPr>
            <w:rStyle w:val="Hyperlink"/>
            <w:noProof/>
          </w:rPr>
          <w:t xml:space="preserve">Table 4: Template for r monitoring </w:t>
        </w:r>
        <w:r w:rsidR="00180C6E" w:rsidRPr="00E60948">
          <w:rPr>
            <w:rStyle w:val="Hyperlink"/>
            <w:rFonts w:eastAsia="SymbolMT" w:cs="Times New Roman"/>
            <w:noProof/>
          </w:rPr>
          <w:t>scientific publications.</w:t>
        </w:r>
        <w:r w:rsidR="00180C6E">
          <w:rPr>
            <w:noProof/>
            <w:webHidden/>
          </w:rPr>
          <w:tab/>
        </w:r>
        <w:r w:rsidR="00180C6E">
          <w:rPr>
            <w:noProof/>
            <w:webHidden/>
          </w:rPr>
          <w:fldChar w:fldCharType="begin"/>
        </w:r>
        <w:r w:rsidR="00180C6E">
          <w:rPr>
            <w:noProof/>
            <w:webHidden/>
          </w:rPr>
          <w:instrText xml:space="preserve"> PAGEREF _Toc92918929 \h </w:instrText>
        </w:r>
        <w:r w:rsidR="00180C6E">
          <w:rPr>
            <w:noProof/>
            <w:webHidden/>
          </w:rPr>
        </w:r>
        <w:r w:rsidR="00180C6E">
          <w:rPr>
            <w:noProof/>
            <w:webHidden/>
          </w:rPr>
          <w:fldChar w:fldCharType="separate"/>
        </w:r>
        <w:r w:rsidR="00180C6E">
          <w:rPr>
            <w:noProof/>
            <w:webHidden/>
          </w:rPr>
          <w:t>9</w:t>
        </w:r>
        <w:r w:rsidR="00180C6E">
          <w:rPr>
            <w:noProof/>
            <w:webHidden/>
          </w:rPr>
          <w:fldChar w:fldCharType="end"/>
        </w:r>
      </w:hyperlink>
    </w:p>
    <w:p w14:paraId="16E79D3D" w14:textId="69FE98DB" w:rsidR="00180C6E" w:rsidRDefault="00DC4A6C">
      <w:pPr>
        <w:pStyle w:val="TableofFigures"/>
        <w:tabs>
          <w:tab w:val="right" w:leader="dot" w:pos="9016"/>
        </w:tabs>
        <w:rPr>
          <w:rFonts w:eastAsiaTheme="minorEastAsia" w:cstheme="minorBidi"/>
          <w:noProof/>
          <w:sz w:val="22"/>
          <w:szCs w:val="22"/>
          <w:lang w:val="sl-SI" w:eastAsia="sl-SI"/>
        </w:rPr>
      </w:pPr>
      <w:hyperlink w:anchor="_Toc92918930" w:history="1">
        <w:r w:rsidR="00180C6E" w:rsidRPr="00E60948">
          <w:rPr>
            <w:rStyle w:val="Hyperlink"/>
            <w:noProof/>
          </w:rPr>
          <w:t>Table 5: Presentation activities BUGI WP5.</w:t>
        </w:r>
        <w:r w:rsidR="00180C6E">
          <w:rPr>
            <w:noProof/>
            <w:webHidden/>
          </w:rPr>
          <w:tab/>
        </w:r>
        <w:r w:rsidR="00180C6E">
          <w:rPr>
            <w:noProof/>
            <w:webHidden/>
          </w:rPr>
          <w:fldChar w:fldCharType="begin"/>
        </w:r>
        <w:r w:rsidR="00180C6E">
          <w:rPr>
            <w:noProof/>
            <w:webHidden/>
          </w:rPr>
          <w:instrText xml:space="preserve"> PAGEREF _Toc92918930 \h </w:instrText>
        </w:r>
        <w:r w:rsidR="00180C6E">
          <w:rPr>
            <w:noProof/>
            <w:webHidden/>
          </w:rPr>
        </w:r>
        <w:r w:rsidR="00180C6E">
          <w:rPr>
            <w:noProof/>
            <w:webHidden/>
          </w:rPr>
          <w:fldChar w:fldCharType="separate"/>
        </w:r>
        <w:r w:rsidR="00180C6E">
          <w:rPr>
            <w:noProof/>
            <w:webHidden/>
          </w:rPr>
          <w:t>11</w:t>
        </w:r>
        <w:r w:rsidR="00180C6E">
          <w:rPr>
            <w:noProof/>
            <w:webHidden/>
          </w:rPr>
          <w:fldChar w:fldCharType="end"/>
        </w:r>
      </w:hyperlink>
    </w:p>
    <w:p w14:paraId="4E87DA91" w14:textId="6D508F07" w:rsidR="00180C6E" w:rsidRDefault="00DC4A6C">
      <w:pPr>
        <w:pStyle w:val="TableofFigures"/>
        <w:tabs>
          <w:tab w:val="right" w:leader="dot" w:pos="9016"/>
        </w:tabs>
        <w:rPr>
          <w:rFonts w:eastAsiaTheme="minorEastAsia" w:cstheme="minorBidi"/>
          <w:noProof/>
          <w:sz w:val="22"/>
          <w:szCs w:val="22"/>
          <w:lang w:val="sl-SI" w:eastAsia="sl-SI"/>
        </w:rPr>
      </w:pPr>
      <w:hyperlink w:anchor="_Toc92918931" w:history="1">
        <w:r w:rsidR="00180C6E" w:rsidRPr="00E60948">
          <w:rPr>
            <w:rStyle w:val="Hyperlink"/>
            <w:noProof/>
          </w:rPr>
          <w:t>Table 6: Journal activities BUGI WP5.</w:t>
        </w:r>
        <w:r w:rsidR="00180C6E">
          <w:rPr>
            <w:noProof/>
            <w:webHidden/>
          </w:rPr>
          <w:tab/>
        </w:r>
        <w:r w:rsidR="00180C6E">
          <w:rPr>
            <w:noProof/>
            <w:webHidden/>
          </w:rPr>
          <w:fldChar w:fldCharType="begin"/>
        </w:r>
        <w:r w:rsidR="00180C6E">
          <w:rPr>
            <w:noProof/>
            <w:webHidden/>
          </w:rPr>
          <w:instrText xml:space="preserve"> PAGEREF _Toc92918931 \h </w:instrText>
        </w:r>
        <w:r w:rsidR="00180C6E">
          <w:rPr>
            <w:noProof/>
            <w:webHidden/>
          </w:rPr>
        </w:r>
        <w:r w:rsidR="00180C6E">
          <w:rPr>
            <w:noProof/>
            <w:webHidden/>
          </w:rPr>
          <w:fldChar w:fldCharType="separate"/>
        </w:r>
        <w:r w:rsidR="00180C6E">
          <w:rPr>
            <w:noProof/>
            <w:webHidden/>
          </w:rPr>
          <w:t>14</w:t>
        </w:r>
        <w:r w:rsidR="00180C6E">
          <w:rPr>
            <w:noProof/>
            <w:webHidden/>
          </w:rPr>
          <w:fldChar w:fldCharType="end"/>
        </w:r>
      </w:hyperlink>
    </w:p>
    <w:p w14:paraId="4CD8C95D" w14:textId="49BFEFA5" w:rsidR="00180C6E" w:rsidRDefault="00DC4A6C">
      <w:pPr>
        <w:pStyle w:val="TableofFigures"/>
        <w:tabs>
          <w:tab w:val="right" w:leader="dot" w:pos="9016"/>
        </w:tabs>
        <w:rPr>
          <w:rFonts w:eastAsiaTheme="minorEastAsia" w:cstheme="minorBidi"/>
          <w:noProof/>
          <w:sz w:val="22"/>
          <w:szCs w:val="22"/>
          <w:lang w:val="sl-SI" w:eastAsia="sl-SI"/>
        </w:rPr>
      </w:pPr>
      <w:hyperlink w:anchor="_Toc92918932" w:history="1">
        <w:r w:rsidR="00180C6E" w:rsidRPr="00E60948">
          <w:rPr>
            <w:rStyle w:val="Hyperlink"/>
            <w:noProof/>
          </w:rPr>
          <w:t>Table 7: Media activities BUGI WP5.</w:t>
        </w:r>
        <w:r w:rsidR="00180C6E">
          <w:rPr>
            <w:noProof/>
            <w:webHidden/>
          </w:rPr>
          <w:tab/>
        </w:r>
        <w:r w:rsidR="00180C6E">
          <w:rPr>
            <w:noProof/>
            <w:webHidden/>
          </w:rPr>
          <w:fldChar w:fldCharType="begin"/>
        </w:r>
        <w:r w:rsidR="00180C6E">
          <w:rPr>
            <w:noProof/>
            <w:webHidden/>
          </w:rPr>
          <w:instrText xml:space="preserve"> PAGEREF _Toc92918932 \h </w:instrText>
        </w:r>
        <w:r w:rsidR="00180C6E">
          <w:rPr>
            <w:noProof/>
            <w:webHidden/>
          </w:rPr>
        </w:r>
        <w:r w:rsidR="00180C6E">
          <w:rPr>
            <w:noProof/>
            <w:webHidden/>
          </w:rPr>
          <w:fldChar w:fldCharType="separate"/>
        </w:r>
        <w:r w:rsidR="00180C6E">
          <w:rPr>
            <w:noProof/>
            <w:webHidden/>
          </w:rPr>
          <w:t>15</w:t>
        </w:r>
        <w:r w:rsidR="00180C6E">
          <w:rPr>
            <w:noProof/>
            <w:webHidden/>
          </w:rPr>
          <w:fldChar w:fldCharType="end"/>
        </w:r>
      </w:hyperlink>
    </w:p>
    <w:p w14:paraId="24C423A4" w14:textId="40A2CC6E" w:rsidR="00851D0D" w:rsidRPr="000E1D40" w:rsidRDefault="00851D0D" w:rsidP="003E418D">
      <w:r w:rsidRPr="000E1D40">
        <w:fldChar w:fldCharType="end"/>
      </w:r>
    </w:p>
    <w:p w14:paraId="48F19125" w14:textId="3BB6A727" w:rsidR="00851D0D" w:rsidRPr="000452FB" w:rsidRDefault="000452FB" w:rsidP="003E418D">
      <w:pPr>
        <w:rPr>
          <w:b/>
        </w:rPr>
      </w:pPr>
      <w:r w:rsidRPr="000452FB">
        <w:rPr>
          <w:b/>
        </w:rPr>
        <w:t>Figures</w:t>
      </w:r>
    </w:p>
    <w:p w14:paraId="79F237F5" w14:textId="65C205D3" w:rsidR="00180C6E" w:rsidRDefault="00EA5D10">
      <w:pPr>
        <w:pStyle w:val="TableofFigures"/>
        <w:tabs>
          <w:tab w:val="right" w:leader="dot" w:pos="9016"/>
        </w:tabs>
        <w:rPr>
          <w:rFonts w:eastAsiaTheme="minorEastAsia" w:cstheme="minorBidi"/>
          <w:noProof/>
          <w:sz w:val="22"/>
          <w:szCs w:val="22"/>
          <w:lang w:val="sl-SI" w:eastAsia="sl-SI"/>
        </w:rPr>
      </w:pPr>
      <w:r w:rsidRPr="000E1D40">
        <w:fldChar w:fldCharType="begin"/>
      </w:r>
      <w:r w:rsidRPr="000E1D40">
        <w:instrText xml:space="preserve"> TOC \h \z \c "Figure" </w:instrText>
      </w:r>
      <w:r w:rsidRPr="000E1D40">
        <w:fldChar w:fldCharType="separate"/>
      </w:r>
      <w:hyperlink w:anchor="_Toc92918933" w:history="1">
        <w:r w:rsidR="00180C6E" w:rsidRPr="00262E43">
          <w:rPr>
            <w:rStyle w:val="Hyperlink"/>
            <w:noProof/>
          </w:rPr>
          <w:t>Figure 1: Response to question “What are the highlights of BUGI project for you” provided by BUGI partners at the Activity 3.4. Workshop on Distance Learning of the Erasmus+ project Western Balkans Urban Agriculture Initiative – BUGI (586304-EPP-1-2017-BA-EPPKA2-CBHE-JP) in Donja Gorica, September 6th, 2019.</w:t>
        </w:r>
        <w:r w:rsidR="00180C6E">
          <w:rPr>
            <w:noProof/>
            <w:webHidden/>
          </w:rPr>
          <w:tab/>
        </w:r>
        <w:r w:rsidR="00180C6E">
          <w:rPr>
            <w:noProof/>
            <w:webHidden/>
          </w:rPr>
          <w:fldChar w:fldCharType="begin"/>
        </w:r>
        <w:r w:rsidR="00180C6E">
          <w:rPr>
            <w:noProof/>
            <w:webHidden/>
          </w:rPr>
          <w:instrText xml:space="preserve"> PAGEREF _Toc92918933 \h </w:instrText>
        </w:r>
        <w:r w:rsidR="00180C6E">
          <w:rPr>
            <w:noProof/>
            <w:webHidden/>
          </w:rPr>
        </w:r>
        <w:r w:rsidR="00180C6E">
          <w:rPr>
            <w:noProof/>
            <w:webHidden/>
          </w:rPr>
          <w:fldChar w:fldCharType="separate"/>
        </w:r>
        <w:r w:rsidR="00180C6E">
          <w:rPr>
            <w:noProof/>
            <w:webHidden/>
          </w:rPr>
          <w:t>6</w:t>
        </w:r>
        <w:r w:rsidR="00180C6E">
          <w:rPr>
            <w:noProof/>
            <w:webHidden/>
          </w:rPr>
          <w:fldChar w:fldCharType="end"/>
        </w:r>
      </w:hyperlink>
    </w:p>
    <w:p w14:paraId="5C59ACA9" w14:textId="570E67CE" w:rsidR="00180C6E" w:rsidRDefault="00DC4A6C">
      <w:pPr>
        <w:pStyle w:val="TableofFigures"/>
        <w:tabs>
          <w:tab w:val="right" w:leader="dot" w:pos="9016"/>
        </w:tabs>
        <w:rPr>
          <w:rFonts w:eastAsiaTheme="minorEastAsia" w:cstheme="minorBidi"/>
          <w:noProof/>
          <w:sz w:val="22"/>
          <w:szCs w:val="22"/>
          <w:lang w:val="sl-SI" w:eastAsia="sl-SI"/>
        </w:rPr>
      </w:pPr>
      <w:hyperlink w:anchor="_Toc92918934" w:history="1">
        <w:r w:rsidR="00180C6E" w:rsidRPr="00262E43">
          <w:rPr>
            <w:rStyle w:val="Hyperlink"/>
            <w:noProof/>
          </w:rPr>
          <w:t>Figure 2: WP5 contributed to promoting urban agriculture at different scales.</w:t>
        </w:r>
        <w:r w:rsidR="00180C6E">
          <w:rPr>
            <w:noProof/>
            <w:webHidden/>
          </w:rPr>
          <w:tab/>
        </w:r>
        <w:r w:rsidR="00180C6E">
          <w:rPr>
            <w:noProof/>
            <w:webHidden/>
          </w:rPr>
          <w:fldChar w:fldCharType="begin"/>
        </w:r>
        <w:r w:rsidR="00180C6E">
          <w:rPr>
            <w:noProof/>
            <w:webHidden/>
          </w:rPr>
          <w:instrText xml:space="preserve"> PAGEREF _Toc92918934 \h </w:instrText>
        </w:r>
        <w:r w:rsidR="00180C6E">
          <w:rPr>
            <w:noProof/>
            <w:webHidden/>
          </w:rPr>
        </w:r>
        <w:r w:rsidR="00180C6E">
          <w:rPr>
            <w:noProof/>
            <w:webHidden/>
          </w:rPr>
          <w:fldChar w:fldCharType="separate"/>
        </w:r>
        <w:r w:rsidR="00180C6E">
          <w:rPr>
            <w:noProof/>
            <w:webHidden/>
          </w:rPr>
          <w:t>10</w:t>
        </w:r>
        <w:r w:rsidR="00180C6E">
          <w:rPr>
            <w:noProof/>
            <w:webHidden/>
          </w:rPr>
          <w:fldChar w:fldCharType="end"/>
        </w:r>
      </w:hyperlink>
    </w:p>
    <w:p w14:paraId="7741B691" w14:textId="5D647060" w:rsidR="00180C6E" w:rsidRDefault="00DC4A6C">
      <w:pPr>
        <w:pStyle w:val="TableofFigures"/>
        <w:tabs>
          <w:tab w:val="right" w:leader="dot" w:pos="9016"/>
        </w:tabs>
        <w:rPr>
          <w:rFonts w:eastAsiaTheme="minorEastAsia" w:cstheme="minorBidi"/>
          <w:noProof/>
          <w:sz w:val="22"/>
          <w:szCs w:val="22"/>
          <w:lang w:val="sl-SI" w:eastAsia="sl-SI"/>
        </w:rPr>
      </w:pPr>
      <w:hyperlink w:anchor="_Toc92918935" w:history="1">
        <w:r w:rsidR="00180C6E" w:rsidRPr="00262E43">
          <w:rPr>
            <w:rStyle w:val="Hyperlink"/>
            <w:noProof/>
          </w:rPr>
          <w:t>Figure 3: Green entrepreneurship portal web-page.</w:t>
        </w:r>
        <w:r w:rsidR="00180C6E">
          <w:rPr>
            <w:noProof/>
            <w:webHidden/>
          </w:rPr>
          <w:tab/>
        </w:r>
        <w:r w:rsidR="00180C6E">
          <w:rPr>
            <w:noProof/>
            <w:webHidden/>
          </w:rPr>
          <w:fldChar w:fldCharType="begin"/>
        </w:r>
        <w:r w:rsidR="00180C6E">
          <w:rPr>
            <w:noProof/>
            <w:webHidden/>
          </w:rPr>
          <w:instrText xml:space="preserve"> PAGEREF _Toc92918935 \h </w:instrText>
        </w:r>
        <w:r w:rsidR="00180C6E">
          <w:rPr>
            <w:noProof/>
            <w:webHidden/>
          </w:rPr>
        </w:r>
        <w:r w:rsidR="00180C6E">
          <w:rPr>
            <w:noProof/>
            <w:webHidden/>
          </w:rPr>
          <w:fldChar w:fldCharType="separate"/>
        </w:r>
        <w:r w:rsidR="00180C6E">
          <w:rPr>
            <w:noProof/>
            <w:webHidden/>
          </w:rPr>
          <w:t>17</w:t>
        </w:r>
        <w:r w:rsidR="00180C6E">
          <w:rPr>
            <w:noProof/>
            <w:webHidden/>
          </w:rPr>
          <w:fldChar w:fldCharType="end"/>
        </w:r>
      </w:hyperlink>
    </w:p>
    <w:p w14:paraId="2F05DD73" w14:textId="5E6D01AD" w:rsidR="00180C6E" w:rsidRDefault="00DC4A6C">
      <w:pPr>
        <w:pStyle w:val="TableofFigures"/>
        <w:tabs>
          <w:tab w:val="right" w:leader="dot" w:pos="9016"/>
        </w:tabs>
        <w:rPr>
          <w:rFonts w:eastAsiaTheme="minorEastAsia" w:cstheme="minorBidi"/>
          <w:noProof/>
          <w:sz w:val="22"/>
          <w:szCs w:val="22"/>
          <w:lang w:val="sl-SI" w:eastAsia="sl-SI"/>
        </w:rPr>
      </w:pPr>
      <w:hyperlink w:anchor="_Toc92918936" w:history="1">
        <w:r w:rsidR="00180C6E" w:rsidRPr="00262E43">
          <w:rPr>
            <w:rStyle w:val="Hyperlink"/>
            <w:noProof/>
          </w:rPr>
          <w:t>Figure 4: Green entrepreneurship portal: Example for BiH.</w:t>
        </w:r>
        <w:r w:rsidR="00180C6E">
          <w:rPr>
            <w:noProof/>
            <w:webHidden/>
          </w:rPr>
          <w:tab/>
        </w:r>
        <w:r w:rsidR="00180C6E">
          <w:rPr>
            <w:noProof/>
            <w:webHidden/>
          </w:rPr>
          <w:fldChar w:fldCharType="begin"/>
        </w:r>
        <w:r w:rsidR="00180C6E">
          <w:rPr>
            <w:noProof/>
            <w:webHidden/>
          </w:rPr>
          <w:instrText xml:space="preserve"> PAGEREF _Toc92918936 \h </w:instrText>
        </w:r>
        <w:r w:rsidR="00180C6E">
          <w:rPr>
            <w:noProof/>
            <w:webHidden/>
          </w:rPr>
        </w:r>
        <w:r w:rsidR="00180C6E">
          <w:rPr>
            <w:noProof/>
            <w:webHidden/>
          </w:rPr>
          <w:fldChar w:fldCharType="separate"/>
        </w:r>
        <w:r w:rsidR="00180C6E">
          <w:rPr>
            <w:noProof/>
            <w:webHidden/>
          </w:rPr>
          <w:t>18</w:t>
        </w:r>
        <w:r w:rsidR="00180C6E">
          <w:rPr>
            <w:noProof/>
            <w:webHidden/>
          </w:rPr>
          <w:fldChar w:fldCharType="end"/>
        </w:r>
      </w:hyperlink>
    </w:p>
    <w:p w14:paraId="0F0D5986" w14:textId="4669B08B" w:rsidR="00180C6E" w:rsidRDefault="00DC4A6C">
      <w:pPr>
        <w:pStyle w:val="TableofFigures"/>
        <w:tabs>
          <w:tab w:val="right" w:leader="dot" w:pos="9016"/>
        </w:tabs>
        <w:rPr>
          <w:rFonts w:eastAsiaTheme="minorEastAsia" w:cstheme="minorBidi"/>
          <w:noProof/>
          <w:sz w:val="22"/>
          <w:szCs w:val="22"/>
          <w:lang w:val="sl-SI" w:eastAsia="sl-SI"/>
        </w:rPr>
      </w:pPr>
      <w:hyperlink w:anchor="_Toc92918937" w:history="1">
        <w:r w:rsidR="00180C6E" w:rsidRPr="00262E43">
          <w:rPr>
            <w:rStyle w:val="Hyperlink"/>
            <w:noProof/>
          </w:rPr>
          <w:t>Figure 5: Green entrepreneurship portal: Example for Montenegro.</w:t>
        </w:r>
        <w:r w:rsidR="00180C6E">
          <w:rPr>
            <w:noProof/>
            <w:webHidden/>
          </w:rPr>
          <w:tab/>
        </w:r>
        <w:r w:rsidR="00180C6E">
          <w:rPr>
            <w:noProof/>
            <w:webHidden/>
          </w:rPr>
          <w:fldChar w:fldCharType="begin"/>
        </w:r>
        <w:r w:rsidR="00180C6E">
          <w:rPr>
            <w:noProof/>
            <w:webHidden/>
          </w:rPr>
          <w:instrText xml:space="preserve"> PAGEREF _Toc92918937 \h </w:instrText>
        </w:r>
        <w:r w:rsidR="00180C6E">
          <w:rPr>
            <w:noProof/>
            <w:webHidden/>
          </w:rPr>
        </w:r>
        <w:r w:rsidR="00180C6E">
          <w:rPr>
            <w:noProof/>
            <w:webHidden/>
          </w:rPr>
          <w:fldChar w:fldCharType="separate"/>
        </w:r>
        <w:r w:rsidR="00180C6E">
          <w:rPr>
            <w:noProof/>
            <w:webHidden/>
          </w:rPr>
          <w:t>18</w:t>
        </w:r>
        <w:r w:rsidR="00180C6E">
          <w:rPr>
            <w:noProof/>
            <w:webHidden/>
          </w:rPr>
          <w:fldChar w:fldCharType="end"/>
        </w:r>
      </w:hyperlink>
    </w:p>
    <w:p w14:paraId="0E302DDE" w14:textId="07DE45D1" w:rsidR="00180C6E" w:rsidRDefault="00DC4A6C">
      <w:pPr>
        <w:pStyle w:val="TableofFigures"/>
        <w:tabs>
          <w:tab w:val="right" w:leader="dot" w:pos="9016"/>
        </w:tabs>
        <w:rPr>
          <w:rFonts w:eastAsiaTheme="minorEastAsia" w:cstheme="minorBidi"/>
          <w:noProof/>
          <w:sz w:val="22"/>
          <w:szCs w:val="22"/>
          <w:lang w:val="sl-SI" w:eastAsia="sl-SI"/>
        </w:rPr>
      </w:pPr>
      <w:hyperlink w:anchor="_Toc92918938" w:history="1">
        <w:r w:rsidR="00180C6E" w:rsidRPr="00262E43">
          <w:rPr>
            <w:rStyle w:val="Hyperlink"/>
            <w:noProof/>
          </w:rPr>
          <w:t xml:space="preserve">Figure 6: Green entrepreneurship portal: </w:t>
        </w:r>
        <w:r w:rsidR="00D0268A">
          <w:rPr>
            <w:rStyle w:val="Hyperlink"/>
            <w:noProof/>
          </w:rPr>
          <w:t>E</w:t>
        </w:r>
        <w:r w:rsidR="00180C6E" w:rsidRPr="00262E43">
          <w:rPr>
            <w:rStyle w:val="Hyperlink"/>
            <w:noProof/>
          </w:rPr>
          <w:t>xample for Kosovo.</w:t>
        </w:r>
        <w:r w:rsidR="00180C6E">
          <w:rPr>
            <w:noProof/>
            <w:webHidden/>
          </w:rPr>
          <w:tab/>
        </w:r>
        <w:r w:rsidR="00180C6E">
          <w:rPr>
            <w:noProof/>
            <w:webHidden/>
          </w:rPr>
          <w:fldChar w:fldCharType="begin"/>
        </w:r>
        <w:r w:rsidR="00180C6E">
          <w:rPr>
            <w:noProof/>
            <w:webHidden/>
          </w:rPr>
          <w:instrText xml:space="preserve"> PAGEREF _Toc92918938 \h </w:instrText>
        </w:r>
        <w:r w:rsidR="00180C6E">
          <w:rPr>
            <w:noProof/>
            <w:webHidden/>
          </w:rPr>
        </w:r>
        <w:r w:rsidR="00180C6E">
          <w:rPr>
            <w:noProof/>
            <w:webHidden/>
          </w:rPr>
          <w:fldChar w:fldCharType="separate"/>
        </w:r>
        <w:r w:rsidR="00180C6E">
          <w:rPr>
            <w:noProof/>
            <w:webHidden/>
          </w:rPr>
          <w:t>19</w:t>
        </w:r>
        <w:r w:rsidR="00180C6E">
          <w:rPr>
            <w:noProof/>
            <w:webHidden/>
          </w:rPr>
          <w:fldChar w:fldCharType="end"/>
        </w:r>
      </w:hyperlink>
    </w:p>
    <w:p w14:paraId="02F75250" w14:textId="68BEC757" w:rsidR="00851D0D" w:rsidRPr="000E1D40" w:rsidRDefault="00EA5D10" w:rsidP="003E418D">
      <w:r w:rsidRPr="000E1D40">
        <w:fldChar w:fldCharType="end"/>
      </w:r>
    </w:p>
    <w:p w14:paraId="4F21E12F" w14:textId="77777777" w:rsidR="00851D0D" w:rsidRPr="000E1D40" w:rsidRDefault="00851D0D" w:rsidP="003E418D"/>
    <w:p w14:paraId="70129395" w14:textId="77777777" w:rsidR="000E1D40" w:rsidRDefault="000E1D40" w:rsidP="003E418D">
      <w:pPr>
        <w:sectPr w:rsidR="000E1D40">
          <w:pgSz w:w="11906" w:h="16838"/>
          <w:pgMar w:top="1440" w:right="1440" w:bottom="1440" w:left="1440" w:header="708" w:footer="708" w:gutter="0"/>
          <w:cols w:space="708"/>
          <w:docGrid w:linePitch="360"/>
        </w:sectPr>
      </w:pPr>
    </w:p>
    <w:p w14:paraId="7ABBF0F7" w14:textId="77777777" w:rsidR="000E1D40" w:rsidRPr="00897C66" w:rsidRDefault="000E1D40" w:rsidP="000E1D40"/>
    <w:p w14:paraId="17182BB2" w14:textId="77777777" w:rsidR="000E1D40" w:rsidRPr="00897C66" w:rsidRDefault="000E1D40" w:rsidP="000E1D40"/>
    <w:p w14:paraId="1550F7CD" w14:textId="77777777" w:rsidR="000E1D40" w:rsidRPr="00897C66" w:rsidRDefault="000E1D40" w:rsidP="000E1D40"/>
    <w:p w14:paraId="5E3F266C" w14:textId="77777777" w:rsidR="000E1D40" w:rsidRPr="00897C66" w:rsidRDefault="000E1D40" w:rsidP="000E1D40">
      <w:pPr>
        <w:jc w:val="center"/>
        <w:rPr>
          <w:b/>
        </w:rPr>
      </w:pPr>
      <w:bookmarkStart w:id="1" w:name="_Toc505933866"/>
      <w:bookmarkStart w:id="2" w:name="_Toc441186911"/>
      <w:r w:rsidRPr="00897C66">
        <w:rPr>
          <w:b/>
        </w:rPr>
        <w:t>DOCUMENT CONTROL SHEET</w:t>
      </w:r>
      <w:bookmarkEnd w:id="1"/>
    </w:p>
    <w:p w14:paraId="37B1EADB" w14:textId="77777777" w:rsidR="000E1D40" w:rsidRPr="00897C66" w:rsidRDefault="000E1D40" w:rsidP="000E1D40"/>
    <w:tbl>
      <w:tblPr>
        <w:tblStyle w:val="TableGrid"/>
        <w:tblW w:w="0" w:type="auto"/>
        <w:tblLook w:val="04A0" w:firstRow="1" w:lastRow="0" w:firstColumn="1" w:lastColumn="0" w:noHBand="0" w:noVBand="1"/>
      </w:tblPr>
      <w:tblGrid>
        <w:gridCol w:w="2750"/>
        <w:gridCol w:w="6245"/>
      </w:tblGrid>
      <w:tr w:rsidR="000E1D40" w:rsidRPr="00897C66" w14:paraId="6C08FC80" w14:textId="77777777" w:rsidTr="00BD3E0B">
        <w:tc>
          <w:tcPr>
            <w:tcW w:w="2750" w:type="dxa"/>
            <w:shd w:val="clear" w:color="auto" w:fill="D9D9D9" w:themeFill="background1" w:themeFillShade="D9"/>
          </w:tcPr>
          <w:p w14:paraId="3F8BA36F"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Title of Document:</w:t>
            </w:r>
          </w:p>
        </w:tc>
        <w:tc>
          <w:tcPr>
            <w:tcW w:w="6245" w:type="dxa"/>
          </w:tcPr>
          <w:p w14:paraId="6B09A4ED"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BUGI</w:t>
            </w:r>
          </w:p>
        </w:tc>
      </w:tr>
      <w:tr w:rsidR="000E1D40" w:rsidRPr="00897C66" w14:paraId="693881BF" w14:textId="77777777" w:rsidTr="00BD3E0B">
        <w:tc>
          <w:tcPr>
            <w:tcW w:w="2750" w:type="dxa"/>
            <w:shd w:val="clear" w:color="auto" w:fill="D9D9D9" w:themeFill="background1" w:themeFillShade="D9"/>
          </w:tcPr>
          <w:p w14:paraId="2FCBA3A0"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Work Package:</w:t>
            </w:r>
          </w:p>
        </w:tc>
        <w:tc>
          <w:tcPr>
            <w:tcW w:w="6245" w:type="dxa"/>
          </w:tcPr>
          <w:p w14:paraId="325104F9" w14:textId="3FB2EA8D" w:rsidR="000E1D40" w:rsidRPr="00897C66" w:rsidRDefault="000E1D40" w:rsidP="000E1D40">
            <w:pPr>
              <w:spacing w:line="280" w:lineRule="exact"/>
              <w:ind w:right="-20"/>
              <w:rPr>
                <w:rFonts w:eastAsia="Arial Unicode MS" w:cstheme="minorHAnsi"/>
                <w:b/>
                <w:color w:val="000000"/>
                <w:w w:val="102"/>
                <w:sz w:val="23"/>
                <w:szCs w:val="23"/>
              </w:rPr>
            </w:pPr>
            <w:r>
              <w:rPr>
                <w:rFonts w:eastAsia="Arial Unicode MS" w:cstheme="minorHAnsi"/>
                <w:b/>
                <w:color w:val="000000"/>
                <w:w w:val="102"/>
                <w:sz w:val="23"/>
                <w:szCs w:val="23"/>
              </w:rPr>
              <w:t>WP 5</w:t>
            </w:r>
            <w:r w:rsidRPr="00897C66">
              <w:rPr>
                <w:rFonts w:eastAsia="Arial Unicode MS" w:cstheme="minorHAnsi"/>
                <w:b/>
                <w:color w:val="000000"/>
                <w:w w:val="102"/>
                <w:sz w:val="23"/>
                <w:szCs w:val="23"/>
              </w:rPr>
              <w:t xml:space="preserve"> </w:t>
            </w:r>
            <w:r>
              <w:rPr>
                <w:rFonts w:eastAsia="Arial Unicode MS" w:cstheme="minorHAnsi"/>
                <w:b/>
                <w:color w:val="000000"/>
                <w:w w:val="102"/>
                <w:sz w:val="23"/>
                <w:szCs w:val="23"/>
              </w:rPr>
              <w:t>Dissemination and exploitation</w:t>
            </w:r>
          </w:p>
        </w:tc>
      </w:tr>
      <w:tr w:rsidR="000E1D40" w:rsidRPr="00897C66" w14:paraId="400455D5" w14:textId="77777777" w:rsidTr="00BD3E0B">
        <w:tc>
          <w:tcPr>
            <w:tcW w:w="2750" w:type="dxa"/>
            <w:shd w:val="clear" w:color="auto" w:fill="D9D9D9" w:themeFill="background1" w:themeFillShade="D9"/>
          </w:tcPr>
          <w:p w14:paraId="37D66C8E"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Last Version Date:</w:t>
            </w:r>
          </w:p>
        </w:tc>
        <w:tc>
          <w:tcPr>
            <w:tcW w:w="6245" w:type="dxa"/>
          </w:tcPr>
          <w:p w14:paraId="380F5A34" w14:textId="360EE95A" w:rsidR="000E1D40" w:rsidRPr="00AF3F08" w:rsidRDefault="001354CE" w:rsidP="00BD3E0B">
            <w:pPr>
              <w:spacing w:line="378" w:lineRule="exact"/>
              <w:ind w:right="-20"/>
              <w:rPr>
                <w:rFonts w:eastAsia="Arial Unicode MS" w:cstheme="minorHAnsi"/>
                <w:b/>
                <w:bCs/>
                <w:color w:val="000000"/>
                <w:w w:val="101"/>
                <w:sz w:val="23"/>
                <w:szCs w:val="23"/>
              </w:rPr>
            </w:pPr>
            <w:r>
              <w:rPr>
                <w:rFonts w:cstheme="minorHAnsi"/>
                <w:b/>
                <w:color w:val="000000"/>
                <w:spacing w:val="1"/>
                <w:w w:val="101"/>
                <w:sz w:val="23"/>
                <w:szCs w:val="23"/>
              </w:rPr>
              <w:t>04</w:t>
            </w:r>
            <w:r w:rsidR="000E1D40" w:rsidRPr="00AF3F08">
              <w:rPr>
                <w:rFonts w:cstheme="minorHAnsi"/>
                <w:b/>
                <w:color w:val="000000"/>
                <w:spacing w:val="1"/>
                <w:w w:val="101"/>
                <w:sz w:val="23"/>
                <w:szCs w:val="23"/>
              </w:rPr>
              <w:t>/</w:t>
            </w:r>
            <w:r>
              <w:rPr>
                <w:rFonts w:cstheme="minorHAnsi"/>
                <w:b/>
                <w:color w:val="000000"/>
                <w:spacing w:val="1"/>
                <w:w w:val="101"/>
                <w:sz w:val="23"/>
                <w:szCs w:val="23"/>
              </w:rPr>
              <w:t>10</w:t>
            </w:r>
            <w:r w:rsidR="000E1D40" w:rsidRPr="00AF3F08">
              <w:rPr>
                <w:rFonts w:cstheme="minorHAnsi"/>
                <w:b/>
                <w:color w:val="000000"/>
                <w:spacing w:val="1"/>
                <w:w w:val="101"/>
                <w:sz w:val="23"/>
                <w:szCs w:val="23"/>
              </w:rPr>
              <w:t>/202</w:t>
            </w:r>
            <w:r>
              <w:rPr>
                <w:rFonts w:cstheme="minorHAnsi"/>
                <w:b/>
                <w:color w:val="000000"/>
                <w:spacing w:val="1"/>
                <w:w w:val="101"/>
                <w:sz w:val="23"/>
                <w:szCs w:val="23"/>
              </w:rPr>
              <w:t>1</w:t>
            </w:r>
          </w:p>
        </w:tc>
      </w:tr>
      <w:tr w:rsidR="000E1D40" w:rsidRPr="00897C66" w14:paraId="129242D3" w14:textId="77777777" w:rsidTr="00BD3E0B">
        <w:tc>
          <w:tcPr>
            <w:tcW w:w="2750" w:type="dxa"/>
            <w:shd w:val="clear" w:color="auto" w:fill="D9D9D9" w:themeFill="background1" w:themeFillShade="D9"/>
          </w:tcPr>
          <w:p w14:paraId="015D9729"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Status:</w:t>
            </w:r>
          </w:p>
        </w:tc>
        <w:tc>
          <w:tcPr>
            <w:tcW w:w="6245" w:type="dxa"/>
          </w:tcPr>
          <w:p w14:paraId="7E7CBE02" w14:textId="530D8F95" w:rsidR="000E1D40" w:rsidRPr="00897C66" w:rsidRDefault="000E1D40" w:rsidP="00BD3E0B">
            <w:pPr>
              <w:spacing w:line="378" w:lineRule="exact"/>
              <w:ind w:right="-20"/>
              <w:rPr>
                <w:rFonts w:eastAsia="Arial Unicode MS" w:cstheme="minorHAnsi"/>
                <w:b/>
                <w:bCs/>
                <w:color w:val="000000"/>
                <w:w w:val="101"/>
                <w:sz w:val="23"/>
                <w:szCs w:val="23"/>
              </w:rPr>
            </w:pPr>
            <w:r>
              <w:rPr>
                <w:rFonts w:eastAsia="Arial Unicode MS" w:cstheme="minorHAnsi"/>
                <w:b/>
                <w:bCs/>
                <w:color w:val="000000"/>
                <w:w w:val="101"/>
                <w:sz w:val="23"/>
                <w:szCs w:val="23"/>
              </w:rPr>
              <w:t>Final</w:t>
            </w:r>
          </w:p>
        </w:tc>
      </w:tr>
      <w:tr w:rsidR="000E1D40" w:rsidRPr="00897C66" w14:paraId="174121D2" w14:textId="77777777" w:rsidTr="00BD3E0B">
        <w:tc>
          <w:tcPr>
            <w:tcW w:w="2750" w:type="dxa"/>
            <w:shd w:val="clear" w:color="auto" w:fill="D9D9D9" w:themeFill="background1" w:themeFillShade="D9"/>
          </w:tcPr>
          <w:p w14:paraId="101A4D7B"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Document Version:</w:t>
            </w:r>
          </w:p>
        </w:tc>
        <w:tc>
          <w:tcPr>
            <w:tcW w:w="6245" w:type="dxa"/>
          </w:tcPr>
          <w:p w14:paraId="5C1B1D55" w14:textId="7AD65888" w:rsidR="000E1D40" w:rsidRPr="00897C66" w:rsidRDefault="000E1D40" w:rsidP="00BD3E0B">
            <w:pPr>
              <w:spacing w:line="378" w:lineRule="exact"/>
              <w:ind w:right="-20"/>
              <w:rPr>
                <w:rFonts w:eastAsia="Arial Unicode MS" w:cstheme="minorHAnsi"/>
                <w:b/>
                <w:bCs/>
                <w:color w:val="000000"/>
                <w:w w:val="101"/>
                <w:sz w:val="23"/>
                <w:szCs w:val="23"/>
              </w:rPr>
            </w:pPr>
            <w:r>
              <w:rPr>
                <w:rFonts w:eastAsia="Arial Unicode MS" w:cstheme="minorHAnsi"/>
                <w:b/>
                <w:bCs/>
                <w:color w:val="000000"/>
                <w:w w:val="101"/>
                <w:sz w:val="23"/>
                <w:szCs w:val="23"/>
              </w:rPr>
              <w:t>v.03</w:t>
            </w:r>
          </w:p>
        </w:tc>
      </w:tr>
      <w:tr w:rsidR="000E1D40" w:rsidRPr="00897C66" w14:paraId="4C3B5FDF" w14:textId="77777777" w:rsidTr="00BD3E0B">
        <w:tc>
          <w:tcPr>
            <w:tcW w:w="2750" w:type="dxa"/>
            <w:shd w:val="clear" w:color="auto" w:fill="D9D9D9" w:themeFill="background1" w:themeFillShade="D9"/>
          </w:tcPr>
          <w:p w14:paraId="38BB23E5"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File Name:</w:t>
            </w:r>
          </w:p>
        </w:tc>
        <w:tc>
          <w:tcPr>
            <w:tcW w:w="6245" w:type="dxa"/>
          </w:tcPr>
          <w:p w14:paraId="7E5CE147"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 xml:space="preserve">Dissemination strategy </w:t>
            </w:r>
          </w:p>
        </w:tc>
      </w:tr>
      <w:tr w:rsidR="000E1D40" w:rsidRPr="00897C66" w14:paraId="6BD1A589" w14:textId="77777777" w:rsidTr="00BD3E0B">
        <w:tc>
          <w:tcPr>
            <w:tcW w:w="2750" w:type="dxa"/>
            <w:shd w:val="clear" w:color="auto" w:fill="D9D9D9" w:themeFill="background1" w:themeFillShade="D9"/>
          </w:tcPr>
          <w:p w14:paraId="1CD9CA40"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Number of Pages:</w:t>
            </w:r>
          </w:p>
        </w:tc>
        <w:tc>
          <w:tcPr>
            <w:tcW w:w="6245" w:type="dxa"/>
          </w:tcPr>
          <w:p w14:paraId="6A30C3BA" w14:textId="7C18B154" w:rsidR="000E1D40" w:rsidRPr="00897C66" w:rsidRDefault="00AF3F08" w:rsidP="00BD3E0B">
            <w:pPr>
              <w:spacing w:line="378" w:lineRule="exact"/>
              <w:ind w:right="-20"/>
              <w:rPr>
                <w:rFonts w:eastAsia="Arial Unicode MS" w:cstheme="minorHAnsi"/>
                <w:b/>
                <w:bCs/>
                <w:color w:val="000000"/>
                <w:w w:val="101"/>
                <w:sz w:val="23"/>
                <w:szCs w:val="23"/>
              </w:rPr>
            </w:pPr>
            <w:r>
              <w:rPr>
                <w:rFonts w:eastAsia="Arial Unicode MS" w:cstheme="minorHAnsi"/>
                <w:b/>
                <w:bCs/>
                <w:color w:val="000000"/>
                <w:w w:val="101"/>
                <w:sz w:val="23"/>
                <w:szCs w:val="23"/>
              </w:rPr>
              <w:t>20</w:t>
            </w:r>
          </w:p>
        </w:tc>
      </w:tr>
      <w:tr w:rsidR="000E1D40" w:rsidRPr="00897C66" w14:paraId="3EB26ED5" w14:textId="77777777" w:rsidTr="00BD3E0B">
        <w:tc>
          <w:tcPr>
            <w:tcW w:w="2750" w:type="dxa"/>
            <w:shd w:val="clear" w:color="auto" w:fill="D9D9D9" w:themeFill="background1" w:themeFillShade="D9"/>
          </w:tcPr>
          <w:p w14:paraId="64C87958"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Dissemination Level:</w:t>
            </w:r>
          </w:p>
        </w:tc>
        <w:tc>
          <w:tcPr>
            <w:tcW w:w="6245" w:type="dxa"/>
          </w:tcPr>
          <w:p w14:paraId="79E4197B" w14:textId="77777777" w:rsidR="000E1D40" w:rsidRPr="00897C66" w:rsidRDefault="000E1D40" w:rsidP="00BD3E0B">
            <w:pPr>
              <w:spacing w:line="378" w:lineRule="exact"/>
              <w:ind w:right="-20"/>
              <w:rPr>
                <w:rFonts w:eastAsia="Arial Unicode MS" w:cstheme="minorHAnsi"/>
                <w:b/>
                <w:bCs/>
                <w:color w:val="000000"/>
                <w:w w:val="101"/>
                <w:sz w:val="23"/>
                <w:szCs w:val="23"/>
              </w:rPr>
            </w:pPr>
            <w:r w:rsidRPr="00897C66">
              <w:rPr>
                <w:rFonts w:eastAsia="Arial Unicode MS" w:cstheme="minorHAnsi"/>
                <w:b/>
                <w:bCs/>
                <w:color w:val="000000"/>
                <w:w w:val="101"/>
                <w:sz w:val="23"/>
                <w:szCs w:val="23"/>
              </w:rPr>
              <w:t>Internal</w:t>
            </w:r>
          </w:p>
        </w:tc>
      </w:tr>
    </w:tbl>
    <w:p w14:paraId="5E52B1A0" w14:textId="77777777" w:rsidR="000E1D40" w:rsidRPr="00897C66" w:rsidRDefault="000E1D40" w:rsidP="000E1D40">
      <w:pPr>
        <w:rPr>
          <w:rFonts w:cstheme="minorHAnsi"/>
          <w:sz w:val="23"/>
          <w:szCs w:val="23"/>
        </w:rPr>
      </w:pPr>
    </w:p>
    <w:p w14:paraId="25753592" w14:textId="77777777" w:rsidR="000E1D40" w:rsidRPr="00897C66" w:rsidRDefault="000E1D40" w:rsidP="000E1D40">
      <w:pPr>
        <w:jc w:val="center"/>
        <w:rPr>
          <w:b/>
        </w:rPr>
      </w:pPr>
      <w:bookmarkStart w:id="3" w:name="_Toc505933867"/>
      <w:r w:rsidRPr="00897C66">
        <w:rPr>
          <w:b/>
        </w:rPr>
        <w:t>VERSIONING AND CONTRIBUTION HISTORY</w:t>
      </w:r>
      <w:bookmarkEnd w:id="3"/>
    </w:p>
    <w:p w14:paraId="1C94F1D7" w14:textId="77777777" w:rsidR="000E1D40" w:rsidRPr="00897C66" w:rsidRDefault="000E1D40" w:rsidP="000E1D40">
      <w:pPr>
        <w:jc w:val="center"/>
        <w:rPr>
          <w:rFonts w:cstheme="minorHAnsi"/>
          <w:b/>
          <w:sz w:val="23"/>
          <w:szCs w:val="23"/>
        </w:rPr>
      </w:pPr>
    </w:p>
    <w:tbl>
      <w:tblPr>
        <w:tblStyle w:val="TableGrid"/>
        <w:tblW w:w="0" w:type="auto"/>
        <w:tblLook w:val="04A0" w:firstRow="1" w:lastRow="0" w:firstColumn="1" w:lastColumn="0" w:noHBand="0" w:noVBand="1"/>
      </w:tblPr>
      <w:tblGrid>
        <w:gridCol w:w="1007"/>
        <w:gridCol w:w="1415"/>
        <w:gridCol w:w="3092"/>
        <w:gridCol w:w="3330"/>
      </w:tblGrid>
      <w:tr w:rsidR="000E1D40" w:rsidRPr="00897C66" w14:paraId="2AA95AD8" w14:textId="77777777" w:rsidTr="00BD3E0B">
        <w:tc>
          <w:tcPr>
            <w:tcW w:w="1007" w:type="dxa"/>
            <w:shd w:val="clear" w:color="auto" w:fill="D9D9D9" w:themeFill="background1" w:themeFillShade="D9"/>
          </w:tcPr>
          <w:p w14:paraId="190E89BE" w14:textId="77777777" w:rsidR="000E1D40" w:rsidRPr="00897C66" w:rsidRDefault="000E1D40" w:rsidP="00BD3E0B">
            <w:pPr>
              <w:jc w:val="center"/>
              <w:rPr>
                <w:rFonts w:cstheme="minorHAnsi"/>
                <w:sz w:val="23"/>
                <w:szCs w:val="23"/>
              </w:rPr>
            </w:pPr>
            <w:r w:rsidRPr="00897C66">
              <w:rPr>
                <w:rFonts w:cstheme="minorHAnsi"/>
                <w:sz w:val="23"/>
                <w:szCs w:val="23"/>
              </w:rPr>
              <w:t>Version</w:t>
            </w:r>
          </w:p>
        </w:tc>
        <w:tc>
          <w:tcPr>
            <w:tcW w:w="1415" w:type="dxa"/>
            <w:shd w:val="clear" w:color="auto" w:fill="D9D9D9" w:themeFill="background1" w:themeFillShade="D9"/>
          </w:tcPr>
          <w:p w14:paraId="5DC7002F" w14:textId="77777777" w:rsidR="000E1D40" w:rsidRPr="00897C66" w:rsidRDefault="000E1D40" w:rsidP="00BD3E0B">
            <w:pPr>
              <w:jc w:val="center"/>
              <w:rPr>
                <w:rFonts w:cstheme="minorHAnsi"/>
                <w:sz w:val="23"/>
                <w:szCs w:val="23"/>
              </w:rPr>
            </w:pPr>
            <w:r w:rsidRPr="00897C66">
              <w:rPr>
                <w:rFonts w:cstheme="minorHAnsi"/>
                <w:sz w:val="23"/>
                <w:szCs w:val="23"/>
              </w:rPr>
              <w:t>Date</w:t>
            </w:r>
          </w:p>
        </w:tc>
        <w:tc>
          <w:tcPr>
            <w:tcW w:w="3092" w:type="dxa"/>
            <w:shd w:val="clear" w:color="auto" w:fill="D9D9D9" w:themeFill="background1" w:themeFillShade="D9"/>
          </w:tcPr>
          <w:p w14:paraId="365EF3D3" w14:textId="77777777" w:rsidR="000E1D40" w:rsidRPr="00897C66" w:rsidRDefault="000E1D40" w:rsidP="00BD3E0B">
            <w:pPr>
              <w:jc w:val="center"/>
              <w:rPr>
                <w:rFonts w:cstheme="minorHAnsi"/>
                <w:sz w:val="23"/>
                <w:szCs w:val="23"/>
              </w:rPr>
            </w:pPr>
            <w:r w:rsidRPr="00897C66">
              <w:rPr>
                <w:rFonts w:cstheme="minorHAnsi"/>
                <w:sz w:val="23"/>
                <w:szCs w:val="23"/>
              </w:rPr>
              <w:t>Revision Description</w:t>
            </w:r>
          </w:p>
        </w:tc>
        <w:tc>
          <w:tcPr>
            <w:tcW w:w="3330" w:type="dxa"/>
            <w:shd w:val="clear" w:color="auto" w:fill="D9D9D9" w:themeFill="background1" w:themeFillShade="D9"/>
          </w:tcPr>
          <w:p w14:paraId="73BCBCF1" w14:textId="77777777" w:rsidR="000E1D40" w:rsidRPr="00897C66" w:rsidRDefault="000E1D40" w:rsidP="00BD3E0B">
            <w:pPr>
              <w:jc w:val="center"/>
              <w:rPr>
                <w:rFonts w:cstheme="minorHAnsi"/>
                <w:sz w:val="23"/>
                <w:szCs w:val="23"/>
              </w:rPr>
            </w:pPr>
            <w:r w:rsidRPr="00897C66">
              <w:rPr>
                <w:rFonts w:cstheme="minorHAnsi"/>
                <w:sz w:val="23"/>
                <w:szCs w:val="23"/>
              </w:rPr>
              <w:t>Partner responsible</w:t>
            </w:r>
          </w:p>
        </w:tc>
      </w:tr>
      <w:tr w:rsidR="000E1D40" w:rsidRPr="00897C66" w14:paraId="608C964C" w14:textId="77777777" w:rsidTr="00BD3E0B">
        <w:tc>
          <w:tcPr>
            <w:tcW w:w="1007" w:type="dxa"/>
          </w:tcPr>
          <w:p w14:paraId="3E0EDC85" w14:textId="77777777" w:rsidR="000E1D40" w:rsidRPr="00897C66" w:rsidRDefault="000E1D40" w:rsidP="00BD3E0B">
            <w:pPr>
              <w:jc w:val="center"/>
              <w:rPr>
                <w:rFonts w:cstheme="minorHAnsi"/>
                <w:sz w:val="23"/>
                <w:szCs w:val="23"/>
              </w:rPr>
            </w:pPr>
            <w:r w:rsidRPr="00897C66">
              <w:rPr>
                <w:rFonts w:cstheme="minorHAnsi"/>
                <w:sz w:val="23"/>
                <w:szCs w:val="23"/>
              </w:rPr>
              <w:t>v.01</w:t>
            </w:r>
          </w:p>
        </w:tc>
        <w:tc>
          <w:tcPr>
            <w:tcW w:w="1415" w:type="dxa"/>
          </w:tcPr>
          <w:p w14:paraId="5B2EC22A" w14:textId="479D72F4" w:rsidR="000E1D40" w:rsidRPr="00897C66" w:rsidRDefault="001354CE" w:rsidP="00BD3E0B">
            <w:pPr>
              <w:jc w:val="center"/>
              <w:rPr>
                <w:rFonts w:cstheme="minorHAnsi"/>
                <w:sz w:val="23"/>
                <w:szCs w:val="23"/>
              </w:rPr>
            </w:pPr>
            <w:r>
              <w:rPr>
                <w:rFonts w:cstheme="minorHAnsi"/>
                <w:sz w:val="23"/>
                <w:szCs w:val="23"/>
              </w:rPr>
              <w:t>10</w:t>
            </w:r>
            <w:r w:rsidR="000E1D40">
              <w:rPr>
                <w:rFonts w:cstheme="minorHAnsi"/>
                <w:sz w:val="23"/>
                <w:szCs w:val="23"/>
              </w:rPr>
              <w:t>/0</w:t>
            </w:r>
            <w:r>
              <w:rPr>
                <w:rFonts w:cstheme="minorHAnsi"/>
                <w:sz w:val="23"/>
                <w:szCs w:val="23"/>
              </w:rPr>
              <w:t>9</w:t>
            </w:r>
            <w:r w:rsidR="000E1D40">
              <w:rPr>
                <w:rFonts w:cstheme="minorHAnsi"/>
                <w:sz w:val="23"/>
                <w:szCs w:val="23"/>
              </w:rPr>
              <w:t>/202</w:t>
            </w:r>
            <w:r>
              <w:rPr>
                <w:rFonts w:cstheme="minorHAnsi"/>
                <w:sz w:val="23"/>
                <w:szCs w:val="23"/>
              </w:rPr>
              <w:t>1</w:t>
            </w:r>
          </w:p>
        </w:tc>
        <w:tc>
          <w:tcPr>
            <w:tcW w:w="3092" w:type="dxa"/>
          </w:tcPr>
          <w:p w14:paraId="2BDBBC05" w14:textId="77777777" w:rsidR="000E1D40" w:rsidRPr="00897C66" w:rsidRDefault="000E1D40" w:rsidP="00BD3E0B">
            <w:pPr>
              <w:rPr>
                <w:rFonts w:cstheme="minorHAnsi"/>
                <w:sz w:val="23"/>
                <w:szCs w:val="23"/>
              </w:rPr>
            </w:pPr>
            <w:r w:rsidRPr="00897C66">
              <w:rPr>
                <w:rFonts w:cstheme="minorHAnsi"/>
                <w:sz w:val="23"/>
                <w:szCs w:val="23"/>
              </w:rPr>
              <w:t>First draft version</w:t>
            </w:r>
          </w:p>
        </w:tc>
        <w:tc>
          <w:tcPr>
            <w:tcW w:w="3330" w:type="dxa"/>
          </w:tcPr>
          <w:p w14:paraId="27C8E1D6" w14:textId="2F3ABC8D" w:rsidR="000E1D40" w:rsidRPr="00897C66" w:rsidRDefault="000E1D40" w:rsidP="00BD3E0B">
            <w:pPr>
              <w:rPr>
                <w:rFonts w:cstheme="minorHAnsi"/>
                <w:sz w:val="23"/>
                <w:szCs w:val="23"/>
              </w:rPr>
            </w:pPr>
            <w:proofErr w:type="spellStart"/>
            <w:r>
              <w:rPr>
                <w:rFonts w:cstheme="minorHAnsi"/>
                <w:sz w:val="23"/>
                <w:szCs w:val="23"/>
              </w:rPr>
              <w:t>Rozalija</w:t>
            </w:r>
            <w:proofErr w:type="spellEnd"/>
            <w:r>
              <w:rPr>
                <w:rFonts w:cstheme="minorHAnsi"/>
                <w:sz w:val="23"/>
                <w:szCs w:val="23"/>
              </w:rPr>
              <w:t xml:space="preserve"> </w:t>
            </w:r>
            <w:proofErr w:type="spellStart"/>
            <w:r>
              <w:rPr>
                <w:rFonts w:cstheme="minorHAnsi"/>
                <w:sz w:val="23"/>
                <w:szCs w:val="23"/>
              </w:rPr>
              <w:t>Cvejić</w:t>
            </w:r>
            <w:proofErr w:type="spellEnd"/>
            <w:r>
              <w:rPr>
                <w:rFonts w:cstheme="minorHAnsi"/>
                <w:sz w:val="23"/>
                <w:szCs w:val="23"/>
              </w:rPr>
              <w:t xml:space="preserve"> (BF UL)</w:t>
            </w:r>
          </w:p>
        </w:tc>
      </w:tr>
      <w:tr w:rsidR="000E1D40" w:rsidRPr="00897C66" w14:paraId="742FADC6" w14:textId="77777777" w:rsidTr="00BD3E0B">
        <w:tc>
          <w:tcPr>
            <w:tcW w:w="1007" w:type="dxa"/>
          </w:tcPr>
          <w:p w14:paraId="0C6ECD5C" w14:textId="77777777" w:rsidR="000E1D40" w:rsidRPr="00897C66" w:rsidRDefault="000E1D40" w:rsidP="00BD3E0B">
            <w:pPr>
              <w:jc w:val="center"/>
              <w:rPr>
                <w:rFonts w:cstheme="minorHAnsi"/>
                <w:sz w:val="23"/>
                <w:szCs w:val="23"/>
              </w:rPr>
            </w:pPr>
            <w:r w:rsidRPr="00897C66">
              <w:rPr>
                <w:rFonts w:cstheme="minorHAnsi"/>
                <w:sz w:val="23"/>
                <w:szCs w:val="23"/>
              </w:rPr>
              <w:t>v.02</w:t>
            </w:r>
          </w:p>
        </w:tc>
        <w:tc>
          <w:tcPr>
            <w:tcW w:w="1415" w:type="dxa"/>
          </w:tcPr>
          <w:p w14:paraId="11C8FD8B" w14:textId="54329FBF" w:rsidR="000E1D40" w:rsidRPr="00897C66" w:rsidRDefault="001354CE" w:rsidP="00BD3E0B">
            <w:pPr>
              <w:jc w:val="center"/>
              <w:rPr>
                <w:rFonts w:cstheme="minorHAnsi"/>
                <w:sz w:val="23"/>
                <w:szCs w:val="23"/>
              </w:rPr>
            </w:pPr>
            <w:r>
              <w:rPr>
                <w:rFonts w:cstheme="minorHAnsi"/>
                <w:sz w:val="23"/>
                <w:szCs w:val="23"/>
              </w:rPr>
              <w:t>24</w:t>
            </w:r>
            <w:r w:rsidR="000E1D40">
              <w:rPr>
                <w:rFonts w:cstheme="minorHAnsi"/>
                <w:sz w:val="23"/>
                <w:szCs w:val="23"/>
              </w:rPr>
              <w:t>/0</w:t>
            </w:r>
            <w:r>
              <w:rPr>
                <w:rFonts w:cstheme="minorHAnsi"/>
                <w:sz w:val="23"/>
                <w:szCs w:val="23"/>
              </w:rPr>
              <w:t>9</w:t>
            </w:r>
            <w:r w:rsidR="000E1D40">
              <w:rPr>
                <w:rFonts w:cstheme="minorHAnsi"/>
                <w:sz w:val="23"/>
                <w:szCs w:val="23"/>
              </w:rPr>
              <w:t>/2022</w:t>
            </w:r>
          </w:p>
        </w:tc>
        <w:tc>
          <w:tcPr>
            <w:tcW w:w="3092" w:type="dxa"/>
          </w:tcPr>
          <w:p w14:paraId="66B37D09" w14:textId="77777777" w:rsidR="000E1D40" w:rsidRPr="00897C66" w:rsidRDefault="000E1D40" w:rsidP="00BD3E0B">
            <w:pPr>
              <w:rPr>
                <w:rFonts w:cstheme="minorHAnsi"/>
                <w:sz w:val="23"/>
                <w:szCs w:val="23"/>
              </w:rPr>
            </w:pPr>
            <w:r w:rsidRPr="00897C66">
              <w:rPr>
                <w:rFonts w:cstheme="minorHAnsi"/>
                <w:sz w:val="23"/>
                <w:szCs w:val="23"/>
              </w:rPr>
              <w:t>Second draft version</w:t>
            </w:r>
          </w:p>
        </w:tc>
        <w:tc>
          <w:tcPr>
            <w:tcW w:w="3330" w:type="dxa"/>
          </w:tcPr>
          <w:p w14:paraId="0ED09D50" w14:textId="452820EC" w:rsidR="000E1D40" w:rsidRPr="00897C66" w:rsidRDefault="000E1D40" w:rsidP="00BD3E0B">
            <w:pPr>
              <w:rPr>
                <w:rFonts w:cstheme="minorHAnsi"/>
                <w:sz w:val="23"/>
                <w:szCs w:val="23"/>
              </w:rPr>
            </w:pPr>
            <w:proofErr w:type="spellStart"/>
            <w:r>
              <w:rPr>
                <w:rFonts w:cstheme="minorHAnsi"/>
                <w:sz w:val="23"/>
                <w:szCs w:val="23"/>
              </w:rPr>
              <w:t>Rozalija</w:t>
            </w:r>
            <w:proofErr w:type="spellEnd"/>
            <w:r>
              <w:rPr>
                <w:rFonts w:cstheme="minorHAnsi"/>
                <w:sz w:val="23"/>
                <w:szCs w:val="23"/>
              </w:rPr>
              <w:t xml:space="preserve"> </w:t>
            </w:r>
            <w:proofErr w:type="spellStart"/>
            <w:r>
              <w:rPr>
                <w:rFonts w:cstheme="minorHAnsi"/>
                <w:sz w:val="23"/>
                <w:szCs w:val="23"/>
              </w:rPr>
              <w:t>Cvejić</w:t>
            </w:r>
            <w:proofErr w:type="spellEnd"/>
            <w:r>
              <w:rPr>
                <w:rFonts w:cstheme="minorHAnsi"/>
                <w:sz w:val="23"/>
                <w:szCs w:val="23"/>
              </w:rPr>
              <w:t xml:space="preserve"> (BF UL), University Mostar</w:t>
            </w:r>
          </w:p>
        </w:tc>
      </w:tr>
      <w:tr w:rsidR="000E1D40" w:rsidRPr="00897C66" w14:paraId="3C2D59A8" w14:textId="77777777" w:rsidTr="00BD3E0B">
        <w:tc>
          <w:tcPr>
            <w:tcW w:w="1007" w:type="dxa"/>
          </w:tcPr>
          <w:p w14:paraId="642A691B" w14:textId="6CF91803" w:rsidR="000E1D40" w:rsidRPr="00897C66" w:rsidRDefault="000E1D40" w:rsidP="00BD3E0B">
            <w:pPr>
              <w:jc w:val="center"/>
              <w:rPr>
                <w:rFonts w:cstheme="minorHAnsi"/>
                <w:sz w:val="23"/>
                <w:szCs w:val="23"/>
              </w:rPr>
            </w:pPr>
            <w:r>
              <w:rPr>
                <w:rFonts w:cstheme="minorHAnsi"/>
                <w:sz w:val="23"/>
                <w:szCs w:val="23"/>
              </w:rPr>
              <w:t>v.03</w:t>
            </w:r>
          </w:p>
        </w:tc>
        <w:tc>
          <w:tcPr>
            <w:tcW w:w="1415" w:type="dxa"/>
          </w:tcPr>
          <w:p w14:paraId="4A0F2B77" w14:textId="42C3D3F5" w:rsidR="000E1D40" w:rsidRPr="00897C66" w:rsidRDefault="001354CE" w:rsidP="00BD3E0B">
            <w:pPr>
              <w:jc w:val="center"/>
              <w:rPr>
                <w:rFonts w:cstheme="minorHAnsi"/>
                <w:sz w:val="23"/>
                <w:szCs w:val="23"/>
              </w:rPr>
            </w:pPr>
            <w:r>
              <w:rPr>
                <w:rFonts w:cstheme="minorHAnsi"/>
                <w:sz w:val="23"/>
                <w:szCs w:val="23"/>
              </w:rPr>
              <w:t>04</w:t>
            </w:r>
            <w:r w:rsidR="000E1D40">
              <w:rPr>
                <w:rFonts w:cstheme="minorHAnsi"/>
                <w:sz w:val="23"/>
                <w:szCs w:val="23"/>
              </w:rPr>
              <w:t>/</w:t>
            </w:r>
            <w:r>
              <w:rPr>
                <w:rFonts w:cstheme="minorHAnsi"/>
                <w:sz w:val="23"/>
                <w:szCs w:val="23"/>
              </w:rPr>
              <w:t>10</w:t>
            </w:r>
            <w:r w:rsidR="000E1D40">
              <w:rPr>
                <w:rFonts w:cstheme="minorHAnsi"/>
                <w:sz w:val="23"/>
                <w:szCs w:val="23"/>
              </w:rPr>
              <w:t>/202</w:t>
            </w:r>
            <w:r>
              <w:rPr>
                <w:rFonts w:cstheme="minorHAnsi"/>
                <w:sz w:val="23"/>
                <w:szCs w:val="23"/>
              </w:rPr>
              <w:t>1</w:t>
            </w:r>
          </w:p>
        </w:tc>
        <w:tc>
          <w:tcPr>
            <w:tcW w:w="3092" w:type="dxa"/>
          </w:tcPr>
          <w:p w14:paraId="43035B55" w14:textId="3B334E8D" w:rsidR="000E1D40" w:rsidRPr="00897C66" w:rsidRDefault="000E1D40" w:rsidP="00BD3E0B">
            <w:pPr>
              <w:rPr>
                <w:rFonts w:cstheme="minorHAnsi"/>
                <w:sz w:val="23"/>
                <w:szCs w:val="23"/>
              </w:rPr>
            </w:pPr>
            <w:r>
              <w:rPr>
                <w:rFonts w:cstheme="minorHAnsi"/>
                <w:sz w:val="23"/>
                <w:szCs w:val="23"/>
              </w:rPr>
              <w:t>Final version</w:t>
            </w:r>
          </w:p>
        </w:tc>
        <w:tc>
          <w:tcPr>
            <w:tcW w:w="3330" w:type="dxa"/>
          </w:tcPr>
          <w:p w14:paraId="72D3A351" w14:textId="387B8BAD" w:rsidR="000E1D40" w:rsidRPr="00897C66" w:rsidRDefault="000E1D40" w:rsidP="00BD3E0B">
            <w:pPr>
              <w:rPr>
                <w:rFonts w:cstheme="minorHAnsi"/>
                <w:sz w:val="23"/>
                <w:szCs w:val="23"/>
              </w:rPr>
            </w:pPr>
            <w:proofErr w:type="spellStart"/>
            <w:r>
              <w:rPr>
                <w:rFonts w:cstheme="minorHAnsi"/>
                <w:sz w:val="23"/>
                <w:szCs w:val="23"/>
              </w:rPr>
              <w:t>Rozalija</w:t>
            </w:r>
            <w:proofErr w:type="spellEnd"/>
            <w:r>
              <w:rPr>
                <w:rFonts w:cstheme="minorHAnsi"/>
                <w:sz w:val="23"/>
                <w:szCs w:val="23"/>
              </w:rPr>
              <w:t xml:space="preserve"> </w:t>
            </w:r>
            <w:proofErr w:type="spellStart"/>
            <w:r>
              <w:rPr>
                <w:rFonts w:cstheme="minorHAnsi"/>
                <w:sz w:val="23"/>
                <w:szCs w:val="23"/>
              </w:rPr>
              <w:t>Cvejić</w:t>
            </w:r>
            <w:proofErr w:type="spellEnd"/>
            <w:r>
              <w:rPr>
                <w:rFonts w:cstheme="minorHAnsi"/>
                <w:sz w:val="23"/>
                <w:szCs w:val="23"/>
              </w:rPr>
              <w:t xml:space="preserve"> (BF UL)</w:t>
            </w:r>
          </w:p>
        </w:tc>
      </w:tr>
    </w:tbl>
    <w:p w14:paraId="32D545FE" w14:textId="77777777" w:rsidR="000E1D40" w:rsidRPr="00897C66" w:rsidRDefault="000E1D40" w:rsidP="000E1D40">
      <w:pPr>
        <w:jc w:val="center"/>
        <w:rPr>
          <w:rFonts w:cstheme="minorHAnsi"/>
          <w:sz w:val="23"/>
          <w:szCs w:val="23"/>
        </w:rPr>
      </w:pPr>
    </w:p>
    <w:bookmarkEnd w:id="2"/>
    <w:p w14:paraId="2978D917" w14:textId="2027290D" w:rsidR="000E1D40" w:rsidRDefault="000E1D40" w:rsidP="003E418D"/>
    <w:p w14:paraId="195E9A56" w14:textId="4018DB22" w:rsidR="000E1D40" w:rsidRDefault="000E1D40" w:rsidP="003E418D"/>
    <w:p w14:paraId="149B75CE" w14:textId="77777777" w:rsidR="000E1D40" w:rsidRPr="000E1D40" w:rsidRDefault="000E1D40" w:rsidP="003E418D">
      <w:pPr>
        <w:sectPr w:rsidR="000E1D40" w:rsidRPr="000E1D40">
          <w:pgSz w:w="11906" w:h="16838"/>
          <w:pgMar w:top="1440" w:right="1440" w:bottom="1440" w:left="1440" w:header="708" w:footer="708" w:gutter="0"/>
          <w:cols w:space="708"/>
          <w:docGrid w:linePitch="360"/>
        </w:sectPr>
      </w:pPr>
    </w:p>
    <w:p w14:paraId="7CB8F454" w14:textId="2062958E" w:rsidR="003E418D" w:rsidRPr="000E1D40" w:rsidRDefault="003E418D" w:rsidP="003E418D">
      <w:pPr>
        <w:pStyle w:val="Heading1"/>
      </w:pPr>
      <w:bookmarkStart w:id="4" w:name="_Toc92918919"/>
      <w:r w:rsidRPr="000E1D40">
        <w:lastRenderedPageBreak/>
        <w:t>Introduction</w:t>
      </w:r>
      <w:bookmarkEnd w:id="4"/>
    </w:p>
    <w:p w14:paraId="2D5C9FFD" w14:textId="47EDAEA7" w:rsidR="00797505" w:rsidRPr="000E1D40" w:rsidRDefault="000E1D40" w:rsidP="00797505">
      <w:r w:rsidRPr="00897C66">
        <w:rPr>
          <w:rFonts w:cstheme="minorHAnsi"/>
          <w:szCs w:val="24"/>
        </w:rPr>
        <w:t>Western Balkans Urban Agriculture Initiatives-BUGI (</w:t>
      </w:r>
      <w:r w:rsidRPr="00897C66">
        <w:rPr>
          <w:rFonts w:cstheme="minorHAnsi"/>
          <w:bCs/>
        </w:rPr>
        <w:t>586304-EPP-1-2017-1-BA-EPPKA2-CBHE-JP)</w:t>
      </w:r>
      <w:r w:rsidRPr="00897C66">
        <w:rPr>
          <w:rFonts w:cstheme="minorHAnsi"/>
          <w:b/>
          <w:bCs/>
        </w:rPr>
        <w:t xml:space="preserve"> </w:t>
      </w:r>
      <w:r w:rsidRPr="00897C66">
        <w:rPr>
          <w:rFonts w:cstheme="minorHAnsi"/>
          <w:szCs w:val="24"/>
        </w:rPr>
        <w:t>is an ERASMUS+ Capacity Building project in the field of Higher Education, funded by the European Commission in 2017. The BUGI project is composed of 8 partners representing 3 EU member states (Slovenia, Italy and Germany) and 3 Western Balkans states (Bosnia and Herzegovina, Montenegro and Kosovo).</w:t>
      </w:r>
      <w:r>
        <w:rPr>
          <w:rFonts w:cstheme="minorHAnsi"/>
          <w:szCs w:val="24"/>
        </w:rPr>
        <w:t xml:space="preserve"> WP5 aimed at d</w:t>
      </w:r>
      <w:r w:rsidRPr="00897C66">
        <w:t xml:space="preserve">issemination and exploitation activities </w:t>
      </w:r>
      <w:r>
        <w:t xml:space="preserve">that </w:t>
      </w:r>
      <w:r w:rsidRPr="00897C66">
        <w:t>ensure</w:t>
      </w:r>
      <w:r>
        <w:t>d</w:t>
      </w:r>
      <w:r w:rsidRPr="00897C66">
        <w:t xml:space="preserve"> visibility of the project activities, outcomes, achievements, and regular information dissemination for specific and general public, enhancing c</w:t>
      </w:r>
      <w:r>
        <w:t>ommunication with target groups</w:t>
      </w:r>
      <w:r w:rsidRPr="00897C66">
        <w:t>.</w:t>
      </w:r>
      <w:r>
        <w:t xml:space="preserve"> </w:t>
      </w:r>
      <w:r w:rsidR="003E418D" w:rsidRPr="000E1D40">
        <w:t>This is a final report for WP5: dissemination and exploitation.</w:t>
      </w:r>
      <w:r w:rsidR="00797505" w:rsidRPr="000E1D40">
        <w:t xml:space="preserve"> </w:t>
      </w:r>
    </w:p>
    <w:p w14:paraId="0A612CD8" w14:textId="00C9C11E" w:rsidR="00797505" w:rsidRPr="000E1D40" w:rsidRDefault="000E1D40" w:rsidP="00797505">
      <w:pPr>
        <w:rPr>
          <w:szCs w:val="22"/>
        </w:rPr>
      </w:pPr>
      <w:r>
        <w:rPr>
          <w:szCs w:val="22"/>
        </w:rPr>
        <w:t>To achieve the</w:t>
      </w:r>
      <w:r w:rsidR="00797505" w:rsidRPr="000E1D40">
        <w:rPr>
          <w:szCs w:val="22"/>
        </w:rPr>
        <w:t xml:space="preserve"> aim </w:t>
      </w:r>
      <w:r w:rsidR="003E418D" w:rsidRPr="000E1D40">
        <w:rPr>
          <w:szCs w:val="22"/>
        </w:rPr>
        <w:t>WP</w:t>
      </w:r>
      <w:r w:rsidR="00797505" w:rsidRPr="000E1D40">
        <w:rPr>
          <w:szCs w:val="22"/>
        </w:rPr>
        <w:t>5</w:t>
      </w:r>
      <w:r w:rsidR="003E418D" w:rsidRPr="000E1D40">
        <w:rPr>
          <w:szCs w:val="22"/>
        </w:rPr>
        <w:t xml:space="preserve"> </w:t>
      </w:r>
      <w:r w:rsidR="00797505" w:rsidRPr="000E1D40">
        <w:rPr>
          <w:szCs w:val="22"/>
        </w:rPr>
        <w:t>focused</w:t>
      </w:r>
      <w:r w:rsidR="003E418D" w:rsidRPr="000E1D40">
        <w:rPr>
          <w:szCs w:val="22"/>
        </w:rPr>
        <w:t xml:space="preserve"> develop</w:t>
      </w:r>
      <w:r w:rsidR="00797505" w:rsidRPr="000E1D40">
        <w:rPr>
          <w:szCs w:val="22"/>
        </w:rPr>
        <w:t>ing</w:t>
      </w:r>
      <w:r w:rsidR="003E418D" w:rsidRPr="000E1D40">
        <w:rPr>
          <w:szCs w:val="22"/>
        </w:rPr>
        <w:t xml:space="preserve"> Dissemination Strategy. WP team develop</w:t>
      </w:r>
      <w:r w:rsidR="00797505" w:rsidRPr="000E1D40">
        <w:rPr>
          <w:szCs w:val="22"/>
        </w:rPr>
        <w:t>ed</w:t>
      </w:r>
      <w:r w:rsidR="003E418D" w:rsidRPr="000E1D40">
        <w:rPr>
          <w:szCs w:val="22"/>
        </w:rPr>
        <w:t>, promote</w:t>
      </w:r>
      <w:r w:rsidR="00797505" w:rsidRPr="000E1D40">
        <w:rPr>
          <w:szCs w:val="22"/>
        </w:rPr>
        <w:t>d</w:t>
      </w:r>
      <w:r w:rsidR="003E418D" w:rsidRPr="000E1D40">
        <w:rPr>
          <w:szCs w:val="22"/>
        </w:rPr>
        <w:t xml:space="preserve"> and administrate</w:t>
      </w:r>
      <w:r w:rsidR="00797505" w:rsidRPr="000E1D40">
        <w:rPr>
          <w:szCs w:val="22"/>
        </w:rPr>
        <w:t>d</w:t>
      </w:r>
      <w:r w:rsidR="003E418D" w:rsidRPr="000E1D40">
        <w:rPr>
          <w:szCs w:val="22"/>
        </w:rPr>
        <w:t xml:space="preserve"> project visual identity: logo, Website with on-line database, Distance learning platform, Green Entrepreneurship E portal and android application</w:t>
      </w:r>
      <w:r w:rsidR="00797505" w:rsidRPr="000E1D40">
        <w:rPr>
          <w:szCs w:val="22"/>
        </w:rPr>
        <w:t>, project social medias pages.</w:t>
      </w:r>
    </w:p>
    <w:p w14:paraId="77A3F3AE" w14:textId="77777777" w:rsidR="00797505" w:rsidRPr="000E1D40" w:rsidRDefault="003E418D" w:rsidP="00797505">
      <w:pPr>
        <w:rPr>
          <w:szCs w:val="22"/>
        </w:rPr>
      </w:pPr>
      <w:r w:rsidRPr="000E1D40">
        <w:rPr>
          <w:szCs w:val="22"/>
        </w:rPr>
        <w:t xml:space="preserve">The dissemination of project results </w:t>
      </w:r>
      <w:r w:rsidR="00797505" w:rsidRPr="000E1D40">
        <w:rPr>
          <w:szCs w:val="22"/>
        </w:rPr>
        <w:t>was</w:t>
      </w:r>
      <w:r w:rsidRPr="000E1D40">
        <w:rPr>
          <w:szCs w:val="22"/>
        </w:rPr>
        <w:t xml:space="preserve"> done by utilizing all available Internet communication channels: project websites, project social media pages and networks. WP program country coordinator </w:t>
      </w:r>
      <w:r w:rsidR="00797505" w:rsidRPr="000E1D40">
        <w:rPr>
          <w:szCs w:val="22"/>
        </w:rPr>
        <w:t>was</w:t>
      </w:r>
      <w:r w:rsidRPr="000E1D40">
        <w:rPr>
          <w:szCs w:val="22"/>
        </w:rPr>
        <w:t xml:space="preserve"> </w:t>
      </w:r>
      <w:proofErr w:type="gramStart"/>
      <w:r w:rsidRPr="000E1D40">
        <w:rPr>
          <w:szCs w:val="22"/>
        </w:rPr>
        <w:t>involve</w:t>
      </w:r>
      <w:proofErr w:type="gramEnd"/>
      <w:r w:rsidRPr="000E1D40">
        <w:rPr>
          <w:szCs w:val="22"/>
        </w:rPr>
        <w:t xml:space="preserve"> in monitoring and evaluating the Green Entrepreneurship tools from different perspectives (</w:t>
      </w:r>
      <w:proofErr w:type="spellStart"/>
      <w:r w:rsidRPr="000E1D40">
        <w:rPr>
          <w:szCs w:val="22"/>
        </w:rPr>
        <w:t>economical</w:t>
      </w:r>
      <w:proofErr w:type="spellEnd"/>
      <w:r w:rsidRPr="000E1D40">
        <w:rPr>
          <w:szCs w:val="22"/>
        </w:rPr>
        <w:t xml:space="preserve">, social, etc) while partner HEI co lead organization </w:t>
      </w:r>
      <w:r w:rsidR="00797505" w:rsidRPr="000E1D40">
        <w:rPr>
          <w:szCs w:val="22"/>
        </w:rPr>
        <w:t>was</w:t>
      </w:r>
      <w:r w:rsidRPr="000E1D40">
        <w:rPr>
          <w:szCs w:val="22"/>
        </w:rPr>
        <w:t xml:space="preserve"> responsible for developing and maintaining promotional material, website, and other project products in partner country languages.</w:t>
      </w:r>
    </w:p>
    <w:p w14:paraId="4FD306C6" w14:textId="12C02619" w:rsidR="003E418D" w:rsidRPr="000E1D40" w:rsidRDefault="003E418D" w:rsidP="00797505">
      <w:pPr>
        <w:rPr>
          <w:szCs w:val="22"/>
        </w:rPr>
      </w:pPr>
      <w:r w:rsidRPr="000E1D40">
        <w:rPr>
          <w:szCs w:val="22"/>
        </w:rPr>
        <w:t xml:space="preserve">WP team will </w:t>
      </w:r>
      <w:proofErr w:type="gramStart"/>
      <w:r w:rsidRPr="000E1D40">
        <w:rPr>
          <w:szCs w:val="22"/>
        </w:rPr>
        <w:t>establish</w:t>
      </w:r>
      <w:r w:rsidR="00797505" w:rsidRPr="000E1D40">
        <w:rPr>
          <w:szCs w:val="22"/>
        </w:rPr>
        <w:t>ed</w:t>
      </w:r>
      <w:proofErr w:type="gramEnd"/>
      <w:r w:rsidRPr="000E1D40">
        <w:rPr>
          <w:szCs w:val="22"/>
        </w:rPr>
        <w:t xml:space="preserve"> strategies and methodologies which ensure</w:t>
      </w:r>
      <w:r w:rsidR="00797505" w:rsidRPr="000E1D40">
        <w:rPr>
          <w:szCs w:val="22"/>
        </w:rPr>
        <w:t>d</w:t>
      </w:r>
      <w:r w:rsidRPr="000E1D40">
        <w:rPr>
          <w:szCs w:val="22"/>
        </w:rPr>
        <w:t xml:space="preserve"> ongoing contacts with specific public-potential beneficiaries and stakeholders: SMEs, farmers unions, Start-ups organizations, NGOs, HEIs and academic staff, similar UA projects and professionals (at the international level).  </w:t>
      </w:r>
    </w:p>
    <w:p w14:paraId="48555458" w14:textId="28BF6C91" w:rsidR="003E418D" w:rsidRPr="000E1D40" w:rsidRDefault="003E418D" w:rsidP="003E418D">
      <w:pPr>
        <w:jc w:val="left"/>
        <w:rPr>
          <w:szCs w:val="22"/>
        </w:rPr>
      </w:pPr>
      <w:r w:rsidRPr="000E1D40">
        <w:rPr>
          <w:szCs w:val="22"/>
        </w:rPr>
        <w:t>WP team design</w:t>
      </w:r>
      <w:r w:rsidR="00797505" w:rsidRPr="000E1D40">
        <w:rPr>
          <w:szCs w:val="22"/>
        </w:rPr>
        <w:t>ed</w:t>
      </w:r>
      <w:r w:rsidRPr="000E1D40">
        <w:rPr>
          <w:szCs w:val="22"/>
        </w:rPr>
        <w:t xml:space="preserve"> campaigns for general public which will educate and raise awareness about UA principles and benefits but in the same time reach out to potential beneficiaries. To reach students, public campaigns </w:t>
      </w:r>
      <w:r w:rsidR="00797505" w:rsidRPr="000E1D40">
        <w:rPr>
          <w:szCs w:val="22"/>
        </w:rPr>
        <w:t>were</w:t>
      </w:r>
      <w:r w:rsidRPr="000E1D40">
        <w:rPr>
          <w:szCs w:val="22"/>
        </w:rPr>
        <w:t xml:space="preserve"> organized in partners HEIs campus. At the end of the project open door event at partner HEIs </w:t>
      </w:r>
      <w:r w:rsidR="00797505" w:rsidRPr="000E1D40">
        <w:rPr>
          <w:szCs w:val="22"/>
        </w:rPr>
        <w:t>was implemented</w:t>
      </w:r>
      <w:r w:rsidRPr="000E1D40">
        <w:rPr>
          <w:szCs w:val="22"/>
        </w:rPr>
        <w:t xml:space="preserve"> </w:t>
      </w:r>
      <w:r w:rsidR="00797505" w:rsidRPr="000E1D40">
        <w:rPr>
          <w:szCs w:val="22"/>
        </w:rPr>
        <w:t xml:space="preserve">to </w:t>
      </w:r>
      <w:r w:rsidRPr="000E1D40">
        <w:rPr>
          <w:szCs w:val="22"/>
        </w:rPr>
        <w:t>present project outcomes.</w:t>
      </w:r>
      <w:r w:rsidR="001C58BA" w:rsidRPr="000E1D40">
        <w:rPr>
          <w:szCs w:val="22"/>
        </w:rPr>
        <w:t xml:space="preserve"> </w:t>
      </w:r>
      <w:r w:rsidRPr="000E1D40">
        <w:rPr>
          <w:szCs w:val="22"/>
        </w:rPr>
        <w:t xml:space="preserve">To reach urban population social medias, printed posters, flyers, open door events </w:t>
      </w:r>
      <w:r w:rsidR="00797505" w:rsidRPr="000E1D40">
        <w:rPr>
          <w:szCs w:val="22"/>
        </w:rPr>
        <w:t>were</w:t>
      </w:r>
      <w:r w:rsidR="001C58BA" w:rsidRPr="000E1D40">
        <w:rPr>
          <w:szCs w:val="22"/>
        </w:rPr>
        <w:t xml:space="preserve"> used.</w:t>
      </w:r>
    </w:p>
    <w:p w14:paraId="0C9187BE" w14:textId="56DDEAC6" w:rsidR="003E418D" w:rsidRPr="000E1D40" w:rsidRDefault="003E418D" w:rsidP="003E418D">
      <w:pPr>
        <w:jc w:val="left"/>
        <w:rPr>
          <w:szCs w:val="22"/>
        </w:rPr>
      </w:pPr>
      <w:r w:rsidRPr="000E1D40">
        <w:rPr>
          <w:szCs w:val="22"/>
        </w:rPr>
        <w:t xml:space="preserve">Public decision makers </w:t>
      </w:r>
      <w:r w:rsidR="00797505" w:rsidRPr="000E1D40">
        <w:rPr>
          <w:szCs w:val="22"/>
        </w:rPr>
        <w:t>were</w:t>
      </w:r>
      <w:r w:rsidRPr="000E1D40">
        <w:rPr>
          <w:szCs w:val="22"/>
        </w:rPr>
        <w:t xml:space="preserve"> invited to open door event. City-adjusted farm strategies </w:t>
      </w:r>
      <w:r w:rsidR="00797505" w:rsidRPr="000E1D40">
        <w:rPr>
          <w:szCs w:val="22"/>
        </w:rPr>
        <w:t>were</w:t>
      </w:r>
      <w:r w:rsidRPr="000E1D40">
        <w:rPr>
          <w:szCs w:val="22"/>
        </w:rPr>
        <w:t xml:space="preserve"> be presented to local authorities. By the </w:t>
      </w:r>
      <w:proofErr w:type="spellStart"/>
      <w:proofErr w:type="gramStart"/>
      <w:r w:rsidRPr="000E1D40">
        <w:rPr>
          <w:szCs w:val="22"/>
        </w:rPr>
        <w:t>well established</w:t>
      </w:r>
      <w:proofErr w:type="spellEnd"/>
      <w:proofErr w:type="gramEnd"/>
      <w:r w:rsidRPr="000E1D40">
        <w:rPr>
          <w:szCs w:val="22"/>
        </w:rPr>
        <w:t xml:space="preserve"> contacts with governance bodies partner HEIs present</w:t>
      </w:r>
      <w:r w:rsidR="00797505" w:rsidRPr="000E1D40">
        <w:rPr>
          <w:szCs w:val="22"/>
        </w:rPr>
        <w:t>ed</w:t>
      </w:r>
      <w:r w:rsidRPr="000E1D40">
        <w:rPr>
          <w:szCs w:val="22"/>
        </w:rPr>
        <w:t xml:space="preserve"> project outcomes. UA international conference </w:t>
      </w:r>
      <w:r w:rsidR="00797505" w:rsidRPr="000E1D40">
        <w:rPr>
          <w:szCs w:val="22"/>
        </w:rPr>
        <w:t>was</w:t>
      </w:r>
      <w:r w:rsidRPr="000E1D40">
        <w:rPr>
          <w:szCs w:val="22"/>
        </w:rPr>
        <w:t xml:space="preserve"> organized to reach important international UA stakeholders. During this event project outcomes </w:t>
      </w:r>
      <w:r w:rsidR="00797505" w:rsidRPr="000E1D40">
        <w:rPr>
          <w:szCs w:val="22"/>
        </w:rPr>
        <w:t>were</w:t>
      </w:r>
      <w:r w:rsidRPr="000E1D40">
        <w:rPr>
          <w:szCs w:val="22"/>
        </w:rPr>
        <w:t xml:space="preserve"> be presented. New networks and future collaborations </w:t>
      </w:r>
      <w:r w:rsidR="00797505" w:rsidRPr="000E1D40">
        <w:rPr>
          <w:szCs w:val="22"/>
        </w:rPr>
        <w:t>were at the hart</w:t>
      </w:r>
      <w:r w:rsidRPr="000E1D40">
        <w:rPr>
          <w:szCs w:val="22"/>
        </w:rPr>
        <w:t xml:space="preserve"> important outcomes of this conference. </w:t>
      </w:r>
    </w:p>
    <w:p w14:paraId="46113A59" w14:textId="29C8352D" w:rsidR="003E418D" w:rsidRPr="000E1D40" w:rsidRDefault="003E418D" w:rsidP="003E418D">
      <w:pPr>
        <w:jc w:val="left"/>
        <w:rPr>
          <w:szCs w:val="22"/>
        </w:rPr>
      </w:pPr>
      <w:r w:rsidRPr="000E1D40">
        <w:rPr>
          <w:szCs w:val="22"/>
        </w:rPr>
        <w:t>Project deliver</w:t>
      </w:r>
      <w:r w:rsidR="00797505" w:rsidRPr="000E1D40">
        <w:rPr>
          <w:szCs w:val="22"/>
        </w:rPr>
        <w:t>ed</w:t>
      </w:r>
      <w:r w:rsidRPr="000E1D40">
        <w:rPr>
          <w:szCs w:val="22"/>
        </w:rPr>
        <w:t xml:space="preserve"> papers </w:t>
      </w:r>
      <w:r w:rsidR="00B56251" w:rsidRPr="000E1D40">
        <w:rPr>
          <w:szCs w:val="22"/>
        </w:rPr>
        <w:t xml:space="preserve">to </w:t>
      </w:r>
      <w:r w:rsidRPr="000E1D40">
        <w:rPr>
          <w:szCs w:val="22"/>
        </w:rPr>
        <w:t>relevant international conferences or scientific journals on project implementation and achieved results.</w:t>
      </w:r>
    </w:p>
    <w:p w14:paraId="1DF83643" w14:textId="31F9C777" w:rsidR="003E418D" w:rsidRPr="000E1D40" w:rsidRDefault="003E418D" w:rsidP="003E418D">
      <w:pPr>
        <w:rPr>
          <w:szCs w:val="22"/>
        </w:rPr>
      </w:pPr>
      <w:r w:rsidRPr="000E1D40">
        <w:rPr>
          <w:szCs w:val="22"/>
        </w:rPr>
        <w:t>Curriculum and LLL programs, based on analysis of current and future needs, will significantly contribute to the project sustainability and exploitations and students/</w:t>
      </w:r>
      <w:proofErr w:type="gramStart"/>
      <w:r w:rsidRPr="000E1D40">
        <w:rPr>
          <w:szCs w:val="22"/>
        </w:rPr>
        <w:t>trainees</w:t>
      </w:r>
      <w:proofErr w:type="gramEnd"/>
      <w:r w:rsidRPr="000E1D40">
        <w:rPr>
          <w:szCs w:val="22"/>
        </w:rPr>
        <w:t xml:space="preserve"> employability. </w:t>
      </w:r>
      <w:r w:rsidRPr="000E1D40">
        <w:rPr>
          <w:szCs w:val="22"/>
        </w:rPr>
        <w:lastRenderedPageBreak/>
        <w:t>The institutional recognition, curriculum accreditation, continuity of delivery of training courses to businesses and farmers, publications and learning infrastructure provided by the project, will ensure that the project sustainability and project outcomes exploitation is distributed beyond the lifetime of the project.</w:t>
      </w:r>
    </w:p>
    <w:p w14:paraId="26DDED51" w14:textId="01F2C405" w:rsidR="001C58BA" w:rsidRPr="000E1D40" w:rsidRDefault="001C58BA" w:rsidP="003E418D">
      <w:r w:rsidRPr="000E1D40">
        <w:t xml:space="preserve">Some of the values, beliefs and outcomes of urban agriculture that WP5 partners wanted to bring </w:t>
      </w:r>
      <w:r w:rsidR="003D6608" w:rsidRPr="000E1D40">
        <w:t>across</w:t>
      </w:r>
      <w:r w:rsidRPr="000E1D40">
        <w:t xml:space="preserve"> to different levels of society are presented in</w:t>
      </w:r>
      <w:r w:rsidR="003D6608" w:rsidRPr="000E1D40">
        <w:t xml:space="preserve"> </w:t>
      </w:r>
      <w:r w:rsidR="003D6608" w:rsidRPr="000E1D40">
        <w:fldChar w:fldCharType="begin"/>
      </w:r>
      <w:r w:rsidR="003D6608" w:rsidRPr="000E1D40">
        <w:instrText xml:space="preserve"> REF _Ref92894586 \h </w:instrText>
      </w:r>
      <w:r w:rsidR="003D6608" w:rsidRPr="000E1D40">
        <w:fldChar w:fldCharType="separate"/>
      </w:r>
      <w:r w:rsidR="00180C6E" w:rsidRPr="000E1D40">
        <w:t xml:space="preserve">Figure </w:t>
      </w:r>
      <w:r w:rsidR="00180C6E">
        <w:rPr>
          <w:noProof/>
        </w:rPr>
        <w:t>1</w:t>
      </w:r>
      <w:r w:rsidR="003D6608" w:rsidRPr="000E1D40">
        <w:fldChar w:fldCharType="end"/>
      </w:r>
      <w:r w:rsidRPr="000E1D40">
        <w:t>.</w:t>
      </w:r>
    </w:p>
    <w:p w14:paraId="7D50326A" w14:textId="77777777" w:rsidR="001C58BA" w:rsidRPr="000E1D40" w:rsidRDefault="001C58BA" w:rsidP="003E418D"/>
    <w:p w14:paraId="3CAAC08F" w14:textId="5C92D90A" w:rsidR="001C58BA" w:rsidRPr="000E1D40" w:rsidRDefault="001C58BA" w:rsidP="001C58BA">
      <w:pPr>
        <w:jc w:val="center"/>
        <w:rPr>
          <w:szCs w:val="22"/>
        </w:rPr>
      </w:pPr>
      <w:r w:rsidRPr="000E1D40">
        <w:rPr>
          <w:noProof/>
        </w:rPr>
        <w:drawing>
          <wp:inline distT="0" distB="0" distL="0" distR="0" wp14:anchorId="089D2DF3" wp14:editId="725121DF">
            <wp:extent cx="3844637" cy="2362681"/>
            <wp:effectExtent l="0" t="0" r="381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cstate="print">
                      <a:extLst>
                        <a:ext uri="{28A0092B-C50C-407E-A947-70E740481C1C}">
                          <a14:useLocalDpi xmlns:a14="http://schemas.microsoft.com/office/drawing/2010/main" val="0"/>
                        </a:ext>
                      </a:extLst>
                    </a:blip>
                    <a:srcRect l="21467" t="26231" r="21354" b="14586"/>
                    <a:stretch/>
                  </pic:blipFill>
                  <pic:spPr bwMode="auto">
                    <a:xfrm>
                      <a:off x="0" y="0"/>
                      <a:ext cx="3853341" cy="2368030"/>
                    </a:xfrm>
                    <a:prstGeom prst="rect">
                      <a:avLst/>
                    </a:prstGeom>
                    <a:ln>
                      <a:noFill/>
                    </a:ln>
                    <a:extLst>
                      <a:ext uri="{53640926-AAD7-44D8-BBD7-CCE9431645EC}">
                        <a14:shadowObscured xmlns:a14="http://schemas.microsoft.com/office/drawing/2010/main"/>
                      </a:ext>
                    </a:extLst>
                  </pic:spPr>
                </pic:pic>
              </a:graphicData>
            </a:graphic>
          </wp:inline>
        </w:drawing>
      </w:r>
    </w:p>
    <w:p w14:paraId="56465838" w14:textId="540F926A" w:rsidR="005B17D4" w:rsidRPr="000E1D40" w:rsidRDefault="001C58BA" w:rsidP="001C58BA">
      <w:pPr>
        <w:pStyle w:val="Caption"/>
        <w:rPr>
          <w:szCs w:val="22"/>
        </w:rPr>
      </w:pPr>
      <w:bookmarkStart w:id="5" w:name="_Ref92894586"/>
      <w:bookmarkStart w:id="6" w:name="_Toc92918933"/>
      <w:r w:rsidRPr="000E1D40">
        <w:t xml:space="preserve">Figure </w:t>
      </w:r>
      <w:r w:rsidRPr="000E1D40">
        <w:fldChar w:fldCharType="begin"/>
      </w:r>
      <w:r w:rsidRPr="000E1D40">
        <w:instrText xml:space="preserve"> SEQ Figure \* ARABIC </w:instrText>
      </w:r>
      <w:r w:rsidRPr="000E1D40">
        <w:fldChar w:fldCharType="separate"/>
      </w:r>
      <w:r w:rsidR="00180C6E">
        <w:rPr>
          <w:noProof/>
        </w:rPr>
        <w:t>1</w:t>
      </w:r>
      <w:r w:rsidRPr="000E1D40">
        <w:fldChar w:fldCharType="end"/>
      </w:r>
      <w:bookmarkEnd w:id="5"/>
      <w:r w:rsidRPr="000E1D40">
        <w:t xml:space="preserve">: Response to question “What are the highlights of BUGI project for you” provided by BUGI partners at the Activity 3.4. Workshop on Distance Learning of the Erasmus+ project Western Balkans Urban Agriculture Initiative – BUGI (586304-EPP-1-2017-BA-EPPKA2-CBHE-JP) in </w:t>
      </w:r>
      <w:proofErr w:type="spellStart"/>
      <w:r w:rsidRPr="000E1D40">
        <w:t>Donja</w:t>
      </w:r>
      <w:proofErr w:type="spellEnd"/>
      <w:r w:rsidRPr="000E1D40">
        <w:t xml:space="preserve"> </w:t>
      </w:r>
      <w:proofErr w:type="spellStart"/>
      <w:r w:rsidRPr="000E1D40">
        <w:t>Gorica</w:t>
      </w:r>
      <w:proofErr w:type="spellEnd"/>
      <w:r w:rsidRPr="000E1D40">
        <w:t>, September 6th, 2019.</w:t>
      </w:r>
      <w:bookmarkEnd w:id="6"/>
    </w:p>
    <w:p w14:paraId="63B338CE" w14:textId="77777777" w:rsidR="003E418D" w:rsidRPr="000E1D40" w:rsidRDefault="003E418D" w:rsidP="003E418D">
      <w:pPr>
        <w:pStyle w:val="Heading2"/>
        <w:rPr>
          <w:szCs w:val="22"/>
          <w:lang w:val="en-GB"/>
        </w:rPr>
      </w:pPr>
      <w:bookmarkStart w:id="7" w:name="_Toc92918920"/>
      <w:r w:rsidRPr="000E1D40">
        <w:rPr>
          <w:lang w:val="en-GB"/>
        </w:rPr>
        <w:t>Related assumptions and risks</w:t>
      </w:r>
      <w:bookmarkEnd w:id="7"/>
    </w:p>
    <w:p w14:paraId="6D971638" w14:textId="1F8C0C96" w:rsidR="003E418D" w:rsidRPr="000E1D40" w:rsidRDefault="00B56251" w:rsidP="00B56251">
      <w:pPr>
        <w:rPr>
          <w:szCs w:val="22"/>
        </w:rPr>
      </w:pPr>
      <w:r w:rsidRPr="000E1D40">
        <w:rPr>
          <w:szCs w:val="22"/>
        </w:rPr>
        <w:t xml:space="preserve">At the beginning of WP 5 the following assumptions were </w:t>
      </w:r>
      <w:r w:rsidRPr="000E1D40">
        <w:t>identified that later provided the basis for running the activities under the WP5</w:t>
      </w:r>
      <w:r w:rsidRPr="000E1D40">
        <w:rPr>
          <w:szCs w:val="22"/>
        </w:rPr>
        <w:t>:</w:t>
      </w:r>
    </w:p>
    <w:p w14:paraId="583C44F3" w14:textId="77777777" w:rsidR="003E418D" w:rsidRPr="000E1D40" w:rsidRDefault="003E418D" w:rsidP="00B56251">
      <w:pPr>
        <w:pStyle w:val="ListParagraph"/>
        <w:numPr>
          <w:ilvl w:val="0"/>
          <w:numId w:val="6"/>
        </w:numPr>
      </w:pPr>
      <w:r w:rsidRPr="000E1D40">
        <w:t>Public has high interests for agriculture/gardening, ecology, architecture and urban living;</w:t>
      </w:r>
    </w:p>
    <w:p w14:paraId="1B2DF99E" w14:textId="77777777" w:rsidR="003E418D" w:rsidRPr="000E1D40" w:rsidRDefault="003E418D" w:rsidP="00B56251">
      <w:pPr>
        <w:pStyle w:val="ListParagraph"/>
        <w:numPr>
          <w:ilvl w:val="0"/>
          <w:numId w:val="6"/>
        </w:numPr>
      </w:pPr>
      <w:r w:rsidRPr="000E1D40">
        <w:t>Social medias (Facebook, Tweeter, etc) are part of everyday life for most of urban dwellers;</w:t>
      </w:r>
    </w:p>
    <w:p w14:paraId="4DCDE5FC" w14:textId="77777777" w:rsidR="003E418D" w:rsidRPr="000E1D40" w:rsidRDefault="003E418D" w:rsidP="00B56251">
      <w:pPr>
        <w:pStyle w:val="ListParagraph"/>
        <w:numPr>
          <w:ilvl w:val="0"/>
          <w:numId w:val="6"/>
        </w:numPr>
      </w:pPr>
      <w:r w:rsidRPr="000E1D40">
        <w:t>SMEs and farmers are interested to improve their production:</w:t>
      </w:r>
    </w:p>
    <w:p w14:paraId="6EFCC83D" w14:textId="77777777" w:rsidR="003E418D" w:rsidRPr="000E1D40" w:rsidRDefault="003E418D" w:rsidP="00B56251">
      <w:pPr>
        <w:pStyle w:val="ListParagraph"/>
        <w:numPr>
          <w:ilvl w:val="0"/>
          <w:numId w:val="6"/>
        </w:numPr>
      </w:pPr>
      <w:r w:rsidRPr="000E1D40">
        <w:t>Risks:</w:t>
      </w:r>
    </w:p>
    <w:p w14:paraId="729AC83D" w14:textId="77777777" w:rsidR="003E418D" w:rsidRPr="000E1D40" w:rsidRDefault="003E418D" w:rsidP="00B56251">
      <w:pPr>
        <w:pStyle w:val="ListParagraph"/>
        <w:numPr>
          <w:ilvl w:val="0"/>
          <w:numId w:val="6"/>
        </w:numPr>
      </w:pPr>
      <w:r w:rsidRPr="000E1D40">
        <w:t>Slowness of staff to posts articles and news;</w:t>
      </w:r>
    </w:p>
    <w:p w14:paraId="3700C492" w14:textId="77777777" w:rsidR="003E418D" w:rsidRPr="000E1D40" w:rsidRDefault="003E418D" w:rsidP="00B56251">
      <w:pPr>
        <w:pStyle w:val="ListParagraph"/>
        <w:numPr>
          <w:ilvl w:val="0"/>
          <w:numId w:val="6"/>
        </w:numPr>
      </w:pPr>
      <w:r w:rsidRPr="000E1D40">
        <w:t>Enterprises and farmers do not have time or don’t recognize their interests;</w:t>
      </w:r>
    </w:p>
    <w:p w14:paraId="3381EAFC" w14:textId="77777777" w:rsidR="003E418D" w:rsidRPr="000E1D40" w:rsidRDefault="003E418D" w:rsidP="00B56251">
      <w:pPr>
        <w:pStyle w:val="ListParagraph"/>
        <w:numPr>
          <w:ilvl w:val="0"/>
          <w:numId w:val="6"/>
        </w:numPr>
      </w:pPr>
      <w:r w:rsidRPr="000E1D40">
        <w:t>The dissemination activities missed urban stakeholders;</w:t>
      </w:r>
    </w:p>
    <w:p w14:paraId="1A208623" w14:textId="77777777" w:rsidR="003E418D" w:rsidRPr="000E1D40" w:rsidRDefault="003E418D" w:rsidP="00B56251">
      <w:pPr>
        <w:pStyle w:val="ListParagraph"/>
        <w:numPr>
          <w:ilvl w:val="0"/>
          <w:numId w:val="6"/>
        </w:numPr>
      </w:pPr>
      <w:r w:rsidRPr="000E1D40">
        <w:t>Inadequate project promotion messages;</w:t>
      </w:r>
    </w:p>
    <w:p w14:paraId="6CC6B638" w14:textId="20CD68D7" w:rsidR="003E418D" w:rsidRPr="000E1D40" w:rsidRDefault="003E418D" w:rsidP="00B56251">
      <w:pPr>
        <w:pStyle w:val="ListParagraph"/>
        <w:numPr>
          <w:ilvl w:val="0"/>
          <w:numId w:val="6"/>
        </w:numPr>
      </w:pPr>
      <w:r w:rsidRPr="000E1D40">
        <w:t>Inadequate level of project visibility due to partners’ lack of commitment to use project corporate signs and dissemination tools.</w:t>
      </w:r>
    </w:p>
    <w:p w14:paraId="1E496374" w14:textId="77777777" w:rsidR="003E418D" w:rsidRPr="000E1D40" w:rsidRDefault="003E418D" w:rsidP="003E418D">
      <w:pPr>
        <w:pStyle w:val="Heading2"/>
        <w:rPr>
          <w:lang w:val="en-GB"/>
        </w:rPr>
      </w:pPr>
      <w:bookmarkStart w:id="8" w:name="_Toc92918921"/>
      <w:r w:rsidRPr="000E1D40">
        <w:rPr>
          <w:lang w:val="en-GB"/>
        </w:rPr>
        <w:lastRenderedPageBreak/>
        <w:t>Tasks</w:t>
      </w:r>
      <w:bookmarkEnd w:id="8"/>
    </w:p>
    <w:p w14:paraId="00791C35" w14:textId="4293D935" w:rsidR="00727BA5" w:rsidRPr="000E1D40" w:rsidRDefault="00727BA5" w:rsidP="00B56251">
      <w:r w:rsidRPr="000E1D40">
        <w:t>The following task were planned under the WP5</w:t>
      </w:r>
      <w:r w:rsidR="003D6608" w:rsidRPr="000E1D40">
        <w:t xml:space="preserve"> (</w:t>
      </w:r>
      <w:r w:rsidR="003D6608" w:rsidRPr="000E1D40">
        <w:fldChar w:fldCharType="begin"/>
      </w:r>
      <w:r w:rsidR="003D6608" w:rsidRPr="000E1D40">
        <w:instrText xml:space="preserve"> REF _Ref92894619 \h </w:instrText>
      </w:r>
      <w:r w:rsidR="003D6608" w:rsidRPr="000E1D40">
        <w:fldChar w:fldCharType="separate"/>
      </w:r>
      <w:r w:rsidR="00180C6E">
        <w:t xml:space="preserve">Table </w:t>
      </w:r>
      <w:r w:rsidR="00180C6E">
        <w:rPr>
          <w:noProof/>
        </w:rPr>
        <w:t>1</w:t>
      </w:r>
      <w:r w:rsidR="00180C6E">
        <w:t>:</w:t>
      </w:r>
      <w:r w:rsidR="003D6608" w:rsidRPr="000E1D40">
        <w:fldChar w:fldCharType="end"/>
      </w:r>
      <w:r w:rsidR="003D6608" w:rsidRPr="000E1D40">
        <w:t>)</w:t>
      </w:r>
      <w:r w:rsidRPr="000E1D40">
        <w:t>:</w:t>
      </w:r>
    </w:p>
    <w:p w14:paraId="2C482430" w14:textId="34630AEB" w:rsidR="003E418D" w:rsidRPr="00AD6785" w:rsidRDefault="003E418D" w:rsidP="00AD6785">
      <w:pPr>
        <w:pStyle w:val="ListParagraph"/>
        <w:numPr>
          <w:ilvl w:val="0"/>
          <w:numId w:val="14"/>
        </w:numPr>
      </w:pPr>
      <w:r w:rsidRPr="00AD6785">
        <w:t>To create the dissemination plan</w:t>
      </w:r>
      <w:r w:rsidR="00727BA5" w:rsidRPr="00AD6785">
        <w:t xml:space="preserve"> (completed)</w:t>
      </w:r>
      <w:r w:rsidRPr="00AD6785">
        <w:t>;</w:t>
      </w:r>
    </w:p>
    <w:p w14:paraId="66A12053" w14:textId="353CAFD8" w:rsidR="003E418D" w:rsidRPr="00AD6785" w:rsidRDefault="003E418D" w:rsidP="00AD6785">
      <w:pPr>
        <w:pStyle w:val="ListParagraph"/>
        <w:numPr>
          <w:ilvl w:val="0"/>
          <w:numId w:val="14"/>
        </w:numPr>
      </w:pPr>
      <w:r w:rsidRPr="00AD6785">
        <w:t>To develop, promote and administrate project logo, websites and social medias pages</w:t>
      </w:r>
      <w:r w:rsidR="00727BA5" w:rsidRPr="00AD6785">
        <w:t xml:space="preserve"> (completed)</w:t>
      </w:r>
      <w:r w:rsidRPr="00AD6785">
        <w:t>;</w:t>
      </w:r>
      <w:r w:rsidR="00727BA5" w:rsidRPr="00AD6785">
        <w:t xml:space="preserve"> </w:t>
      </w:r>
    </w:p>
    <w:p w14:paraId="4E61F6A7" w14:textId="4E78F2C1" w:rsidR="003E418D" w:rsidRPr="00AD6785" w:rsidRDefault="003E418D" w:rsidP="00AD6785">
      <w:pPr>
        <w:pStyle w:val="ListParagraph"/>
        <w:numPr>
          <w:ilvl w:val="0"/>
          <w:numId w:val="14"/>
        </w:numPr>
      </w:pPr>
      <w:r w:rsidRPr="00AD6785">
        <w:t>To develop, promote and maintain ongoing communication at local, regional and international level with potential beneficiaries</w:t>
      </w:r>
      <w:r w:rsidR="00727BA5" w:rsidRPr="00AD6785">
        <w:t xml:space="preserve"> (completed)</w:t>
      </w:r>
      <w:r w:rsidRPr="00AD6785">
        <w:t>;</w:t>
      </w:r>
    </w:p>
    <w:p w14:paraId="1F405117" w14:textId="08B495A4" w:rsidR="003E418D" w:rsidRPr="00AD6785" w:rsidRDefault="003E418D" w:rsidP="00AD6785">
      <w:pPr>
        <w:pStyle w:val="ListParagraph"/>
        <w:numPr>
          <w:ilvl w:val="0"/>
          <w:numId w:val="14"/>
        </w:numPr>
      </w:pPr>
      <w:r w:rsidRPr="00AD6785">
        <w:t>To create promotional material</w:t>
      </w:r>
      <w:r w:rsidR="00727BA5" w:rsidRPr="00AD6785">
        <w:t xml:space="preserve"> (completed)</w:t>
      </w:r>
      <w:r w:rsidRPr="00AD6785">
        <w:t>;</w:t>
      </w:r>
    </w:p>
    <w:p w14:paraId="0173B2D4" w14:textId="136668EE" w:rsidR="003E418D" w:rsidRPr="00AD6785" w:rsidRDefault="003E418D" w:rsidP="00AD6785">
      <w:pPr>
        <w:pStyle w:val="ListParagraph"/>
        <w:numPr>
          <w:ilvl w:val="0"/>
          <w:numId w:val="14"/>
        </w:numPr>
      </w:pPr>
      <w:r w:rsidRPr="00AD6785">
        <w:t xml:space="preserve">To organize and </w:t>
      </w:r>
      <w:r w:rsidR="00727BA5" w:rsidRPr="00AD6785">
        <w:t>implement general</w:t>
      </w:r>
      <w:r w:rsidRPr="00AD6785">
        <w:t xml:space="preserve"> and specific campaigns for promotion of project results</w:t>
      </w:r>
      <w:r w:rsidR="00727BA5" w:rsidRPr="00AD6785">
        <w:t xml:space="preserve"> (completed)</w:t>
      </w:r>
      <w:r w:rsidRPr="00AD6785">
        <w:t>;</w:t>
      </w:r>
    </w:p>
    <w:p w14:paraId="4EA02FD4" w14:textId="00724919" w:rsidR="003E418D" w:rsidRPr="00AD6785" w:rsidRDefault="003E418D" w:rsidP="00AD6785">
      <w:pPr>
        <w:pStyle w:val="ListParagraph"/>
        <w:numPr>
          <w:ilvl w:val="0"/>
          <w:numId w:val="14"/>
        </w:numPr>
      </w:pPr>
      <w:r w:rsidRPr="00AD6785">
        <w:t>To organize general UA and alternative marketing and sales channels (</w:t>
      </w:r>
      <w:proofErr w:type="gramStart"/>
      <w:r w:rsidRPr="00AD6785">
        <w:t>e.g.</w:t>
      </w:r>
      <w:proofErr w:type="gramEnd"/>
      <w:r w:rsidRPr="00AD6785">
        <w:t xml:space="preserve"> CSA, farmer markets, box schemes / delivery services, care farming, rent-a-field concepts, etc.)</w:t>
      </w:r>
      <w:r w:rsidR="00727BA5" w:rsidRPr="00AD6785">
        <w:t xml:space="preserve"> (completed)</w:t>
      </w:r>
      <w:r w:rsidRPr="00AD6785">
        <w:t>.</w:t>
      </w:r>
    </w:p>
    <w:p w14:paraId="7257B66C" w14:textId="2A96C6E1" w:rsidR="003E418D" w:rsidRDefault="003E418D" w:rsidP="00AD6785">
      <w:pPr>
        <w:pStyle w:val="ListParagraph"/>
        <w:numPr>
          <w:ilvl w:val="0"/>
          <w:numId w:val="14"/>
        </w:numPr>
      </w:pPr>
      <w:r w:rsidRPr="00AD6785">
        <w:t>Plan, organize and implement events (info days, open door days and UA international conference)</w:t>
      </w:r>
      <w:r w:rsidR="00727BA5" w:rsidRPr="00AD6785">
        <w:t xml:space="preserve"> (completed)</w:t>
      </w:r>
      <w:r w:rsidRPr="00AD6785">
        <w:t>.</w:t>
      </w:r>
    </w:p>
    <w:p w14:paraId="75587B87" w14:textId="68E13F83" w:rsidR="00AD6785" w:rsidRPr="00AD6785" w:rsidRDefault="00AD6785" w:rsidP="00AD6785">
      <w:r>
        <w:t xml:space="preserve">Based on these task Deliverable, result sand outcomes of individual tasks are show in </w:t>
      </w:r>
      <w:r>
        <w:fldChar w:fldCharType="begin"/>
      </w:r>
      <w:r>
        <w:instrText xml:space="preserve"> REF _Ref92913322 \h </w:instrText>
      </w:r>
      <w:r>
        <w:fldChar w:fldCharType="separate"/>
      </w:r>
      <w:r w:rsidR="00180C6E">
        <w:t xml:space="preserve">Table </w:t>
      </w:r>
      <w:r w:rsidR="00180C6E">
        <w:rPr>
          <w:noProof/>
        </w:rPr>
        <w:t>1</w:t>
      </w:r>
      <w:r>
        <w:fldChar w:fldCharType="end"/>
      </w:r>
      <w:r>
        <w:t xml:space="preserve">. </w:t>
      </w:r>
    </w:p>
    <w:p w14:paraId="1E30EFAF" w14:textId="26AF3004" w:rsidR="00AD6785" w:rsidRPr="00897C66" w:rsidRDefault="00AD6785" w:rsidP="00AD6785">
      <w:pPr>
        <w:pStyle w:val="Caption"/>
      </w:pPr>
      <w:bookmarkStart w:id="9" w:name="_Ref92913322"/>
      <w:bookmarkStart w:id="10" w:name="_Ref92894619"/>
      <w:bookmarkStart w:id="11" w:name="_Toc92918926"/>
      <w:r>
        <w:t xml:space="preserve">Table </w:t>
      </w:r>
      <w:r>
        <w:fldChar w:fldCharType="begin"/>
      </w:r>
      <w:r>
        <w:instrText xml:space="preserve"> SEQ Table \* ARABIC </w:instrText>
      </w:r>
      <w:r>
        <w:fldChar w:fldCharType="separate"/>
      </w:r>
      <w:r w:rsidR="00180C6E">
        <w:rPr>
          <w:noProof/>
        </w:rPr>
        <w:t>1</w:t>
      </w:r>
      <w:r>
        <w:fldChar w:fldCharType="end"/>
      </w:r>
      <w:bookmarkEnd w:id="9"/>
      <w:r>
        <w:t>:</w:t>
      </w:r>
      <w:bookmarkEnd w:id="10"/>
      <w:r>
        <w:t xml:space="preserve"> </w:t>
      </w:r>
      <w:r w:rsidRPr="00897C66">
        <w:t>WP 5 Deliverables/results/outcomes</w:t>
      </w:r>
      <w:bookmarkEnd w:id="11"/>
    </w:p>
    <w:tbl>
      <w:tblPr>
        <w:tblStyle w:val="TableGrid"/>
        <w:tblW w:w="5000" w:type="pct"/>
        <w:tblLook w:val="04A0" w:firstRow="1" w:lastRow="0" w:firstColumn="1" w:lastColumn="0" w:noHBand="0" w:noVBand="1"/>
      </w:tblPr>
      <w:tblGrid>
        <w:gridCol w:w="1042"/>
        <w:gridCol w:w="5561"/>
        <w:gridCol w:w="2413"/>
      </w:tblGrid>
      <w:tr w:rsidR="00AD6785" w:rsidRPr="00C25242" w14:paraId="5BFFBBDE" w14:textId="77777777" w:rsidTr="00AD6785">
        <w:trPr>
          <w:tblHeader/>
        </w:trPr>
        <w:tc>
          <w:tcPr>
            <w:tcW w:w="578" w:type="pct"/>
            <w:shd w:val="clear" w:color="auto" w:fill="BDD6EE" w:themeFill="accent1" w:themeFillTint="66"/>
          </w:tcPr>
          <w:p w14:paraId="11833AE1" w14:textId="77777777" w:rsidR="00AD6785" w:rsidRPr="00C25242" w:rsidRDefault="00AD6785" w:rsidP="00C25242">
            <w:pPr>
              <w:spacing w:before="0" w:after="0"/>
              <w:rPr>
                <w:rFonts w:asciiTheme="minorHAnsi" w:hAnsiTheme="minorHAnsi" w:cstheme="minorHAnsi"/>
                <w:b/>
                <w:sz w:val="20"/>
              </w:rPr>
            </w:pPr>
            <w:r w:rsidRPr="00C25242">
              <w:rPr>
                <w:rFonts w:asciiTheme="minorHAnsi" w:hAnsiTheme="minorHAnsi" w:cstheme="minorHAnsi"/>
                <w:b/>
                <w:sz w:val="20"/>
              </w:rPr>
              <w:t>No</w:t>
            </w:r>
          </w:p>
        </w:tc>
        <w:tc>
          <w:tcPr>
            <w:tcW w:w="3084" w:type="pct"/>
            <w:shd w:val="clear" w:color="auto" w:fill="BDD6EE" w:themeFill="accent1" w:themeFillTint="66"/>
          </w:tcPr>
          <w:p w14:paraId="72768B5F" w14:textId="77777777" w:rsidR="00AD6785" w:rsidRPr="00C25242" w:rsidRDefault="00AD6785" w:rsidP="00C25242">
            <w:pPr>
              <w:spacing w:before="0" w:after="0"/>
              <w:rPr>
                <w:rFonts w:asciiTheme="minorHAnsi" w:hAnsiTheme="minorHAnsi" w:cstheme="minorHAnsi"/>
                <w:b/>
                <w:sz w:val="20"/>
              </w:rPr>
            </w:pPr>
            <w:r w:rsidRPr="00C25242">
              <w:rPr>
                <w:rFonts w:asciiTheme="minorHAnsi" w:hAnsiTheme="minorHAnsi" w:cstheme="minorHAnsi"/>
                <w:b/>
                <w:sz w:val="20"/>
              </w:rPr>
              <w:t>Title</w:t>
            </w:r>
          </w:p>
        </w:tc>
        <w:tc>
          <w:tcPr>
            <w:tcW w:w="1338" w:type="pct"/>
            <w:shd w:val="clear" w:color="auto" w:fill="BDD6EE" w:themeFill="accent1" w:themeFillTint="66"/>
          </w:tcPr>
          <w:p w14:paraId="48CDC036" w14:textId="77777777" w:rsidR="00AD6785" w:rsidRPr="00C25242" w:rsidRDefault="00AD6785" w:rsidP="00C25242">
            <w:pPr>
              <w:spacing w:before="0" w:after="0"/>
              <w:rPr>
                <w:rFonts w:asciiTheme="minorHAnsi" w:hAnsiTheme="minorHAnsi" w:cstheme="minorHAnsi"/>
                <w:b/>
                <w:sz w:val="20"/>
              </w:rPr>
            </w:pPr>
            <w:r w:rsidRPr="00C25242">
              <w:rPr>
                <w:rFonts w:asciiTheme="minorHAnsi" w:hAnsiTheme="minorHAnsi" w:cstheme="minorHAnsi"/>
                <w:b/>
                <w:sz w:val="20"/>
              </w:rPr>
              <w:t>Type</w:t>
            </w:r>
          </w:p>
        </w:tc>
      </w:tr>
      <w:tr w:rsidR="00AD6785" w:rsidRPr="00C25242" w14:paraId="0CFF53F6" w14:textId="77777777" w:rsidTr="00AD6785">
        <w:tc>
          <w:tcPr>
            <w:tcW w:w="578" w:type="pct"/>
          </w:tcPr>
          <w:p w14:paraId="7CD7143A"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5.1.</w:t>
            </w:r>
          </w:p>
        </w:tc>
        <w:tc>
          <w:tcPr>
            <w:tcW w:w="3084" w:type="pct"/>
          </w:tcPr>
          <w:p w14:paraId="622FFA71"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Dissemination Strategy</w:t>
            </w:r>
          </w:p>
        </w:tc>
        <w:tc>
          <w:tcPr>
            <w:tcW w:w="1338" w:type="pct"/>
          </w:tcPr>
          <w:p w14:paraId="65A7A72D"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Report</w:t>
            </w:r>
          </w:p>
        </w:tc>
      </w:tr>
      <w:tr w:rsidR="00AD6785" w:rsidRPr="00C25242" w14:paraId="7C2ABCBC" w14:textId="77777777" w:rsidTr="00AD6785">
        <w:tc>
          <w:tcPr>
            <w:tcW w:w="578" w:type="pct"/>
          </w:tcPr>
          <w:p w14:paraId="3A44C362"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5.2.</w:t>
            </w:r>
          </w:p>
        </w:tc>
        <w:tc>
          <w:tcPr>
            <w:tcW w:w="3084" w:type="pct"/>
          </w:tcPr>
          <w:p w14:paraId="7B085739" w14:textId="77777777" w:rsidR="00AD6785" w:rsidRPr="00C25242" w:rsidRDefault="00AD6785" w:rsidP="00C25242">
            <w:pPr>
              <w:spacing w:before="0" w:after="0"/>
              <w:jc w:val="left"/>
              <w:rPr>
                <w:rFonts w:asciiTheme="minorHAnsi" w:hAnsiTheme="minorHAnsi" w:cstheme="minorHAnsi"/>
                <w:sz w:val="20"/>
              </w:rPr>
            </w:pPr>
            <w:r w:rsidRPr="00C25242">
              <w:rPr>
                <w:rFonts w:asciiTheme="minorHAnsi" w:hAnsiTheme="minorHAnsi" w:cstheme="minorHAnsi"/>
                <w:sz w:val="20"/>
              </w:rPr>
              <w:t>Project web site and social media channels</w:t>
            </w:r>
          </w:p>
        </w:tc>
        <w:tc>
          <w:tcPr>
            <w:tcW w:w="1338" w:type="pct"/>
          </w:tcPr>
          <w:p w14:paraId="0A0710A2"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Service/product</w:t>
            </w:r>
          </w:p>
        </w:tc>
      </w:tr>
      <w:tr w:rsidR="00AD6785" w:rsidRPr="00C25242" w14:paraId="5FB66AB7" w14:textId="77777777" w:rsidTr="00AD6785">
        <w:tc>
          <w:tcPr>
            <w:tcW w:w="578" w:type="pct"/>
          </w:tcPr>
          <w:p w14:paraId="0E977176"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 xml:space="preserve">5.3. </w:t>
            </w:r>
          </w:p>
        </w:tc>
        <w:tc>
          <w:tcPr>
            <w:tcW w:w="3084" w:type="pct"/>
          </w:tcPr>
          <w:p w14:paraId="62E86467"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Green Entrepreneurship</w:t>
            </w:r>
          </w:p>
        </w:tc>
        <w:tc>
          <w:tcPr>
            <w:tcW w:w="1338" w:type="pct"/>
          </w:tcPr>
          <w:p w14:paraId="0860A787"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Service/product</w:t>
            </w:r>
          </w:p>
        </w:tc>
      </w:tr>
      <w:tr w:rsidR="00AD6785" w:rsidRPr="00C25242" w14:paraId="22967ECE" w14:textId="77777777" w:rsidTr="00AD6785">
        <w:tc>
          <w:tcPr>
            <w:tcW w:w="578" w:type="pct"/>
          </w:tcPr>
          <w:p w14:paraId="7428C9D1"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5.4.</w:t>
            </w:r>
          </w:p>
        </w:tc>
        <w:tc>
          <w:tcPr>
            <w:tcW w:w="3084" w:type="pct"/>
          </w:tcPr>
          <w:p w14:paraId="5BD340DF"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Distance learning platform</w:t>
            </w:r>
          </w:p>
        </w:tc>
        <w:tc>
          <w:tcPr>
            <w:tcW w:w="1338" w:type="pct"/>
          </w:tcPr>
          <w:p w14:paraId="526CA538"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Service/product</w:t>
            </w:r>
          </w:p>
        </w:tc>
      </w:tr>
      <w:tr w:rsidR="00AD6785" w:rsidRPr="00C25242" w14:paraId="1EBCA05E" w14:textId="77777777" w:rsidTr="00AD6785">
        <w:tc>
          <w:tcPr>
            <w:tcW w:w="578" w:type="pct"/>
          </w:tcPr>
          <w:p w14:paraId="028B7B75"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5.5.</w:t>
            </w:r>
          </w:p>
        </w:tc>
        <w:tc>
          <w:tcPr>
            <w:tcW w:w="3084" w:type="pct"/>
          </w:tcPr>
          <w:p w14:paraId="3C0BEA15"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Project promotional materials</w:t>
            </w:r>
          </w:p>
        </w:tc>
        <w:tc>
          <w:tcPr>
            <w:tcW w:w="1338" w:type="pct"/>
          </w:tcPr>
          <w:p w14:paraId="301FF269"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Service/product</w:t>
            </w:r>
          </w:p>
        </w:tc>
      </w:tr>
      <w:tr w:rsidR="00AD6785" w:rsidRPr="00C25242" w14:paraId="4D40DADD" w14:textId="77777777" w:rsidTr="00AD6785">
        <w:tc>
          <w:tcPr>
            <w:tcW w:w="578" w:type="pct"/>
          </w:tcPr>
          <w:p w14:paraId="4561069F"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5.6.</w:t>
            </w:r>
          </w:p>
        </w:tc>
        <w:tc>
          <w:tcPr>
            <w:tcW w:w="3084" w:type="pct"/>
          </w:tcPr>
          <w:p w14:paraId="3647DEC0"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Scientific contributions</w:t>
            </w:r>
          </w:p>
        </w:tc>
        <w:tc>
          <w:tcPr>
            <w:tcW w:w="1338" w:type="pct"/>
          </w:tcPr>
          <w:p w14:paraId="7E392F2F"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Service/product</w:t>
            </w:r>
          </w:p>
        </w:tc>
      </w:tr>
      <w:tr w:rsidR="00AD6785" w:rsidRPr="00C25242" w14:paraId="795B0EEB" w14:textId="77777777" w:rsidTr="00AD6785">
        <w:tc>
          <w:tcPr>
            <w:tcW w:w="578" w:type="pct"/>
          </w:tcPr>
          <w:p w14:paraId="4C193D61"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5.7.</w:t>
            </w:r>
          </w:p>
        </w:tc>
        <w:tc>
          <w:tcPr>
            <w:tcW w:w="3084" w:type="pct"/>
          </w:tcPr>
          <w:p w14:paraId="7F549E0E" w14:textId="77777777" w:rsidR="00AD6785" w:rsidRPr="00C25242" w:rsidRDefault="00AD6785" w:rsidP="00C25242">
            <w:pPr>
              <w:spacing w:before="0" w:after="0"/>
              <w:jc w:val="left"/>
              <w:rPr>
                <w:rFonts w:asciiTheme="minorHAnsi" w:hAnsiTheme="minorHAnsi" w:cstheme="minorHAnsi"/>
                <w:sz w:val="20"/>
              </w:rPr>
            </w:pPr>
            <w:r w:rsidRPr="00C25242">
              <w:rPr>
                <w:rFonts w:asciiTheme="minorHAnsi" w:hAnsiTheme="minorHAnsi" w:cstheme="minorHAnsi"/>
                <w:sz w:val="20"/>
              </w:rPr>
              <w:t>Info days, open door day and UA conference</w:t>
            </w:r>
          </w:p>
        </w:tc>
        <w:tc>
          <w:tcPr>
            <w:tcW w:w="1338" w:type="pct"/>
          </w:tcPr>
          <w:p w14:paraId="6C408DE6"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Event</w:t>
            </w:r>
          </w:p>
        </w:tc>
      </w:tr>
      <w:tr w:rsidR="00AD6785" w:rsidRPr="00C25242" w14:paraId="573BF464" w14:textId="77777777" w:rsidTr="00AD6785">
        <w:tc>
          <w:tcPr>
            <w:tcW w:w="578" w:type="pct"/>
          </w:tcPr>
          <w:p w14:paraId="35585957"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5.8.</w:t>
            </w:r>
          </w:p>
        </w:tc>
        <w:tc>
          <w:tcPr>
            <w:tcW w:w="3084" w:type="pct"/>
          </w:tcPr>
          <w:p w14:paraId="19681DC6" w14:textId="77777777" w:rsidR="00AD6785" w:rsidRPr="00C25242" w:rsidRDefault="00AD6785" w:rsidP="00C25242">
            <w:pPr>
              <w:spacing w:before="0" w:after="0"/>
              <w:jc w:val="left"/>
              <w:rPr>
                <w:rFonts w:asciiTheme="minorHAnsi" w:hAnsiTheme="minorHAnsi" w:cstheme="minorHAnsi"/>
                <w:sz w:val="20"/>
              </w:rPr>
            </w:pPr>
            <w:r w:rsidRPr="00C25242">
              <w:rPr>
                <w:rFonts w:asciiTheme="minorHAnsi" w:hAnsiTheme="minorHAnsi" w:cstheme="minorHAnsi"/>
                <w:sz w:val="20"/>
              </w:rPr>
              <w:t>Interim and final report on dissemination and exploitation</w:t>
            </w:r>
          </w:p>
        </w:tc>
        <w:tc>
          <w:tcPr>
            <w:tcW w:w="1338" w:type="pct"/>
          </w:tcPr>
          <w:p w14:paraId="4A4AED20" w14:textId="77777777" w:rsidR="00AD6785" w:rsidRPr="00C25242" w:rsidRDefault="00AD6785" w:rsidP="00C25242">
            <w:pPr>
              <w:spacing w:before="0" w:after="0"/>
              <w:rPr>
                <w:rFonts w:asciiTheme="minorHAnsi" w:hAnsiTheme="minorHAnsi" w:cstheme="minorHAnsi"/>
                <w:sz w:val="20"/>
              </w:rPr>
            </w:pPr>
            <w:r w:rsidRPr="00C25242">
              <w:rPr>
                <w:rFonts w:asciiTheme="minorHAnsi" w:hAnsiTheme="minorHAnsi" w:cstheme="minorHAnsi"/>
                <w:sz w:val="20"/>
              </w:rPr>
              <w:t>Report</w:t>
            </w:r>
          </w:p>
        </w:tc>
      </w:tr>
    </w:tbl>
    <w:p w14:paraId="29FE53CF" w14:textId="77777777" w:rsidR="003E418D" w:rsidRPr="000E1D40" w:rsidRDefault="003E418D" w:rsidP="003E418D">
      <w:pPr>
        <w:pStyle w:val="Heading1"/>
      </w:pPr>
      <w:bookmarkStart w:id="12" w:name="_Toc92918922"/>
      <w:r w:rsidRPr="000E1D40">
        <w:t>Methodology</w:t>
      </w:r>
      <w:bookmarkEnd w:id="12"/>
    </w:p>
    <w:p w14:paraId="1CE1E85E" w14:textId="5838430F" w:rsidR="003E418D" w:rsidRPr="000E1D40" w:rsidRDefault="003E418D" w:rsidP="00B56251">
      <w:r w:rsidRPr="000E1D40">
        <w:t xml:space="preserve">To evaluate the WP5 dissemination and exploitation activities within the project. Following the Moore et al. (2015) system change framework, the following three main questions </w:t>
      </w:r>
      <w:r w:rsidR="00FA1A48" w:rsidRPr="000E1D40">
        <w:t>outlined</w:t>
      </w:r>
      <w:r w:rsidRPr="000E1D40">
        <w:t xml:space="preserve"> by the final report</w:t>
      </w:r>
      <w:r w:rsidR="00727BA5" w:rsidRPr="000E1D40">
        <w:t xml:space="preserve"> are</w:t>
      </w:r>
      <w:r w:rsidRPr="000E1D40">
        <w:t>:</w:t>
      </w:r>
    </w:p>
    <w:p w14:paraId="219C3285" w14:textId="6A1F7455" w:rsidR="003E418D" w:rsidRPr="00AD6785" w:rsidRDefault="003E418D" w:rsidP="00AD6785">
      <w:pPr>
        <w:rPr>
          <w:rFonts w:cstheme="minorHAnsi"/>
        </w:rPr>
      </w:pPr>
      <w:r w:rsidRPr="00AD6785">
        <w:rPr>
          <w:rFonts w:cstheme="minorHAnsi"/>
          <w:b/>
        </w:rPr>
        <w:t>Scale Deep:</w:t>
      </w:r>
      <w:r w:rsidRPr="00AD6785">
        <w:rPr>
          <w:rFonts w:cstheme="minorHAnsi"/>
        </w:rPr>
        <w:t xml:space="preserve"> How impactful was BUGI project in terms of reaching cultural roots through </w:t>
      </w:r>
      <w:r w:rsidR="004C0FCD" w:rsidRPr="00AD6785">
        <w:rPr>
          <w:rFonts w:cstheme="minorHAnsi"/>
        </w:rPr>
        <w:t>dissemination activities</w:t>
      </w:r>
      <w:r w:rsidRPr="00AD6785">
        <w:rPr>
          <w:rFonts w:cstheme="minorHAnsi"/>
        </w:rPr>
        <w:t xml:space="preserve">; and how did </w:t>
      </w:r>
      <w:r w:rsidR="004C0FCD" w:rsidRPr="00AD6785">
        <w:rPr>
          <w:rFonts w:cstheme="minorHAnsi"/>
        </w:rPr>
        <w:t>it</w:t>
      </w:r>
      <w:r w:rsidRPr="00AD6785">
        <w:rPr>
          <w:rFonts w:cstheme="minorHAnsi"/>
        </w:rPr>
        <w:t xml:space="preserve"> change values and beliefs with respect to </w:t>
      </w:r>
      <w:r w:rsidRPr="00AD6785">
        <w:rPr>
          <w:rFonts w:cstheme="minorHAnsi"/>
          <w:color w:val="0E101A"/>
        </w:rPr>
        <w:t>urban agriculture?</w:t>
      </w:r>
    </w:p>
    <w:p w14:paraId="004AE007" w14:textId="7ECF34AC" w:rsidR="003E418D" w:rsidRPr="00AD6785" w:rsidRDefault="003E418D" w:rsidP="00AD6785">
      <w:pPr>
        <w:rPr>
          <w:rFonts w:cstheme="minorHAnsi"/>
        </w:rPr>
      </w:pPr>
      <w:r w:rsidRPr="00AD6785">
        <w:rPr>
          <w:rFonts w:cstheme="minorHAnsi"/>
          <w:b/>
        </w:rPr>
        <w:t>Scale Up:</w:t>
      </w:r>
      <w:r w:rsidRPr="00AD6785">
        <w:rPr>
          <w:rFonts w:cstheme="minorHAnsi"/>
        </w:rPr>
        <w:t xml:space="preserve"> What are the main scientific findings of the </w:t>
      </w:r>
      <w:r w:rsidR="00727BA5" w:rsidRPr="00AD6785">
        <w:rPr>
          <w:rFonts w:cstheme="minorHAnsi"/>
        </w:rPr>
        <w:t>BUGI</w:t>
      </w:r>
      <w:r w:rsidRPr="00AD6785">
        <w:rPr>
          <w:rFonts w:cstheme="minorHAnsi"/>
        </w:rPr>
        <w:t xml:space="preserve"> project and what is their relevance for laws and policies aiming at </w:t>
      </w:r>
      <w:r w:rsidR="00727BA5" w:rsidRPr="00AD6785">
        <w:rPr>
          <w:rFonts w:cstheme="minorHAnsi"/>
          <w:color w:val="0E101A"/>
        </w:rPr>
        <w:t>developing urban agriculture</w:t>
      </w:r>
      <w:r w:rsidRPr="00AD6785">
        <w:rPr>
          <w:rFonts w:cstheme="minorHAnsi"/>
          <w:color w:val="0E101A"/>
        </w:rPr>
        <w:t xml:space="preserve"> </w:t>
      </w:r>
      <w:r w:rsidRPr="00AD6785">
        <w:rPr>
          <w:rFonts w:cstheme="minorHAnsi"/>
        </w:rPr>
        <w:t>at different levels (</w:t>
      </w:r>
      <w:proofErr w:type="gramStart"/>
      <w:r w:rsidRPr="00AD6785">
        <w:rPr>
          <w:rFonts w:cstheme="minorHAnsi"/>
        </w:rPr>
        <w:t>e.g.</w:t>
      </w:r>
      <w:proofErr w:type="gramEnd"/>
      <w:r w:rsidRPr="00AD6785">
        <w:rPr>
          <w:rFonts w:cstheme="minorHAnsi"/>
        </w:rPr>
        <w:t xml:space="preserve"> EU, regional, and </w:t>
      </w:r>
      <w:r w:rsidR="004C0FCD" w:rsidRPr="00AD6785">
        <w:rPr>
          <w:rFonts w:cstheme="minorHAnsi"/>
        </w:rPr>
        <w:t>local</w:t>
      </w:r>
      <w:r w:rsidRPr="00AD6785">
        <w:rPr>
          <w:rFonts w:cstheme="minorHAnsi"/>
        </w:rPr>
        <w:t xml:space="preserve"> scale)?</w:t>
      </w:r>
    </w:p>
    <w:p w14:paraId="53811980" w14:textId="660FFA94" w:rsidR="003E418D" w:rsidRPr="00AD6785" w:rsidRDefault="003E418D" w:rsidP="00AD6785">
      <w:pPr>
        <w:rPr>
          <w:rFonts w:cstheme="minorHAnsi"/>
        </w:rPr>
      </w:pPr>
      <w:r w:rsidRPr="00AD6785">
        <w:rPr>
          <w:rFonts w:cstheme="minorHAnsi"/>
          <w:b/>
        </w:rPr>
        <w:lastRenderedPageBreak/>
        <w:t>Scale Out:</w:t>
      </w:r>
      <w:r w:rsidRPr="00AD6785">
        <w:rPr>
          <w:rFonts w:cstheme="minorHAnsi"/>
        </w:rPr>
        <w:t xml:space="preserve"> What impact did the </w:t>
      </w:r>
      <w:r w:rsidR="00727BA5" w:rsidRPr="00AD6785">
        <w:rPr>
          <w:rFonts w:cstheme="minorHAnsi"/>
        </w:rPr>
        <w:t>BUGI</w:t>
      </w:r>
      <w:r w:rsidRPr="00AD6785">
        <w:rPr>
          <w:rFonts w:cstheme="minorHAnsi"/>
        </w:rPr>
        <w:t xml:space="preserve"> project reach in terms of replication and dissemination, and which target groups and communities did it influence the most?</w:t>
      </w:r>
    </w:p>
    <w:p w14:paraId="0E0CE632" w14:textId="4E2E0ECF" w:rsidR="004C0FCD" w:rsidRPr="00AD6785" w:rsidRDefault="004C0FCD" w:rsidP="00AD6785">
      <w:pPr>
        <w:rPr>
          <w:rFonts w:cstheme="minorHAnsi"/>
        </w:rPr>
      </w:pPr>
      <w:r w:rsidRPr="00AD6785">
        <w:rPr>
          <w:rFonts w:cstheme="minorHAnsi"/>
        </w:rPr>
        <w:fldChar w:fldCharType="begin"/>
      </w:r>
      <w:r w:rsidRPr="00AD6785">
        <w:rPr>
          <w:rFonts w:cstheme="minorHAnsi"/>
        </w:rPr>
        <w:instrText xml:space="preserve"> REF _Ref92911581 \h </w:instrText>
      </w:r>
      <w:r w:rsidR="00AD6785" w:rsidRPr="00AD6785">
        <w:rPr>
          <w:rFonts w:cstheme="minorHAnsi"/>
        </w:rPr>
        <w:instrText xml:space="preserve"> \* MERGEFORMAT </w:instrText>
      </w:r>
      <w:r w:rsidRPr="00AD6785">
        <w:rPr>
          <w:rFonts w:cstheme="minorHAnsi"/>
        </w:rPr>
      </w:r>
      <w:r w:rsidRPr="00AD6785">
        <w:rPr>
          <w:rFonts w:cstheme="minorHAnsi"/>
        </w:rPr>
        <w:fldChar w:fldCharType="separate"/>
      </w:r>
      <w:r w:rsidR="00180C6E" w:rsidRPr="00180C6E">
        <w:rPr>
          <w:rFonts w:cstheme="minorHAnsi"/>
        </w:rPr>
        <w:t>Table 2</w:t>
      </w:r>
      <w:r w:rsidRPr="00AD6785">
        <w:rPr>
          <w:rFonts w:cstheme="minorHAnsi"/>
        </w:rPr>
        <w:fldChar w:fldCharType="end"/>
      </w:r>
      <w:r w:rsidRPr="00AD6785">
        <w:rPr>
          <w:rFonts w:cstheme="minorHAnsi"/>
        </w:rPr>
        <w:t xml:space="preserve"> explains the predominant system change level goal by WP5 tasks with respect to urban agriculture through dissemination and exploitation of BUGI project results.</w:t>
      </w:r>
    </w:p>
    <w:p w14:paraId="1ABC1CBE" w14:textId="64355D00" w:rsidR="003E418D" w:rsidRPr="000E1D40" w:rsidRDefault="00B56251" w:rsidP="00B56251">
      <w:pPr>
        <w:pStyle w:val="Caption"/>
      </w:pPr>
      <w:bookmarkStart w:id="13" w:name="_Ref92911581"/>
      <w:bookmarkStart w:id="14" w:name="_Toc92918927"/>
      <w:r w:rsidRPr="000E1D40">
        <w:t xml:space="preserve">Table </w:t>
      </w:r>
      <w:r w:rsidRPr="000E1D40">
        <w:fldChar w:fldCharType="begin"/>
      </w:r>
      <w:r w:rsidRPr="000E1D40">
        <w:instrText xml:space="preserve"> SEQ Table \* ARABIC </w:instrText>
      </w:r>
      <w:r w:rsidRPr="000E1D40">
        <w:fldChar w:fldCharType="separate"/>
      </w:r>
      <w:r w:rsidR="00180C6E">
        <w:rPr>
          <w:noProof/>
        </w:rPr>
        <w:t>2</w:t>
      </w:r>
      <w:r w:rsidRPr="000E1D40">
        <w:fldChar w:fldCharType="end"/>
      </w:r>
      <w:bookmarkEnd w:id="13"/>
      <w:r w:rsidRPr="000E1D40">
        <w:t>: Framework for targeting the system change by implementing the task in WP5.</w:t>
      </w:r>
      <w:bookmarkEnd w:id="14"/>
    </w:p>
    <w:tbl>
      <w:tblPr>
        <w:tblStyle w:val="TableGrid"/>
        <w:tblW w:w="5000" w:type="pct"/>
        <w:tblLook w:val="04A0" w:firstRow="1" w:lastRow="0" w:firstColumn="1" w:lastColumn="0" w:noHBand="0" w:noVBand="1"/>
      </w:tblPr>
      <w:tblGrid>
        <w:gridCol w:w="4289"/>
        <w:gridCol w:w="1782"/>
        <w:gridCol w:w="1432"/>
        <w:gridCol w:w="1513"/>
      </w:tblGrid>
      <w:tr w:rsidR="00727BA5" w:rsidRPr="00373415" w14:paraId="664BAFB4" w14:textId="77777777" w:rsidTr="00727BA5">
        <w:tc>
          <w:tcPr>
            <w:tcW w:w="2379" w:type="pct"/>
          </w:tcPr>
          <w:p w14:paraId="5C0E693A" w14:textId="77777777" w:rsidR="00727BA5" w:rsidRPr="00373415" w:rsidRDefault="00727BA5" w:rsidP="00727BA5">
            <w:pPr>
              <w:rPr>
                <w:rFonts w:asciiTheme="minorHAnsi" w:hAnsiTheme="minorHAnsi" w:cstheme="minorHAnsi"/>
                <w:b/>
                <w:sz w:val="20"/>
              </w:rPr>
            </w:pPr>
            <w:r w:rsidRPr="00373415">
              <w:rPr>
                <w:rFonts w:asciiTheme="minorHAnsi" w:hAnsiTheme="minorHAnsi" w:cstheme="minorHAnsi"/>
                <w:b/>
                <w:sz w:val="20"/>
              </w:rPr>
              <w:t>WP5 tasks</w:t>
            </w:r>
          </w:p>
        </w:tc>
        <w:tc>
          <w:tcPr>
            <w:tcW w:w="2621" w:type="pct"/>
            <w:gridSpan w:val="3"/>
          </w:tcPr>
          <w:p w14:paraId="2FE7AFB0" w14:textId="2FE9DB2B"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 xml:space="preserve">System </w:t>
            </w:r>
            <w:proofErr w:type="gramStart"/>
            <w:r w:rsidRPr="00373415">
              <w:rPr>
                <w:rFonts w:asciiTheme="minorHAnsi" w:hAnsiTheme="minorHAnsi" w:cstheme="minorHAnsi"/>
                <w:sz w:val="20"/>
              </w:rPr>
              <w:t>change</w:t>
            </w:r>
            <w:proofErr w:type="gramEnd"/>
            <w:r w:rsidRPr="00373415">
              <w:rPr>
                <w:rFonts w:asciiTheme="minorHAnsi" w:hAnsiTheme="minorHAnsi" w:cstheme="minorHAnsi"/>
                <w:sz w:val="20"/>
              </w:rPr>
              <w:t xml:space="preserve"> </w:t>
            </w:r>
            <w:r w:rsidR="004C0FCD" w:rsidRPr="00373415">
              <w:rPr>
                <w:rFonts w:asciiTheme="minorHAnsi" w:hAnsiTheme="minorHAnsi" w:cstheme="minorHAnsi"/>
                <w:sz w:val="20"/>
              </w:rPr>
              <w:t xml:space="preserve">level </w:t>
            </w:r>
            <w:r w:rsidRPr="00373415">
              <w:rPr>
                <w:rFonts w:asciiTheme="minorHAnsi" w:hAnsiTheme="minorHAnsi" w:cstheme="minorHAnsi"/>
                <w:sz w:val="20"/>
              </w:rPr>
              <w:t>goal</w:t>
            </w:r>
          </w:p>
        </w:tc>
      </w:tr>
      <w:tr w:rsidR="00727BA5" w:rsidRPr="00373415" w14:paraId="38E881AF" w14:textId="77777777" w:rsidTr="00797505">
        <w:tc>
          <w:tcPr>
            <w:tcW w:w="2379" w:type="pct"/>
          </w:tcPr>
          <w:p w14:paraId="00A07226"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1. To create the dissemination plan;</w:t>
            </w:r>
          </w:p>
        </w:tc>
        <w:tc>
          <w:tcPr>
            <w:tcW w:w="988" w:type="pct"/>
          </w:tcPr>
          <w:p w14:paraId="2647C28B" w14:textId="77777777" w:rsidR="00727BA5" w:rsidRPr="00373415" w:rsidRDefault="00727BA5" w:rsidP="00373415">
            <w:pPr>
              <w:jc w:val="center"/>
              <w:rPr>
                <w:rFonts w:asciiTheme="minorHAnsi" w:hAnsiTheme="minorHAnsi" w:cstheme="minorHAnsi"/>
                <w:sz w:val="20"/>
              </w:rPr>
            </w:pPr>
          </w:p>
        </w:tc>
        <w:tc>
          <w:tcPr>
            <w:tcW w:w="794" w:type="pct"/>
          </w:tcPr>
          <w:p w14:paraId="29FF24D1" w14:textId="77777777" w:rsidR="00727BA5" w:rsidRPr="00373415" w:rsidRDefault="00727BA5" w:rsidP="00373415">
            <w:pPr>
              <w:jc w:val="center"/>
              <w:rPr>
                <w:rFonts w:asciiTheme="minorHAnsi" w:hAnsiTheme="minorHAnsi" w:cstheme="minorHAnsi"/>
                <w:sz w:val="20"/>
              </w:rPr>
            </w:pPr>
          </w:p>
        </w:tc>
        <w:tc>
          <w:tcPr>
            <w:tcW w:w="839" w:type="pct"/>
          </w:tcPr>
          <w:p w14:paraId="3C342E7F"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r w:rsidR="00727BA5" w:rsidRPr="00373415" w14:paraId="7C111319" w14:textId="77777777" w:rsidTr="00797505">
        <w:tc>
          <w:tcPr>
            <w:tcW w:w="2379" w:type="pct"/>
          </w:tcPr>
          <w:p w14:paraId="4AC3F9EE"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2. To develop, promote and administrate project logo, websites and social medias pages;</w:t>
            </w:r>
          </w:p>
        </w:tc>
        <w:tc>
          <w:tcPr>
            <w:tcW w:w="988" w:type="pct"/>
          </w:tcPr>
          <w:p w14:paraId="5B57F3C1" w14:textId="77777777" w:rsidR="00727BA5" w:rsidRPr="00373415" w:rsidRDefault="00727BA5" w:rsidP="00373415">
            <w:pPr>
              <w:jc w:val="center"/>
              <w:rPr>
                <w:rFonts w:asciiTheme="minorHAnsi" w:hAnsiTheme="minorHAnsi" w:cstheme="minorHAnsi"/>
                <w:sz w:val="20"/>
              </w:rPr>
            </w:pPr>
          </w:p>
        </w:tc>
        <w:tc>
          <w:tcPr>
            <w:tcW w:w="794" w:type="pct"/>
          </w:tcPr>
          <w:p w14:paraId="582F1A37" w14:textId="77777777" w:rsidR="00727BA5" w:rsidRPr="00373415" w:rsidRDefault="00727BA5" w:rsidP="00373415">
            <w:pPr>
              <w:jc w:val="center"/>
              <w:rPr>
                <w:rFonts w:asciiTheme="minorHAnsi" w:hAnsiTheme="minorHAnsi" w:cstheme="minorHAnsi"/>
                <w:sz w:val="20"/>
              </w:rPr>
            </w:pPr>
          </w:p>
        </w:tc>
        <w:tc>
          <w:tcPr>
            <w:tcW w:w="839" w:type="pct"/>
          </w:tcPr>
          <w:p w14:paraId="220D876D"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r w:rsidR="00727BA5" w:rsidRPr="00373415" w14:paraId="11EE6904" w14:textId="77777777" w:rsidTr="00797505">
        <w:tc>
          <w:tcPr>
            <w:tcW w:w="2379" w:type="pct"/>
          </w:tcPr>
          <w:p w14:paraId="36169042"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3. To develop, promote and maintain ongoing communication at local, regional and international level with potential beneficiaries;</w:t>
            </w:r>
          </w:p>
        </w:tc>
        <w:tc>
          <w:tcPr>
            <w:tcW w:w="988" w:type="pct"/>
          </w:tcPr>
          <w:p w14:paraId="1AA8F64A" w14:textId="77777777" w:rsidR="00727BA5" w:rsidRPr="00373415" w:rsidRDefault="00727BA5" w:rsidP="00373415">
            <w:pPr>
              <w:jc w:val="center"/>
              <w:rPr>
                <w:rFonts w:asciiTheme="minorHAnsi" w:hAnsiTheme="minorHAnsi" w:cstheme="minorHAnsi"/>
                <w:sz w:val="20"/>
              </w:rPr>
            </w:pPr>
          </w:p>
        </w:tc>
        <w:tc>
          <w:tcPr>
            <w:tcW w:w="794" w:type="pct"/>
          </w:tcPr>
          <w:p w14:paraId="5EFD4534"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up</w:t>
            </w:r>
          </w:p>
        </w:tc>
        <w:tc>
          <w:tcPr>
            <w:tcW w:w="839" w:type="pct"/>
          </w:tcPr>
          <w:p w14:paraId="3554D14E" w14:textId="77777777" w:rsidR="00727BA5" w:rsidRPr="00373415" w:rsidRDefault="00727BA5" w:rsidP="00373415">
            <w:pPr>
              <w:jc w:val="center"/>
              <w:rPr>
                <w:rFonts w:asciiTheme="minorHAnsi" w:hAnsiTheme="minorHAnsi" w:cstheme="minorHAnsi"/>
                <w:sz w:val="20"/>
              </w:rPr>
            </w:pPr>
          </w:p>
        </w:tc>
      </w:tr>
      <w:tr w:rsidR="00727BA5" w:rsidRPr="00373415" w14:paraId="142E68A6" w14:textId="77777777" w:rsidTr="00797505">
        <w:tc>
          <w:tcPr>
            <w:tcW w:w="2379" w:type="pct"/>
          </w:tcPr>
          <w:p w14:paraId="023F8377"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4. To create promotional material;</w:t>
            </w:r>
          </w:p>
        </w:tc>
        <w:tc>
          <w:tcPr>
            <w:tcW w:w="988" w:type="pct"/>
          </w:tcPr>
          <w:p w14:paraId="59A32ADF" w14:textId="77777777" w:rsidR="00727BA5" w:rsidRPr="00373415" w:rsidRDefault="00727BA5" w:rsidP="00373415">
            <w:pPr>
              <w:jc w:val="center"/>
              <w:rPr>
                <w:rFonts w:asciiTheme="minorHAnsi" w:hAnsiTheme="minorHAnsi" w:cstheme="minorHAnsi"/>
                <w:sz w:val="20"/>
              </w:rPr>
            </w:pPr>
          </w:p>
        </w:tc>
        <w:tc>
          <w:tcPr>
            <w:tcW w:w="794" w:type="pct"/>
          </w:tcPr>
          <w:p w14:paraId="63B08128" w14:textId="77777777" w:rsidR="00727BA5" w:rsidRPr="00373415" w:rsidRDefault="00727BA5" w:rsidP="00373415">
            <w:pPr>
              <w:jc w:val="center"/>
              <w:rPr>
                <w:rFonts w:asciiTheme="minorHAnsi" w:hAnsiTheme="minorHAnsi" w:cstheme="minorHAnsi"/>
                <w:sz w:val="20"/>
              </w:rPr>
            </w:pPr>
          </w:p>
        </w:tc>
        <w:tc>
          <w:tcPr>
            <w:tcW w:w="839" w:type="pct"/>
          </w:tcPr>
          <w:p w14:paraId="0557CBB4"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r w:rsidR="00727BA5" w:rsidRPr="00373415" w14:paraId="29439C8E" w14:textId="77777777" w:rsidTr="00797505">
        <w:tc>
          <w:tcPr>
            <w:tcW w:w="2379" w:type="pct"/>
          </w:tcPr>
          <w:p w14:paraId="53715AE1"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5. To organize and implement general and specific campaigns for promotion of project results;</w:t>
            </w:r>
          </w:p>
        </w:tc>
        <w:tc>
          <w:tcPr>
            <w:tcW w:w="988" w:type="pct"/>
          </w:tcPr>
          <w:p w14:paraId="3EB85AE1" w14:textId="77777777" w:rsidR="00727BA5" w:rsidRPr="00373415" w:rsidRDefault="00727BA5" w:rsidP="00373415">
            <w:pPr>
              <w:jc w:val="center"/>
              <w:rPr>
                <w:rFonts w:asciiTheme="minorHAnsi" w:hAnsiTheme="minorHAnsi" w:cstheme="minorHAnsi"/>
                <w:sz w:val="20"/>
              </w:rPr>
            </w:pPr>
          </w:p>
        </w:tc>
        <w:tc>
          <w:tcPr>
            <w:tcW w:w="794" w:type="pct"/>
          </w:tcPr>
          <w:p w14:paraId="41834E38" w14:textId="77777777" w:rsidR="00727BA5" w:rsidRPr="00373415" w:rsidRDefault="00727BA5" w:rsidP="00373415">
            <w:pPr>
              <w:jc w:val="center"/>
              <w:rPr>
                <w:rFonts w:asciiTheme="minorHAnsi" w:hAnsiTheme="minorHAnsi" w:cstheme="minorHAnsi"/>
                <w:sz w:val="20"/>
              </w:rPr>
            </w:pPr>
          </w:p>
        </w:tc>
        <w:tc>
          <w:tcPr>
            <w:tcW w:w="839" w:type="pct"/>
          </w:tcPr>
          <w:p w14:paraId="655C8412"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r w:rsidR="00727BA5" w:rsidRPr="00373415" w14:paraId="5C414FA0" w14:textId="77777777" w:rsidTr="00797505">
        <w:tc>
          <w:tcPr>
            <w:tcW w:w="2379" w:type="pct"/>
          </w:tcPr>
          <w:p w14:paraId="21D9AA49"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6. To organize general UA and alternative marketing and sales channels (</w:t>
            </w:r>
            <w:proofErr w:type="gramStart"/>
            <w:r w:rsidRPr="00373415">
              <w:rPr>
                <w:rFonts w:asciiTheme="minorHAnsi" w:hAnsiTheme="minorHAnsi" w:cstheme="minorHAnsi"/>
                <w:sz w:val="20"/>
              </w:rPr>
              <w:t>e.g.</w:t>
            </w:r>
            <w:proofErr w:type="gramEnd"/>
            <w:r w:rsidRPr="00373415">
              <w:rPr>
                <w:rFonts w:asciiTheme="minorHAnsi" w:hAnsiTheme="minorHAnsi" w:cstheme="minorHAnsi"/>
                <w:sz w:val="20"/>
              </w:rPr>
              <w:t xml:space="preserve"> CSA, farmer markets, box schemes / delivery services, care farming, rent-a-field concepts, etc.).</w:t>
            </w:r>
          </w:p>
        </w:tc>
        <w:tc>
          <w:tcPr>
            <w:tcW w:w="988" w:type="pct"/>
          </w:tcPr>
          <w:p w14:paraId="36667CED"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Deep</w:t>
            </w:r>
          </w:p>
        </w:tc>
        <w:tc>
          <w:tcPr>
            <w:tcW w:w="794" w:type="pct"/>
          </w:tcPr>
          <w:p w14:paraId="14D351BD" w14:textId="77777777" w:rsidR="00727BA5" w:rsidRPr="00373415" w:rsidRDefault="00727BA5" w:rsidP="00373415">
            <w:pPr>
              <w:jc w:val="center"/>
              <w:rPr>
                <w:rFonts w:asciiTheme="minorHAnsi" w:hAnsiTheme="minorHAnsi" w:cstheme="minorHAnsi"/>
                <w:sz w:val="20"/>
              </w:rPr>
            </w:pPr>
          </w:p>
        </w:tc>
        <w:tc>
          <w:tcPr>
            <w:tcW w:w="839" w:type="pct"/>
          </w:tcPr>
          <w:p w14:paraId="09F377A3"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r w:rsidR="00727BA5" w:rsidRPr="00373415" w14:paraId="0031C016" w14:textId="77777777" w:rsidTr="00797505">
        <w:tc>
          <w:tcPr>
            <w:tcW w:w="2379" w:type="pct"/>
          </w:tcPr>
          <w:p w14:paraId="50989BCB" w14:textId="77777777" w:rsidR="00727BA5" w:rsidRPr="00373415" w:rsidRDefault="00727BA5" w:rsidP="00727BA5">
            <w:pPr>
              <w:rPr>
                <w:rFonts w:asciiTheme="minorHAnsi" w:hAnsiTheme="minorHAnsi" w:cstheme="minorHAnsi"/>
                <w:sz w:val="20"/>
              </w:rPr>
            </w:pPr>
            <w:r w:rsidRPr="00373415">
              <w:rPr>
                <w:rFonts w:asciiTheme="minorHAnsi" w:hAnsiTheme="minorHAnsi" w:cstheme="minorHAnsi"/>
                <w:sz w:val="20"/>
              </w:rPr>
              <w:t>7. Plan, organize and implement events (info days, open door days and UA international conference).</w:t>
            </w:r>
          </w:p>
        </w:tc>
        <w:tc>
          <w:tcPr>
            <w:tcW w:w="988" w:type="pct"/>
          </w:tcPr>
          <w:p w14:paraId="099D9F74" w14:textId="77777777" w:rsidR="00727BA5" w:rsidRPr="00373415" w:rsidRDefault="00727BA5" w:rsidP="00373415">
            <w:pPr>
              <w:jc w:val="center"/>
              <w:rPr>
                <w:rFonts w:asciiTheme="minorHAnsi" w:hAnsiTheme="minorHAnsi" w:cstheme="minorHAnsi"/>
                <w:sz w:val="20"/>
              </w:rPr>
            </w:pPr>
          </w:p>
        </w:tc>
        <w:tc>
          <w:tcPr>
            <w:tcW w:w="794" w:type="pct"/>
          </w:tcPr>
          <w:p w14:paraId="7EFADD69"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up</w:t>
            </w:r>
          </w:p>
        </w:tc>
        <w:tc>
          <w:tcPr>
            <w:tcW w:w="839" w:type="pct"/>
          </w:tcPr>
          <w:p w14:paraId="790CEECA" w14:textId="77777777" w:rsidR="00727BA5" w:rsidRPr="00373415" w:rsidRDefault="00727BA5" w:rsidP="00373415">
            <w:pPr>
              <w:jc w:val="center"/>
              <w:rPr>
                <w:rFonts w:asciiTheme="minorHAnsi" w:hAnsiTheme="minorHAnsi" w:cstheme="minorHAnsi"/>
                <w:sz w:val="20"/>
              </w:rPr>
            </w:pPr>
            <w:r w:rsidRPr="00373415">
              <w:rPr>
                <w:rFonts w:asciiTheme="minorHAnsi" w:hAnsiTheme="minorHAnsi" w:cstheme="minorHAnsi"/>
                <w:sz w:val="20"/>
              </w:rPr>
              <w:t>Scale out</w:t>
            </w:r>
          </w:p>
        </w:tc>
      </w:tr>
    </w:tbl>
    <w:p w14:paraId="6FCC44F5" w14:textId="4C1EEBAA" w:rsidR="002450A1" w:rsidRPr="000E1D40" w:rsidRDefault="00727BA5" w:rsidP="00B56251">
      <w:r w:rsidRPr="000E1D40">
        <w:t xml:space="preserve">To follow the activities under specific task of WP a monitoring framework was established by the lead partner (UL) to follow the progress of project partners under WP5. An excel spreadsheet </w:t>
      </w:r>
      <w:r w:rsidR="000E1D40">
        <w:t xml:space="preserve">monitoring template </w:t>
      </w:r>
      <w:r w:rsidRPr="000E1D40">
        <w:t>for continuous following of the activities was updated by project partners regularly and serves as an input for the final WP5 report.</w:t>
      </w:r>
      <w:r w:rsidR="00130841" w:rsidRPr="000E1D40">
        <w:t xml:space="preserve"> The structure of the monitoring template is shown in </w:t>
      </w:r>
      <w:r w:rsidR="00130841" w:rsidRPr="000E1D40">
        <w:fldChar w:fldCharType="begin"/>
      </w:r>
      <w:r w:rsidR="00130841" w:rsidRPr="000E1D40">
        <w:instrText xml:space="preserve"> REF _Ref92911867 \h </w:instrText>
      </w:r>
      <w:r w:rsidR="00130841" w:rsidRPr="000E1D40">
        <w:fldChar w:fldCharType="separate"/>
      </w:r>
      <w:r w:rsidR="00180C6E" w:rsidRPr="000E1D40">
        <w:t xml:space="preserve">Table </w:t>
      </w:r>
      <w:r w:rsidR="00180C6E">
        <w:rPr>
          <w:noProof/>
        </w:rPr>
        <w:t>3</w:t>
      </w:r>
      <w:r w:rsidR="00130841" w:rsidRPr="000E1D40">
        <w:fldChar w:fldCharType="end"/>
      </w:r>
      <w:r w:rsidR="0097479A">
        <w:t xml:space="preserve"> and </w:t>
      </w:r>
      <w:r w:rsidR="0097479A">
        <w:fldChar w:fldCharType="begin"/>
      </w:r>
      <w:r w:rsidR="0097479A">
        <w:instrText xml:space="preserve"> REF _Ref92914520 \h </w:instrText>
      </w:r>
      <w:r w:rsidR="0097479A">
        <w:fldChar w:fldCharType="separate"/>
      </w:r>
      <w:r w:rsidR="00180C6E" w:rsidRPr="000E1D40">
        <w:t xml:space="preserve">Table </w:t>
      </w:r>
      <w:r w:rsidR="00180C6E">
        <w:rPr>
          <w:noProof/>
        </w:rPr>
        <w:t>4</w:t>
      </w:r>
      <w:r w:rsidR="0097479A">
        <w:fldChar w:fldCharType="end"/>
      </w:r>
      <w:r w:rsidR="00130841" w:rsidRPr="000E1D40">
        <w:t xml:space="preserve">. </w:t>
      </w:r>
    </w:p>
    <w:p w14:paraId="2C4DC7B9" w14:textId="6E479266" w:rsidR="002450A1" w:rsidRPr="000E1D40" w:rsidRDefault="00B56251" w:rsidP="00B56251">
      <w:pPr>
        <w:pStyle w:val="Caption"/>
      </w:pPr>
      <w:bookmarkStart w:id="15" w:name="_Ref92911867"/>
      <w:bookmarkStart w:id="16" w:name="_Toc92918928"/>
      <w:r w:rsidRPr="000E1D40">
        <w:t xml:space="preserve">Table </w:t>
      </w:r>
      <w:r w:rsidRPr="000E1D40">
        <w:fldChar w:fldCharType="begin"/>
      </w:r>
      <w:r w:rsidRPr="000E1D40">
        <w:instrText xml:space="preserve"> SEQ Table \* ARABIC </w:instrText>
      </w:r>
      <w:r w:rsidRPr="000E1D40">
        <w:fldChar w:fldCharType="separate"/>
      </w:r>
      <w:r w:rsidR="00180C6E">
        <w:rPr>
          <w:noProof/>
        </w:rPr>
        <w:t>3</w:t>
      </w:r>
      <w:r w:rsidRPr="000E1D40">
        <w:fldChar w:fldCharType="end"/>
      </w:r>
      <w:bookmarkEnd w:id="15"/>
      <w:r w:rsidR="002450A1" w:rsidRPr="000E1D40">
        <w:t>: Framework for monitoring dissemination and exploitation activities.</w:t>
      </w:r>
      <w:bookmarkEnd w:id="16"/>
    </w:p>
    <w:tbl>
      <w:tblPr>
        <w:tblStyle w:val="TableGrid"/>
        <w:tblpPr w:leftFromText="180" w:rightFromText="180" w:vertAnchor="text" w:horzAnchor="margin" w:tblpY="-24"/>
        <w:tblW w:w="9242" w:type="dxa"/>
        <w:tblLook w:val="04A0" w:firstRow="1" w:lastRow="0" w:firstColumn="1" w:lastColumn="0" w:noHBand="0" w:noVBand="1"/>
      </w:tblPr>
      <w:tblGrid>
        <w:gridCol w:w="3629"/>
        <w:gridCol w:w="5613"/>
      </w:tblGrid>
      <w:tr w:rsidR="00C470A7" w:rsidRPr="00373415" w14:paraId="53C639B3" w14:textId="77777777" w:rsidTr="00C470A7">
        <w:tc>
          <w:tcPr>
            <w:tcW w:w="3629" w:type="dxa"/>
            <w:shd w:val="clear" w:color="auto" w:fill="BDD6EE" w:themeFill="accent1" w:themeFillTint="66"/>
          </w:tcPr>
          <w:p w14:paraId="53D01DDA"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lastRenderedPageBreak/>
              <w:t>Field</w:t>
            </w:r>
          </w:p>
        </w:tc>
        <w:tc>
          <w:tcPr>
            <w:tcW w:w="5613" w:type="dxa"/>
            <w:shd w:val="clear" w:color="auto" w:fill="BDD6EE" w:themeFill="accent1" w:themeFillTint="66"/>
          </w:tcPr>
          <w:p w14:paraId="7216123A" w14:textId="77777777" w:rsidR="00C470A7" w:rsidRPr="00373415" w:rsidRDefault="00C470A7" w:rsidP="00B43BF3">
            <w:pPr>
              <w:spacing w:before="0" w:after="0"/>
              <w:rPr>
                <w:rFonts w:asciiTheme="minorHAnsi" w:hAnsiTheme="minorHAnsi" w:cstheme="minorHAnsi"/>
                <w:b/>
                <w:sz w:val="20"/>
              </w:rPr>
            </w:pPr>
            <w:r w:rsidRPr="00373415">
              <w:rPr>
                <w:rFonts w:asciiTheme="minorHAnsi" w:hAnsiTheme="minorHAnsi" w:cstheme="minorHAnsi"/>
                <w:b/>
                <w:sz w:val="20"/>
              </w:rPr>
              <w:t>Details (to be filled by partner(s))</w:t>
            </w:r>
          </w:p>
        </w:tc>
      </w:tr>
      <w:tr w:rsidR="00C470A7" w:rsidRPr="00373415" w14:paraId="115753A5" w14:textId="77777777" w:rsidTr="00C470A7">
        <w:tc>
          <w:tcPr>
            <w:tcW w:w="3629" w:type="dxa"/>
          </w:tcPr>
          <w:p w14:paraId="76A060F7"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 xml:space="preserve">Partner(s) responsible </w:t>
            </w:r>
          </w:p>
        </w:tc>
        <w:tc>
          <w:tcPr>
            <w:tcW w:w="5613" w:type="dxa"/>
          </w:tcPr>
          <w:p w14:paraId="01B4D4E0" w14:textId="77777777" w:rsidR="00C470A7" w:rsidRPr="00373415" w:rsidRDefault="00C470A7" w:rsidP="00B43BF3">
            <w:pPr>
              <w:spacing w:before="0" w:after="0"/>
              <w:rPr>
                <w:rFonts w:asciiTheme="minorHAnsi" w:hAnsiTheme="minorHAnsi" w:cstheme="minorHAnsi"/>
                <w:sz w:val="20"/>
              </w:rPr>
            </w:pPr>
          </w:p>
        </w:tc>
      </w:tr>
      <w:tr w:rsidR="00C470A7" w:rsidRPr="00373415" w14:paraId="7FD98D5A" w14:textId="77777777" w:rsidTr="00C470A7">
        <w:tc>
          <w:tcPr>
            <w:tcW w:w="3629" w:type="dxa"/>
            <w:shd w:val="clear" w:color="auto" w:fill="D5DCE4" w:themeFill="text2" w:themeFillTint="33"/>
          </w:tcPr>
          <w:p w14:paraId="5E30923F"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Title</w:t>
            </w:r>
          </w:p>
        </w:tc>
        <w:tc>
          <w:tcPr>
            <w:tcW w:w="5613" w:type="dxa"/>
            <w:shd w:val="clear" w:color="auto" w:fill="D5DCE4" w:themeFill="text2" w:themeFillTint="33"/>
          </w:tcPr>
          <w:p w14:paraId="0867594D" w14:textId="77777777" w:rsidR="00C470A7" w:rsidRPr="00373415" w:rsidRDefault="00C470A7" w:rsidP="00B43BF3">
            <w:pPr>
              <w:spacing w:before="0" w:after="0"/>
              <w:rPr>
                <w:rFonts w:asciiTheme="minorHAnsi" w:hAnsiTheme="minorHAnsi" w:cstheme="minorHAnsi"/>
                <w:sz w:val="20"/>
              </w:rPr>
            </w:pPr>
          </w:p>
        </w:tc>
      </w:tr>
      <w:tr w:rsidR="00C470A7" w:rsidRPr="00373415" w14:paraId="086061CE" w14:textId="77777777" w:rsidTr="00C470A7">
        <w:tc>
          <w:tcPr>
            <w:tcW w:w="3629" w:type="dxa"/>
          </w:tcPr>
          <w:p w14:paraId="5810A03E"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Date of dissemination</w:t>
            </w:r>
          </w:p>
        </w:tc>
        <w:tc>
          <w:tcPr>
            <w:tcW w:w="5613" w:type="dxa"/>
          </w:tcPr>
          <w:p w14:paraId="10E04FC1" w14:textId="77777777" w:rsidR="00C470A7" w:rsidRPr="00373415" w:rsidRDefault="00C470A7" w:rsidP="00B43BF3">
            <w:pPr>
              <w:spacing w:before="0" w:after="0"/>
              <w:rPr>
                <w:rFonts w:asciiTheme="minorHAnsi" w:hAnsiTheme="minorHAnsi" w:cstheme="minorHAnsi"/>
                <w:sz w:val="20"/>
              </w:rPr>
            </w:pPr>
          </w:p>
        </w:tc>
      </w:tr>
      <w:tr w:rsidR="00C470A7" w:rsidRPr="00373415" w14:paraId="048D69B7" w14:textId="77777777" w:rsidTr="00C470A7">
        <w:tc>
          <w:tcPr>
            <w:tcW w:w="3629" w:type="dxa"/>
            <w:shd w:val="clear" w:color="auto" w:fill="D5DCE4" w:themeFill="text2" w:themeFillTint="33"/>
          </w:tcPr>
          <w:p w14:paraId="7494C245"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Short description of work performed (2-3 sentences about the dissemination)</w:t>
            </w:r>
          </w:p>
        </w:tc>
        <w:tc>
          <w:tcPr>
            <w:tcW w:w="5613" w:type="dxa"/>
            <w:shd w:val="clear" w:color="auto" w:fill="D5DCE4" w:themeFill="text2" w:themeFillTint="33"/>
          </w:tcPr>
          <w:p w14:paraId="09EDD83E" w14:textId="77777777" w:rsidR="00C470A7" w:rsidRPr="00373415" w:rsidRDefault="00C470A7" w:rsidP="00B43BF3">
            <w:pPr>
              <w:spacing w:before="0" w:after="0"/>
              <w:rPr>
                <w:rFonts w:asciiTheme="minorHAnsi" w:hAnsiTheme="minorHAnsi" w:cstheme="minorHAnsi"/>
                <w:sz w:val="20"/>
              </w:rPr>
            </w:pPr>
          </w:p>
        </w:tc>
      </w:tr>
      <w:tr w:rsidR="00C470A7" w:rsidRPr="00373415" w14:paraId="163D2859" w14:textId="77777777" w:rsidTr="00C470A7">
        <w:tc>
          <w:tcPr>
            <w:tcW w:w="3629" w:type="dxa"/>
          </w:tcPr>
          <w:p w14:paraId="401D44E2"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Type of dissemination action (1)</w:t>
            </w:r>
          </w:p>
        </w:tc>
        <w:tc>
          <w:tcPr>
            <w:tcW w:w="5613" w:type="dxa"/>
          </w:tcPr>
          <w:p w14:paraId="3DE85CCE" w14:textId="77777777" w:rsidR="00C470A7" w:rsidRPr="00373415" w:rsidRDefault="00C470A7" w:rsidP="00B43BF3">
            <w:pPr>
              <w:spacing w:before="0" w:after="0"/>
              <w:rPr>
                <w:rFonts w:asciiTheme="minorHAnsi" w:hAnsiTheme="minorHAnsi" w:cstheme="minorHAnsi"/>
                <w:sz w:val="20"/>
              </w:rPr>
            </w:pPr>
          </w:p>
        </w:tc>
      </w:tr>
      <w:tr w:rsidR="00C470A7" w:rsidRPr="00373415" w14:paraId="023874EB" w14:textId="77777777" w:rsidTr="00C470A7">
        <w:tc>
          <w:tcPr>
            <w:tcW w:w="3629" w:type="dxa"/>
            <w:shd w:val="clear" w:color="auto" w:fill="D5DCE4" w:themeFill="text2" w:themeFillTint="33"/>
          </w:tcPr>
          <w:p w14:paraId="4341AC2F"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Target Audience (2)</w:t>
            </w:r>
          </w:p>
        </w:tc>
        <w:tc>
          <w:tcPr>
            <w:tcW w:w="5613" w:type="dxa"/>
            <w:shd w:val="clear" w:color="auto" w:fill="D5DCE4" w:themeFill="text2" w:themeFillTint="33"/>
          </w:tcPr>
          <w:p w14:paraId="49775659" w14:textId="77777777" w:rsidR="00C470A7" w:rsidRPr="00373415" w:rsidRDefault="00C470A7" w:rsidP="00B43BF3">
            <w:pPr>
              <w:spacing w:before="0" w:after="0"/>
              <w:rPr>
                <w:rFonts w:asciiTheme="minorHAnsi" w:hAnsiTheme="minorHAnsi" w:cstheme="minorHAnsi"/>
                <w:sz w:val="20"/>
              </w:rPr>
            </w:pPr>
          </w:p>
        </w:tc>
      </w:tr>
      <w:tr w:rsidR="00C470A7" w:rsidRPr="00373415" w14:paraId="7E720BB5" w14:textId="77777777" w:rsidTr="00C470A7">
        <w:tc>
          <w:tcPr>
            <w:tcW w:w="3629" w:type="dxa"/>
          </w:tcPr>
          <w:p w14:paraId="4AEA1404"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Size of audience</w:t>
            </w:r>
          </w:p>
        </w:tc>
        <w:tc>
          <w:tcPr>
            <w:tcW w:w="5613" w:type="dxa"/>
          </w:tcPr>
          <w:p w14:paraId="110EC396" w14:textId="77777777" w:rsidR="00C470A7" w:rsidRPr="00373415" w:rsidRDefault="00C470A7" w:rsidP="00B43BF3">
            <w:pPr>
              <w:spacing w:before="0" w:after="0"/>
              <w:rPr>
                <w:rFonts w:asciiTheme="minorHAnsi" w:hAnsiTheme="minorHAnsi" w:cstheme="minorHAnsi"/>
                <w:sz w:val="20"/>
              </w:rPr>
            </w:pPr>
          </w:p>
        </w:tc>
      </w:tr>
      <w:tr w:rsidR="00C470A7" w:rsidRPr="00373415" w14:paraId="438546C5" w14:textId="77777777" w:rsidTr="00C470A7">
        <w:tc>
          <w:tcPr>
            <w:tcW w:w="3629" w:type="dxa"/>
            <w:shd w:val="clear" w:color="auto" w:fill="D5DCE4" w:themeFill="text2" w:themeFillTint="33"/>
          </w:tcPr>
          <w:p w14:paraId="78382420"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Benefits for project (2-3 sentences)</w:t>
            </w:r>
          </w:p>
        </w:tc>
        <w:tc>
          <w:tcPr>
            <w:tcW w:w="5613" w:type="dxa"/>
            <w:shd w:val="clear" w:color="auto" w:fill="D5DCE4" w:themeFill="text2" w:themeFillTint="33"/>
          </w:tcPr>
          <w:p w14:paraId="1CCEC5C1" w14:textId="77777777" w:rsidR="00C470A7" w:rsidRPr="00373415" w:rsidRDefault="00C470A7" w:rsidP="00B43BF3">
            <w:pPr>
              <w:spacing w:before="0" w:after="0"/>
              <w:rPr>
                <w:rFonts w:asciiTheme="minorHAnsi" w:hAnsiTheme="minorHAnsi" w:cstheme="minorHAnsi"/>
                <w:sz w:val="20"/>
              </w:rPr>
            </w:pPr>
          </w:p>
        </w:tc>
      </w:tr>
      <w:tr w:rsidR="00C470A7" w:rsidRPr="00373415" w14:paraId="06F9A013" w14:textId="77777777" w:rsidTr="00C470A7">
        <w:tc>
          <w:tcPr>
            <w:tcW w:w="3629" w:type="dxa"/>
          </w:tcPr>
          <w:p w14:paraId="6AF8BC3F"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 xml:space="preserve">Relevance to specific work in BUGI (WP, task, </w:t>
            </w:r>
          </w:p>
          <w:p w14:paraId="635A9E11"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overall objectives, etc)</w:t>
            </w:r>
          </w:p>
        </w:tc>
        <w:tc>
          <w:tcPr>
            <w:tcW w:w="5613" w:type="dxa"/>
          </w:tcPr>
          <w:p w14:paraId="266EE2A5" w14:textId="77777777" w:rsidR="00C470A7" w:rsidRPr="00373415" w:rsidRDefault="00C470A7" w:rsidP="00B43BF3">
            <w:pPr>
              <w:spacing w:before="0" w:after="0"/>
              <w:rPr>
                <w:rFonts w:asciiTheme="minorHAnsi" w:hAnsiTheme="minorHAnsi" w:cstheme="minorHAnsi"/>
                <w:sz w:val="20"/>
              </w:rPr>
            </w:pPr>
          </w:p>
        </w:tc>
      </w:tr>
      <w:tr w:rsidR="00C470A7" w:rsidRPr="00373415" w14:paraId="491C8B66" w14:textId="77777777" w:rsidTr="00C470A7">
        <w:tc>
          <w:tcPr>
            <w:tcW w:w="3629" w:type="dxa"/>
            <w:shd w:val="clear" w:color="auto" w:fill="D5DCE4" w:themeFill="text2" w:themeFillTint="33"/>
          </w:tcPr>
          <w:p w14:paraId="317E9AFF" w14:textId="77777777" w:rsidR="00C470A7" w:rsidRPr="00373415" w:rsidRDefault="00C470A7" w:rsidP="00B43BF3">
            <w:pPr>
              <w:spacing w:before="0" w:after="0"/>
              <w:jc w:val="left"/>
              <w:rPr>
                <w:rFonts w:asciiTheme="minorHAnsi" w:hAnsiTheme="minorHAnsi" w:cstheme="minorHAnsi"/>
                <w:b/>
                <w:sz w:val="20"/>
              </w:rPr>
            </w:pPr>
            <w:r w:rsidRPr="00373415">
              <w:rPr>
                <w:rFonts w:asciiTheme="minorHAnsi" w:hAnsiTheme="minorHAnsi" w:cstheme="minorHAnsi"/>
                <w:b/>
                <w:sz w:val="20"/>
              </w:rPr>
              <w:t>Comments/feedback from target Audience</w:t>
            </w:r>
          </w:p>
        </w:tc>
        <w:tc>
          <w:tcPr>
            <w:tcW w:w="5613" w:type="dxa"/>
            <w:shd w:val="clear" w:color="auto" w:fill="D5DCE4" w:themeFill="text2" w:themeFillTint="33"/>
          </w:tcPr>
          <w:p w14:paraId="610CF4E9" w14:textId="77777777" w:rsidR="00C470A7" w:rsidRPr="00373415" w:rsidRDefault="00C470A7" w:rsidP="00B43BF3">
            <w:pPr>
              <w:spacing w:before="0" w:after="0"/>
              <w:rPr>
                <w:rFonts w:asciiTheme="minorHAnsi" w:hAnsiTheme="minorHAnsi" w:cstheme="minorHAnsi"/>
                <w:sz w:val="20"/>
              </w:rPr>
            </w:pPr>
          </w:p>
        </w:tc>
      </w:tr>
    </w:tbl>
    <w:p w14:paraId="72207BCA" w14:textId="42CB3E56" w:rsidR="0097479A" w:rsidRPr="00897C66" w:rsidRDefault="0097479A" w:rsidP="0097479A">
      <w:pPr>
        <w:pStyle w:val="Caption"/>
        <w:rPr>
          <w:rFonts w:eastAsia="SymbolMT" w:cs="Times New Roman"/>
          <w:szCs w:val="24"/>
        </w:rPr>
      </w:pPr>
      <w:bookmarkStart w:id="17" w:name="_Ref92914520"/>
      <w:bookmarkStart w:id="18" w:name="_Toc92918929"/>
      <w:r w:rsidRPr="000E1D40">
        <w:t xml:space="preserve">Table </w:t>
      </w:r>
      <w:r w:rsidRPr="000E1D40">
        <w:fldChar w:fldCharType="begin"/>
      </w:r>
      <w:r w:rsidRPr="000E1D40">
        <w:instrText xml:space="preserve"> SEQ Table \* ARABIC </w:instrText>
      </w:r>
      <w:r w:rsidRPr="000E1D40">
        <w:fldChar w:fldCharType="separate"/>
      </w:r>
      <w:r w:rsidR="00180C6E">
        <w:rPr>
          <w:noProof/>
        </w:rPr>
        <w:t>4</w:t>
      </w:r>
      <w:r w:rsidRPr="000E1D40">
        <w:fldChar w:fldCharType="end"/>
      </w:r>
      <w:bookmarkEnd w:id="17"/>
      <w:r w:rsidRPr="000E1D40">
        <w:t xml:space="preserve">: </w:t>
      </w:r>
      <w:r>
        <w:t xml:space="preserve">Template for </w:t>
      </w:r>
      <w:r w:rsidRPr="000E1D40">
        <w:t xml:space="preserve">r monitoring </w:t>
      </w:r>
      <w:r w:rsidRPr="00897C66">
        <w:rPr>
          <w:rFonts w:eastAsia="SymbolMT" w:cs="Times New Roman"/>
          <w:szCs w:val="24"/>
        </w:rPr>
        <w:t>scientific publications</w:t>
      </w:r>
      <w:r>
        <w:rPr>
          <w:rFonts w:eastAsia="SymbolMT" w:cs="Times New Roman"/>
          <w:szCs w:val="24"/>
        </w:rPr>
        <w:t>.</w:t>
      </w:r>
      <w:bookmarkEnd w:id="18"/>
    </w:p>
    <w:tbl>
      <w:tblPr>
        <w:tblStyle w:val="TableGrid"/>
        <w:tblW w:w="0" w:type="auto"/>
        <w:tblLook w:val="04A0" w:firstRow="1" w:lastRow="0" w:firstColumn="1" w:lastColumn="0" w:noHBand="0" w:noVBand="1"/>
      </w:tblPr>
      <w:tblGrid>
        <w:gridCol w:w="1525"/>
        <w:gridCol w:w="1278"/>
        <w:gridCol w:w="1422"/>
        <w:gridCol w:w="1391"/>
        <w:gridCol w:w="1051"/>
        <w:gridCol w:w="1020"/>
        <w:gridCol w:w="1329"/>
      </w:tblGrid>
      <w:tr w:rsidR="0097479A" w:rsidRPr="00373415" w14:paraId="6DF1A6B8" w14:textId="77777777" w:rsidTr="0097479A">
        <w:tc>
          <w:tcPr>
            <w:tcW w:w="1525" w:type="dxa"/>
            <w:shd w:val="clear" w:color="auto" w:fill="D5DCE4" w:themeFill="text2" w:themeFillTint="33"/>
            <w:vAlign w:val="center"/>
          </w:tcPr>
          <w:p w14:paraId="6339F389"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Title of the publication</w:t>
            </w:r>
          </w:p>
        </w:tc>
        <w:tc>
          <w:tcPr>
            <w:tcW w:w="1278" w:type="dxa"/>
            <w:shd w:val="clear" w:color="auto" w:fill="D5DCE4" w:themeFill="text2" w:themeFillTint="33"/>
            <w:vAlign w:val="center"/>
          </w:tcPr>
          <w:p w14:paraId="4140B20D"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Authors</w:t>
            </w:r>
          </w:p>
        </w:tc>
        <w:tc>
          <w:tcPr>
            <w:tcW w:w="1422" w:type="dxa"/>
            <w:shd w:val="clear" w:color="auto" w:fill="D5DCE4" w:themeFill="text2" w:themeFillTint="33"/>
            <w:vAlign w:val="center"/>
          </w:tcPr>
          <w:p w14:paraId="69FB6A0C"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Title of the periodical</w:t>
            </w:r>
          </w:p>
        </w:tc>
        <w:tc>
          <w:tcPr>
            <w:tcW w:w="1391" w:type="dxa"/>
            <w:shd w:val="clear" w:color="auto" w:fill="D5DCE4" w:themeFill="text2" w:themeFillTint="33"/>
            <w:vAlign w:val="center"/>
          </w:tcPr>
          <w:p w14:paraId="6D203994"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Publisher</w:t>
            </w:r>
          </w:p>
        </w:tc>
        <w:tc>
          <w:tcPr>
            <w:tcW w:w="1051" w:type="dxa"/>
            <w:shd w:val="clear" w:color="auto" w:fill="D5DCE4" w:themeFill="text2" w:themeFillTint="33"/>
            <w:vAlign w:val="center"/>
          </w:tcPr>
          <w:p w14:paraId="084DE033"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Place</w:t>
            </w:r>
          </w:p>
        </w:tc>
        <w:tc>
          <w:tcPr>
            <w:tcW w:w="1020" w:type="dxa"/>
            <w:shd w:val="clear" w:color="auto" w:fill="D5DCE4" w:themeFill="text2" w:themeFillTint="33"/>
            <w:vAlign w:val="center"/>
          </w:tcPr>
          <w:p w14:paraId="2E9EBAB4"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Year</w:t>
            </w:r>
          </w:p>
        </w:tc>
        <w:tc>
          <w:tcPr>
            <w:tcW w:w="1329" w:type="dxa"/>
            <w:shd w:val="clear" w:color="auto" w:fill="D5DCE4" w:themeFill="text2" w:themeFillTint="33"/>
            <w:vAlign w:val="center"/>
          </w:tcPr>
          <w:p w14:paraId="1A6D4B62" w14:textId="77777777" w:rsidR="0097479A" w:rsidRPr="00373415" w:rsidRDefault="0097479A" w:rsidP="00BD3E0B">
            <w:pPr>
              <w:autoSpaceDE w:val="0"/>
              <w:autoSpaceDN w:val="0"/>
              <w:adjustRightInd w:val="0"/>
              <w:jc w:val="center"/>
              <w:rPr>
                <w:rFonts w:asciiTheme="minorHAnsi" w:eastAsia="SymbolMT" w:hAnsiTheme="minorHAnsi" w:cstheme="minorHAnsi"/>
                <w:b/>
                <w:sz w:val="20"/>
              </w:rPr>
            </w:pPr>
            <w:r w:rsidRPr="00373415">
              <w:rPr>
                <w:rFonts w:asciiTheme="minorHAnsi" w:eastAsia="SymbolMT" w:hAnsiTheme="minorHAnsi" w:cstheme="minorHAnsi"/>
                <w:b/>
                <w:sz w:val="20"/>
              </w:rPr>
              <w:t>Relevant pages</w:t>
            </w:r>
          </w:p>
        </w:tc>
      </w:tr>
    </w:tbl>
    <w:p w14:paraId="1F26064C" w14:textId="06E73937" w:rsidR="0097479A" w:rsidRDefault="0097479A" w:rsidP="0097479A"/>
    <w:p w14:paraId="0F469BD5" w14:textId="77777777" w:rsidR="0097479A" w:rsidRPr="0097479A" w:rsidRDefault="0097479A" w:rsidP="0097479A">
      <w:pPr>
        <w:sectPr w:rsidR="0097479A" w:rsidRPr="0097479A">
          <w:pgSz w:w="11906" w:h="16838"/>
          <w:pgMar w:top="1440" w:right="1440" w:bottom="1440" w:left="1440" w:header="708" w:footer="708" w:gutter="0"/>
          <w:cols w:space="708"/>
          <w:docGrid w:linePitch="360"/>
        </w:sectPr>
      </w:pPr>
    </w:p>
    <w:p w14:paraId="0010D00C" w14:textId="574A0C22" w:rsidR="002450A1" w:rsidRPr="000E1D40" w:rsidRDefault="000105C8" w:rsidP="000105C8">
      <w:pPr>
        <w:pStyle w:val="Heading1"/>
      </w:pPr>
      <w:bookmarkStart w:id="19" w:name="_Toc92918923"/>
      <w:r w:rsidRPr="000E1D40">
        <w:lastRenderedPageBreak/>
        <w:t>Results</w:t>
      </w:r>
      <w:bookmarkEnd w:id="19"/>
    </w:p>
    <w:p w14:paraId="200A0B6B" w14:textId="0EEE93E9" w:rsidR="00727BA5" w:rsidRPr="000E1D40" w:rsidRDefault="000E1D40" w:rsidP="00727BA5">
      <w:r>
        <w:fldChar w:fldCharType="begin"/>
      </w:r>
      <w:r>
        <w:instrText xml:space="preserve"> REF _Ref92911970 \h </w:instrText>
      </w:r>
      <w:r>
        <w:fldChar w:fldCharType="separate"/>
      </w:r>
      <w:r w:rsidR="00180C6E" w:rsidRPr="000E1D40">
        <w:t xml:space="preserve">Figure </w:t>
      </w:r>
      <w:r w:rsidR="00180C6E">
        <w:rPr>
          <w:noProof/>
        </w:rPr>
        <w:t>2</w:t>
      </w:r>
      <w:r>
        <w:fldChar w:fldCharType="end"/>
      </w:r>
      <w:r>
        <w:t xml:space="preserve"> </w:t>
      </w:r>
      <w:r w:rsidR="00727BA5" w:rsidRPr="000E1D40">
        <w:t>summarises</w:t>
      </w:r>
      <w:r w:rsidR="002450A1" w:rsidRPr="000E1D40">
        <w:t xml:space="preserve"> WP activities.</w:t>
      </w:r>
      <w:r w:rsidR="005B17D4" w:rsidRPr="000E1D40">
        <w:t xml:space="preserve"> WP5 contributed to promoting urban agriculture at different scales with a least 13 even</w:t>
      </w:r>
      <w:r w:rsidR="001C58BA" w:rsidRPr="000E1D40">
        <w:t>t</w:t>
      </w:r>
      <w:r w:rsidR="005B17D4" w:rsidRPr="000E1D40">
        <w:t xml:space="preserve"> presentations, 4 journal activities and 7 media activities. </w:t>
      </w:r>
      <w:r w:rsidR="001C58BA" w:rsidRPr="000E1D40">
        <w:t>Together this is 24 dissemination activities, o</w:t>
      </w:r>
      <w:r w:rsidR="005B17D4" w:rsidRPr="000E1D40">
        <w:t>n average that is 6 events per year, or one event every two months.</w:t>
      </w:r>
    </w:p>
    <w:p w14:paraId="68DBA0F9" w14:textId="711919BB" w:rsidR="00851D0D" w:rsidRPr="000E1D40" w:rsidRDefault="00851D0D" w:rsidP="00851D0D">
      <w:pPr>
        <w:pStyle w:val="Caption"/>
      </w:pPr>
      <w:bookmarkStart w:id="20" w:name="_Ref92911970"/>
      <w:bookmarkStart w:id="21" w:name="_Toc92918934"/>
      <w:r w:rsidRPr="000E1D40">
        <w:t xml:space="preserve">Figure </w:t>
      </w:r>
      <w:r w:rsidRPr="000E1D40">
        <w:fldChar w:fldCharType="begin"/>
      </w:r>
      <w:r w:rsidRPr="000E1D40">
        <w:instrText xml:space="preserve"> SEQ Figure \* ARABIC </w:instrText>
      </w:r>
      <w:r w:rsidRPr="000E1D40">
        <w:fldChar w:fldCharType="separate"/>
      </w:r>
      <w:r w:rsidR="00180C6E">
        <w:rPr>
          <w:noProof/>
        </w:rPr>
        <w:t>2</w:t>
      </w:r>
      <w:r w:rsidRPr="000E1D40">
        <w:fldChar w:fldCharType="end"/>
      </w:r>
      <w:bookmarkEnd w:id="20"/>
      <w:r w:rsidRPr="000E1D40">
        <w:t>: WP5 contributed to promoting urban agriculture at different scales.</w:t>
      </w:r>
      <w:bookmarkEnd w:id="21"/>
    </w:p>
    <w:p w14:paraId="7FDB9FFB" w14:textId="77777777" w:rsidR="00727BA5" w:rsidRPr="000E1D40" w:rsidRDefault="00727BA5" w:rsidP="00B56251">
      <w:pPr>
        <w:jc w:val="center"/>
      </w:pPr>
      <w:r w:rsidRPr="000E1D40">
        <w:rPr>
          <w:noProof/>
          <w:lang w:eastAsia="sl-SI"/>
        </w:rPr>
        <w:drawing>
          <wp:inline distT="0" distB="0" distL="0" distR="0" wp14:anchorId="48BF5030" wp14:editId="28CB7ACA">
            <wp:extent cx="5076866" cy="34567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97589" cy="3470819"/>
                    </a:xfrm>
                    <a:prstGeom prst="rect">
                      <a:avLst/>
                    </a:prstGeom>
                    <a:noFill/>
                  </pic:spPr>
                </pic:pic>
              </a:graphicData>
            </a:graphic>
          </wp:inline>
        </w:drawing>
      </w:r>
    </w:p>
    <w:p w14:paraId="27956748" w14:textId="020E5D7D" w:rsidR="002450A1" w:rsidRPr="000E1D40" w:rsidRDefault="002450A1" w:rsidP="00727BA5"/>
    <w:p w14:paraId="7C254811" w14:textId="77777777" w:rsidR="00B56251" w:rsidRPr="000E1D40" w:rsidRDefault="00B56251" w:rsidP="00727BA5">
      <w:pPr>
        <w:sectPr w:rsidR="00B56251" w:rsidRPr="000E1D40">
          <w:pgSz w:w="11906" w:h="16838"/>
          <w:pgMar w:top="1440" w:right="1440" w:bottom="1440" w:left="1440" w:header="708" w:footer="708" w:gutter="0"/>
          <w:cols w:space="708"/>
          <w:docGrid w:linePitch="360"/>
        </w:sectPr>
      </w:pPr>
    </w:p>
    <w:p w14:paraId="58FAC6B0" w14:textId="1D51F8AC" w:rsidR="000105C8" w:rsidRPr="000E1D40" w:rsidRDefault="00797505" w:rsidP="00797505">
      <w:pPr>
        <w:pStyle w:val="Caption"/>
      </w:pPr>
      <w:bookmarkStart w:id="22" w:name="_Toc92918930"/>
      <w:r w:rsidRPr="000E1D40">
        <w:lastRenderedPageBreak/>
        <w:t xml:space="preserve">Table </w:t>
      </w:r>
      <w:r w:rsidRPr="000E1D40">
        <w:fldChar w:fldCharType="begin"/>
      </w:r>
      <w:r w:rsidRPr="000E1D40">
        <w:instrText xml:space="preserve"> SEQ Table \* ARABIC </w:instrText>
      </w:r>
      <w:r w:rsidRPr="000E1D40">
        <w:fldChar w:fldCharType="separate"/>
      </w:r>
      <w:r w:rsidR="00180C6E">
        <w:rPr>
          <w:noProof/>
        </w:rPr>
        <w:t>5</w:t>
      </w:r>
      <w:r w:rsidRPr="000E1D40">
        <w:fldChar w:fldCharType="end"/>
      </w:r>
      <w:r w:rsidRPr="000E1D40">
        <w:t>: Presentation activities BUGI WP5.</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10"/>
        <w:gridCol w:w="1611"/>
        <w:gridCol w:w="1611"/>
        <w:gridCol w:w="1611"/>
        <w:gridCol w:w="1611"/>
        <w:gridCol w:w="1611"/>
        <w:gridCol w:w="1611"/>
        <w:gridCol w:w="1611"/>
        <w:gridCol w:w="1611"/>
        <w:gridCol w:w="1611"/>
        <w:gridCol w:w="1611"/>
        <w:gridCol w:w="1611"/>
        <w:gridCol w:w="1590"/>
      </w:tblGrid>
      <w:tr w:rsidR="00926007" w:rsidRPr="00926007" w14:paraId="7C360AD4" w14:textId="77777777" w:rsidTr="00926007">
        <w:trPr>
          <w:trHeight w:val="1331"/>
        </w:trPr>
        <w:tc>
          <w:tcPr>
            <w:tcW w:w="385" w:type="pct"/>
            <w:shd w:val="clear" w:color="auto" w:fill="auto"/>
            <w:vAlign w:val="center"/>
            <w:hideMark/>
          </w:tcPr>
          <w:p w14:paraId="5AFACD9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TYPE OF EVENT</w:t>
            </w:r>
          </w:p>
        </w:tc>
        <w:tc>
          <w:tcPr>
            <w:tcW w:w="385" w:type="pct"/>
            <w:shd w:val="clear" w:color="auto" w:fill="auto"/>
            <w:vAlign w:val="center"/>
            <w:hideMark/>
          </w:tcPr>
          <w:p w14:paraId="62AEE9A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NAME OF EVENT</w:t>
            </w:r>
            <w:r w:rsidRPr="00926007">
              <w:rPr>
                <w:rFonts w:eastAsia="Times New Roman" w:cstheme="minorHAnsi"/>
                <w:color w:val="000000"/>
                <w:sz w:val="20"/>
                <w:lang w:val="sl-SI" w:eastAsia="sl-SI"/>
              </w:rPr>
              <w:br/>
              <w:t>(please add name of event during which presentation/session/workshop was held)</w:t>
            </w:r>
          </w:p>
        </w:tc>
        <w:tc>
          <w:tcPr>
            <w:tcW w:w="385" w:type="pct"/>
            <w:shd w:val="clear" w:color="auto" w:fill="auto"/>
            <w:vAlign w:val="center"/>
            <w:hideMark/>
          </w:tcPr>
          <w:p w14:paraId="6B47C83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DATE(s) of event</w:t>
            </w:r>
            <w:r w:rsidRPr="00926007">
              <w:rPr>
                <w:rFonts w:eastAsia="Times New Roman" w:cstheme="minorHAnsi"/>
                <w:color w:val="000000"/>
                <w:sz w:val="20"/>
                <w:lang w:val="sl-SI" w:eastAsia="sl-SI"/>
              </w:rPr>
              <w:br/>
              <w:t>(Format: DD.MM.YYYY)</w:t>
            </w:r>
          </w:p>
        </w:tc>
        <w:tc>
          <w:tcPr>
            <w:tcW w:w="385" w:type="pct"/>
            <w:shd w:val="clear" w:color="auto" w:fill="auto"/>
            <w:vAlign w:val="center"/>
            <w:hideMark/>
          </w:tcPr>
          <w:p w14:paraId="3BD910E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PLACE</w:t>
            </w:r>
          </w:p>
        </w:tc>
        <w:tc>
          <w:tcPr>
            <w:tcW w:w="385" w:type="pct"/>
            <w:shd w:val="clear" w:color="auto" w:fill="auto"/>
            <w:vAlign w:val="center"/>
            <w:hideMark/>
          </w:tcPr>
          <w:p w14:paraId="1169E11C"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Main IMPLEMENTER (partner)</w:t>
            </w:r>
          </w:p>
        </w:tc>
        <w:tc>
          <w:tcPr>
            <w:tcW w:w="385" w:type="pct"/>
            <w:shd w:val="clear" w:color="auto" w:fill="auto"/>
            <w:vAlign w:val="center"/>
            <w:hideMark/>
          </w:tcPr>
          <w:p w14:paraId="25EDA054" w14:textId="77E1A439"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TYPE OF AUDIENCE</w:t>
            </w:r>
          </w:p>
        </w:tc>
        <w:tc>
          <w:tcPr>
            <w:tcW w:w="385" w:type="pct"/>
            <w:shd w:val="clear" w:color="auto" w:fill="auto"/>
            <w:vAlign w:val="center"/>
            <w:hideMark/>
          </w:tcPr>
          <w:p w14:paraId="282C6FF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SIZE of audience (approx.)</w:t>
            </w:r>
          </w:p>
        </w:tc>
        <w:tc>
          <w:tcPr>
            <w:tcW w:w="385" w:type="pct"/>
            <w:shd w:val="clear" w:color="auto" w:fill="auto"/>
            <w:vAlign w:val="center"/>
            <w:hideMark/>
          </w:tcPr>
          <w:p w14:paraId="4BD0FC9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 xml:space="preserve">PRESENTATION/WORKSHOP TITLE </w:t>
            </w:r>
            <w:r w:rsidRPr="00926007">
              <w:rPr>
                <w:rFonts w:eastAsia="Times New Roman" w:cstheme="minorHAnsi"/>
                <w:color w:val="000000"/>
                <w:sz w:val="20"/>
                <w:lang w:val="sl-SI" w:eastAsia="sl-SI"/>
              </w:rPr>
              <w:br/>
              <w:t>(+ number of slides on BUGI or info on how the project was promoted in case no presentation given)</w:t>
            </w:r>
          </w:p>
        </w:tc>
        <w:tc>
          <w:tcPr>
            <w:tcW w:w="385" w:type="pct"/>
            <w:shd w:val="clear" w:color="auto" w:fill="auto"/>
            <w:vAlign w:val="center"/>
            <w:hideMark/>
          </w:tcPr>
          <w:p w14:paraId="2B77628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EVENT LEVEL (please insert: LOCAL or REGIONAL or NATIONAL or EUROPEAN or INTERNATIONAL level)</w:t>
            </w:r>
          </w:p>
        </w:tc>
        <w:tc>
          <w:tcPr>
            <w:tcW w:w="385" w:type="pct"/>
            <w:shd w:val="clear" w:color="auto" w:fill="auto"/>
            <w:vAlign w:val="center"/>
            <w:hideMark/>
          </w:tcPr>
          <w:p w14:paraId="1E0CCDC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COUNTRIES ADDRESSED</w:t>
            </w:r>
            <w:r w:rsidRPr="00926007">
              <w:rPr>
                <w:rFonts w:eastAsia="Times New Roman" w:cstheme="minorHAnsi"/>
                <w:color w:val="000000"/>
                <w:sz w:val="20"/>
                <w:lang w:val="sl-SI" w:eastAsia="sl-SI"/>
              </w:rPr>
              <w:br/>
              <w:t>(if applicable  - please insert country names)</w:t>
            </w:r>
          </w:p>
        </w:tc>
        <w:tc>
          <w:tcPr>
            <w:tcW w:w="385" w:type="pct"/>
            <w:shd w:val="clear" w:color="auto" w:fill="auto"/>
            <w:vAlign w:val="center"/>
            <w:hideMark/>
          </w:tcPr>
          <w:p w14:paraId="6C3F569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WEBLINK for event</w:t>
            </w:r>
          </w:p>
        </w:tc>
        <w:tc>
          <w:tcPr>
            <w:tcW w:w="385" w:type="pct"/>
            <w:shd w:val="clear" w:color="auto" w:fill="auto"/>
            <w:vAlign w:val="center"/>
            <w:hideMark/>
          </w:tcPr>
          <w:p w14:paraId="54E985A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Other evidence available</w:t>
            </w:r>
          </w:p>
        </w:tc>
        <w:tc>
          <w:tcPr>
            <w:tcW w:w="385" w:type="pct"/>
            <w:shd w:val="clear" w:color="auto" w:fill="auto"/>
            <w:vAlign w:val="center"/>
            <w:hideMark/>
          </w:tcPr>
          <w:p w14:paraId="1DB9CE8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Remarks</w:t>
            </w:r>
          </w:p>
        </w:tc>
      </w:tr>
      <w:tr w:rsidR="00926007" w:rsidRPr="00926007" w14:paraId="74779C4E" w14:textId="77777777" w:rsidTr="00926007">
        <w:trPr>
          <w:trHeight w:val="1735"/>
        </w:trPr>
        <w:tc>
          <w:tcPr>
            <w:tcW w:w="385" w:type="pct"/>
            <w:shd w:val="clear" w:color="auto" w:fill="auto"/>
            <w:vAlign w:val="center"/>
            <w:hideMark/>
          </w:tcPr>
          <w:p w14:paraId="404A60C6" w14:textId="266622CF"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BUGI project</w:t>
            </w:r>
          </w:p>
        </w:tc>
        <w:tc>
          <w:tcPr>
            <w:tcW w:w="385" w:type="pct"/>
            <w:shd w:val="clear" w:color="auto" w:fill="auto"/>
            <w:vAlign w:val="center"/>
            <w:hideMark/>
          </w:tcPr>
          <w:p w14:paraId="006F6C3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 Erasmus+ Information Day in BiH 2018</w:t>
            </w:r>
          </w:p>
        </w:tc>
        <w:tc>
          <w:tcPr>
            <w:tcW w:w="385" w:type="pct"/>
            <w:shd w:val="clear" w:color="auto" w:fill="auto"/>
            <w:vAlign w:val="center"/>
            <w:hideMark/>
          </w:tcPr>
          <w:p w14:paraId="4D973D1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13.11.2018</w:t>
            </w:r>
          </w:p>
        </w:tc>
        <w:tc>
          <w:tcPr>
            <w:tcW w:w="385" w:type="pct"/>
            <w:shd w:val="clear" w:color="auto" w:fill="auto"/>
            <w:vAlign w:val="center"/>
            <w:hideMark/>
          </w:tcPr>
          <w:p w14:paraId="3E10782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18DE1D5A" w14:textId="37521BAB"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Erasmus Office in B6H and UNSA</w:t>
            </w:r>
          </w:p>
        </w:tc>
        <w:tc>
          <w:tcPr>
            <w:tcW w:w="385" w:type="pct"/>
            <w:shd w:val="clear" w:color="auto" w:fill="auto"/>
            <w:vAlign w:val="center"/>
            <w:hideMark/>
          </w:tcPr>
          <w:p w14:paraId="1C18CD7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 Erasmus+ Information Day in BiH 2018</w:t>
            </w:r>
          </w:p>
        </w:tc>
        <w:tc>
          <w:tcPr>
            <w:tcW w:w="385" w:type="pct"/>
            <w:shd w:val="clear" w:color="auto" w:fill="auto"/>
            <w:vAlign w:val="center"/>
            <w:hideMark/>
          </w:tcPr>
          <w:p w14:paraId="7E8F9B9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over 145</w:t>
            </w:r>
          </w:p>
        </w:tc>
        <w:tc>
          <w:tcPr>
            <w:tcW w:w="385" w:type="pct"/>
            <w:shd w:val="clear" w:color="auto" w:fill="auto"/>
            <w:vAlign w:val="center"/>
            <w:hideMark/>
          </w:tcPr>
          <w:p w14:paraId="665184CA"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15 slides</w:t>
            </w:r>
          </w:p>
        </w:tc>
        <w:tc>
          <w:tcPr>
            <w:tcW w:w="385" w:type="pct"/>
            <w:shd w:val="clear" w:color="auto" w:fill="auto"/>
            <w:vAlign w:val="center"/>
            <w:hideMark/>
          </w:tcPr>
          <w:p w14:paraId="60602068" w14:textId="63FC3900"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62C82C9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3464866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https://www.erasmusbih.com/bs/novosti/national-erasmus-information-day-in-bih-2018</w:t>
            </w:r>
          </w:p>
        </w:tc>
        <w:tc>
          <w:tcPr>
            <w:tcW w:w="385" w:type="pct"/>
            <w:shd w:val="clear" w:color="auto" w:fill="auto"/>
            <w:vAlign w:val="center"/>
            <w:hideMark/>
          </w:tcPr>
          <w:p w14:paraId="0F844767"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60B4002D"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304F95D9" w14:textId="77777777" w:rsidTr="00926007">
        <w:trPr>
          <w:trHeight w:val="1547"/>
        </w:trPr>
        <w:tc>
          <w:tcPr>
            <w:tcW w:w="385" w:type="pct"/>
            <w:shd w:val="clear" w:color="auto" w:fill="auto"/>
            <w:vAlign w:val="center"/>
            <w:hideMark/>
          </w:tcPr>
          <w:p w14:paraId="2BB453FF" w14:textId="5E239295"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BUGI project</w:t>
            </w:r>
          </w:p>
        </w:tc>
        <w:tc>
          <w:tcPr>
            <w:tcW w:w="385" w:type="pct"/>
            <w:shd w:val="clear" w:color="auto" w:fill="auto"/>
            <w:vAlign w:val="center"/>
            <w:hideMark/>
          </w:tcPr>
          <w:p w14:paraId="40073AA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 Erasmus+ Information Day in BiH 2017</w:t>
            </w:r>
          </w:p>
        </w:tc>
        <w:tc>
          <w:tcPr>
            <w:tcW w:w="385" w:type="pct"/>
            <w:shd w:val="clear" w:color="auto" w:fill="auto"/>
            <w:vAlign w:val="center"/>
            <w:hideMark/>
          </w:tcPr>
          <w:p w14:paraId="7060CF8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12.11.2017.</w:t>
            </w:r>
          </w:p>
        </w:tc>
        <w:tc>
          <w:tcPr>
            <w:tcW w:w="385" w:type="pct"/>
            <w:shd w:val="clear" w:color="auto" w:fill="auto"/>
            <w:vAlign w:val="center"/>
            <w:hideMark/>
          </w:tcPr>
          <w:p w14:paraId="4D078D1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University Banja Luka</w:t>
            </w:r>
          </w:p>
        </w:tc>
        <w:tc>
          <w:tcPr>
            <w:tcW w:w="385" w:type="pct"/>
            <w:shd w:val="clear" w:color="auto" w:fill="auto"/>
            <w:vAlign w:val="center"/>
            <w:hideMark/>
          </w:tcPr>
          <w:p w14:paraId="35BBC99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Erasmus Office in B6H and University Banja Luka</w:t>
            </w:r>
          </w:p>
        </w:tc>
        <w:tc>
          <w:tcPr>
            <w:tcW w:w="385" w:type="pct"/>
            <w:shd w:val="clear" w:color="auto" w:fill="auto"/>
            <w:vAlign w:val="center"/>
            <w:hideMark/>
          </w:tcPr>
          <w:p w14:paraId="0030E4AC"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 Erasmus+ Information Day in BiH 2017</w:t>
            </w:r>
          </w:p>
        </w:tc>
        <w:tc>
          <w:tcPr>
            <w:tcW w:w="385" w:type="pct"/>
            <w:shd w:val="clear" w:color="auto" w:fill="auto"/>
            <w:vAlign w:val="center"/>
            <w:hideMark/>
          </w:tcPr>
          <w:p w14:paraId="6EC14CE9" w14:textId="15BB5950"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over 100</w:t>
            </w:r>
          </w:p>
        </w:tc>
        <w:tc>
          <w:tcPr>
            <w:tcW w:w="385" w:type="pct"/>
            <w:shd w:val="clear" w:color="auto" w:fill="auto"/>
            <w:vAlign w:val="center"/>
            <w:hideMark/>
          </w:tcPr>
          <w:p w14:paraId="08B069D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15 slides</w:t>
            </w:r>
          </w:p>
        </w:tc>
        <w:tc>
          <w:tcPr>
            <w:tcW w:w="385" w:type="pct"/>
            <w:shd w:val="clear" w:color="auto" w:fill="auto"/>
            <w:vAlign w:val="center"/>
            <w:hideMark/>
          </w:tcPr>
          <w:p w14:paraId="72D9A4F0" w14:textId="4F5E1D3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229975B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7446928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https://www.erasmusbih.com/index.php/news/193-national-erasmus-information-day-in-bih-2017</w:t>
            </w:r>
          </w:p>
        </w:tc>
        <w:tc>
          <w:tcPr>
            <w:tcW w:w="385" w:type="pct"/>
            <w:shd w:val="clear" w:color="auto" w:fill="auto"/>
            <w:vAlign w:val="center"/>
            <w:hideMark/>
          </w:tcPr>
          <w:p w14:paraId="527007BA"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2EE55DE3"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2303B59C" w14:textId="77777777" w:rsidTr="00926007">
        <w:trPr>
          <w:trHeight w:val="962"/>
        </w:trPr>
        <w:tc>
          <w:tcPr>
            <w:tcW w:w="385" w:type="pct"/>
            <w:shd w:val="clear" w:color="auto" w:fill="auto"/>
            <w:vAlign w:val="center"/>
            <w:hideMark/>
          </w:tcPr>
          <w:p w14:paraId="78346B23" w14:textId="6893A7EF"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INFO DAY</w:t>
            </w:r>
          </w:p>
        </w:tc>
        <w:tc>
          <w:tcPr>
            <w:tcW w:w="385" w:type="pct"/>
            <w:shd w:val="clear" w:color="auto" w:fill="auto"/>
            <w:vAlign w:val="center"/>
            <w:hideMark/>
          </w:tcPr>
          <w:p w14:paraId="0DFF1E9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INFO DAY of BUGI Project</w:t>
            </w:r>
          </w:p>
        </w:tc>
        <w:tc>
          <w:tcPr>
            <w:tcW w:w="385" w:type="pct"/>
            <w:shd w:val="clear" w:color="auto" w:fill="auto"/>
            <w:vAlign w:val="center"/>
            <w:hideMark/>
          </w:tcPr>
          <w:p w14:paraId="0F4570E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43462</w:t>
            </w:r>
          </w:p>
        </w:tc>
        <w:tc>
          <w:tcPr>
            <w:tcW w:w="385" w:type="pct"/>
            <w:shd w:val="clear" w:color="auto" w:fill="auto"/>
            <w:vAlign w:val="center"/>
            <w:hideMark/>
          </w:tcPr>
          <w:p w14:paraId="7608426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35E83B04" w14:textId="039E7DAE"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PPF UNSAhttp://www.unsa.ba/en/doga%C4%91aji/bugi-project-presentation</w:t>
            </w:r>
          </w:p>
        </w:tc>
        <w:tc>
          <w:tcPr>
            <w:tcW w:w="385" w:type="pct"/>
            <w:shd w:val="clear" w:color="auto" w:fill="auto"/>
            <w:vAlign w:val="center"/>
            <w:hideMark/>
          </w:tcPr>
          <w:p w14:paraId="292CDAF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INFO DAY</w:t>
            </w:r>
          </w:p>
        </w:tc>
        <w:tc>
          <w:tcPr>
            <w:tcW w:w="385" w:type="pct"/>
            <w:shd w:val="clear" w:color="auto" w:fill="auto"/>
            <w:vAlign w:val="center"/>
            <w:hideMark/>
          </w:tcPr>
          <w:p w14:paraId="38D87598" w14:textId="7248275E"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over 30</w:t>
            </w:r>
          </w:p>
        </w:tc>
        <w:tc>
          <w:tcPr>
            <w:tcW w:w="385" w:type="pct"/>
            <w:shd w:val="clear" w:color="auto" w:fill="auto"/>
            <w:vAlign w:val="center"/>
            <w:hideMark/>
          </w:tcPr>
          <w:p w14:paraId="63240F7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15 slides</w:t>
            </w:r>
          </w:p>
        </w:tc>
        <w:tc>
          <w:tcPr>
            <w:tcW w:w="385" w:type="pct"/>
            <w:shd w:val="clear" w:color="auto" w:fill="auto"/>
            <w:vAlign w:val="center"/>
            <w:hideMark/>
          </w:tcPr>
          <w:p w14:paraId="79728B31" w14:textId="551B32F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3A52C8C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14ECEBA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http://www.unsa.ba/en/doga%C4%91aji/bugi-project-presentation</w:t>
            </w:r>
          </w:p>
        </w:tc>
        <w:tc>
          <w:tcPr>
            <w:tcW w:w="385" w:type="pct"/>
            <w:shd w:val="clear" w:color="auto" w:fill="auto"/>
            <w:vAlign w:val="center"/>
            <w:hideMark/>
          </w:tcPr>
          <w:p w14:paraId="601A624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https://ppf.unsa.ba/clanak.php?ID=552</w:t>
            </w:r>
          </w:p>
        </w:tc>
        <w:tc>
          <w:tcPr>
            <w:tcW w:w="385" w:type="pct"/>
            <w:shd w:val="clear" w:color="auto" w:fill="auto"/>
            <w:vAlign w:val="center"/>
            <w:hideMark/>
          </w:tcPr>
          <w:p w14:paraId="6F3A19FB" w14:textId="77777777" w:rsidR="00926007" w:rsidRPr="00926007" w:rsidRDefault="00926007" w:rsidP="00926007">
            <w:pPr>
              <w:spacing w:before="0" w:after="0"/>
              <w:jc w:val="left"/>
              <w:rPr>
                <w:rFonts w:eastAsia="Times New Roman" w:cstheme="minorHAnsi"/>
                <w:color w:val="000000"/>
                <w:sz w:val="20"/>
                <w:lang w:val="sl-SI" w:eastAsia="sl-SI"/>
              </w:rPr>
            </w:pPr>
          </w:p>
        </w:tc>
      </w:tr>
      <w:tr w:rsidR="00926007" w:rsidRPr="00926007" w14:paraId="2DD5A165" w14:textId="77777777" w:rsidTr="00926007">
        <w:trPr>
          <w:trHeight w:val="1387"/>
        </w:trPr>
        <w:tc>
          <w:tcPr>
            <w:tcW w:w="385" w:type="pct"/>
            <w:shd w:val="clear" w:color="auto" w:fill="auto"/>
            <w:vAlign w:val="center"/>
            <w:hideMark/>
          </w:tcPr>
          <w:p w14:paraId="605AEC39" w14:textId="0F7F044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Meeting with Municioality Stari Grad Sarajevo</w:t>
            </w:r>
          </w:p>
        </w:tc>
        <w:tc>
          <w:tcPr>
            <w:tcW w:w="385" w:type="pct"/>
            <w:shd w:val="clear" w:color="auto" w:fill="auto"/>
            <w:vAlign w:val="center"/>
            <w:hideMark/>
          </w:tcPr>
          <w:p w14:paraId="1B253CA6" w14:textId="16D3C36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Meeting with Municioality Stari Grad Sarajevo</w:t>
            </w:r>
          </w:p>
        </w:tc>
        <w:tc>
          <w:tcPr>
            <w:tcW w:w="385" w:type="pct"/>
            <w:shd w:val="clear" w:color="auto" w:fill="auto"/>
            <w:vAlign w:val="center"/>
            <w:hideMark/>
          </w:tcPr>
          <w:p w14:paraId="7E945C0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21.12.2017.</w:t>
            </w:r>
          </w:p>
        </w:tc>
        <w:tc>
          <w:tcPr>
            <w:tcW w:w="385" w:type="pct"/>
            <w:shd w:val="clear" w:color="auto" w:fill="auto"/>
            <w:vAlign w:val="center"/>
            <w:hideMark/>
          </w:tcPr>
          <w:p w14:paraId="1C9B93CC" w14:textId="54FC1551"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MUNICIPALITY STARI GRAD, SARAJEVO</w:t>
            </w:r>
          </w:p>
        </w:tc>
        <w:tc>
          <w:tcPr>
            <w:tcW w:w="385" w:type="pct"/>
            <w:shd w:val="clear" w:color="auto" w:fill="auto"/>
            <w:vAlign w:val="center"/>
            <w:hideMark/>
          </w:tcPr>
          <w:p w14:paraId="1781BA60"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66D7B05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MEETING AT THE MUNICIPALITY STARI GRAD, SARAJEVO</w:t>
            </w:r>
          </w:p>
        </w:tc>
        <w:tc>
          <w:tcPr>
            <w:tcW w:w="385" w:type="pct"/>
            <w:shd w:val="clear" w:color="auto" w:fill="auto"/>
            <w:vAlign w:val="center"/>
            <w:hideMark/>
          </w:tcPr>
          <w:p w14:paraId="7B95E887"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41066FD7"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2EFD5B0E"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489AFAA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7C8EDF50"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1019E991"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4D22098F"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71745685" w14:textId="77777777" w:rsidTr="00926007">
        <w:trPr>
          <w:trHeight w:val="1152"/>
        </w:trPr>
        <w:tc>
          <w:tcPr>
            <w:tcW w:w="385" w:type="pct"/>
            <w:shd w:val="clear" w:color="auto" w:fill="auto"/>
            <w:vAlign w:val="center"/>
            <w:hideMark/>
          </w:tcPr>
          <w:p w14:paraId="779D6F7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Sajam Interio 2019</w:t>
            </w:r>
          </w:p>
        </w:tc>
        <w:tc>
          <w:tcPr>
            <w:tcW w:w="385" w:type="pct"/>
            <w:shd w:val="clear" w:color="auto" w:fill="auto"/>
            <w:vAlign w:val="center"/>
            <w:hideMark/>
          </w:tcPr>
          <w:p w14:paraId="6DCAF96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Sjama namještaja Interio 2019</w:t>
            </w:r>
          </w:p>
        </w:tc>
        <w:tc>
          <w:tcPr>
            <w:tcW w:w="385" w:type="pct"/>
            <w:shd w:val="clear" w:color="auto" w:fill="auto"/>
            <w:vAlign w:val="center"/>
            <w:hideMark/>
          </w:tcPr>
          <w:p w14:paraId="1ECEF34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13.-17.3.2019</w:t>
            </w:r>
          </w:p>
        </w:tc>
        <w:tc>
          <w:tcPr>
            <w:tcW w:w="385" w:type="pct"/>
            <w:shd w:val="clear" w:color="auto" w:fill="auto"/>
            <w:vAlign w:val="center"/>
            <w:hideMark/>
          </w:tcPr>
          <w:p w14:paraId="0458E02A"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609C6327"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6A94BC56"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670A2208"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0AC8713D"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46ACECF4"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730B248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0D8551B9"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4E9CD14A"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7115EEBA"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0E508981" w14:textId="77777777" w:rsidTr="00926007">
        <w:trPr>
          <w:trHeight w:val="276"/>
        </w:trPr>
        <w:tc>
          <w:tcPr>
            <w:tcW w:w="385" w:type="pct"/>
            <w:shd w:val="clear" w:color="auto" w:fill="auto"/>
            <w:vAlign w:val="center"/>
            <w:hideMark/>
          </w:tcPr>
          <w:p w14:paraId="17281D63" w14:textId="65CAA88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Meeting with Municipality Novo Sarajevo, Sarajevo</w:t>
            </w:r>
          </w:p>
        </w:tc>
        <w:tc>
          <w:tcPr>
            <w:tcW w:w="385" w:type="pct"/>
            <w:shd w:val="clear" w:color="auto" w:fill="auto"/>
            <w:vAlign w:val="center"/>
            <w:hideMark/>
          </w:tcPr>
          <w:p w14:paraId="78FC162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79EC0441"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13.12.2017.</w:t>
            </w:r>
          </w:p>
        </w:tc>
        <w:tc>
          <w:tcPr>
            <w:tcW w:w="385" w:type="pct"/>
            <w:shd w:val="clear" w:color="auto" w:fill="auto"/>
            <w:vAlign w:val="center"/>
            <w:hideMark/>
          </w:tcPr>
          <w:p w14:paraId="6E6C2321"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Skenderija, SARAJEVO</w:t>
            </w:r>
          </w:p>
        </w:tc>
        <w:tc>
          <w:tcPr>
            <w:tcW w:w="385" w:type="pct"/>
            <w:shd w:val="clear" w:color="auto" w:fill="auto"/>
            <w:vAlign w:val="center"/>
            <w:hideMark/>
          </w:tcPr>
          <w:p w14:paraId="458C8A05"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3B97C45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Participants</w:t>
            </w:r>
          </w:p>
        </w:tc>
        <w:tc>
          <w:tcPr>
            <w:tcW w:w="385" w:type="pct"/>
            <w:shd w:val="clear" w:color="auto" w:fill="auto"/>
            <w:vAlign w:val="center"/>
            <w:hideMark/>
          </w:tcPr>
          <w:p w14:paraId="48545EB3" w14:textId="2AB036A9"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over 1000</w:t>
            </w:r>
          </w:p>
        </w:tc>
        <w:tc>
          <w:tcPr>
            <w:tcW w:w="385" w:type="pct"/>
            <w:shd w:val="clear" w:color="auto" w:fill="auto"/>
            <w:vAlign w:val="center"/>
            <w:hideMark/>
          </w:tcPr>
          <w:p w14:paraId="67C1E71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project and students achivement</w:t>
            </w:r>
          </w:p>
        </w:tc>
        <w:tc>
          <w:tcPr>
            <w:tcW w:w="385" w:type="pct"/>
            <w:shd w:val="clear" w:color="auto" w:fill="auto"/>
            <w:vAlign w:val="center"/>
            <w:hideMark/>
          </w:tcPr>
          <w:p w14:paraId="14CB7D6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5D96B1A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792A60AE"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69CBED91"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4F65C557"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5FAB8D14" w14:textId="77777777" w:rsidTr="00926007">
        <w:trPr>
          <w:trHeight w:val="2040"/>
        </w:trPr>
        <w:tc>
          <w:tcPr>
            <w:tcW w:w="385" w:type="pct"/>
            <w:shd w:val="clear" w:color="auto" w:fill="auto"/>
            <w:vAlign w:val="center"/>
            <w:hideMark/>
          </w:tcPr>
          <w:p w14:paraId="42B7C6B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lastRenderedPageBreak/>
              <w:t>Presentation of BUGI consumer preferences survey at Conference</w:t>
            </w:r>
          </w:p>
        </w:tc>
        <w:tc>
          <w:tcPr>
            <w:tcW w:w="385" w:type="pct"/>
            <w:shd w:val="clear" w:color="auto" w:fill="auto"/>
            <w:vAlign w:val="center"/>
            <w:hideMark/>
          </w:tcPr>
          <w:p w14:paraId="1F505FA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30th INTERNATIONAL SCIENTIFIC-EXPERT CONFERENCE OF AGRICULTURE AND FOOD INDUSTRY</w:t>
            </w:r>
            <w:r w:rsidRPr="00926007">
              <w:rPr>
                <w:rFonts w:eastAsia="Times New Roman" w:cstheme="minorHAnsi"/>
                <w:color w:val="000000"/>
                <w:sz w:val="20"/>
                <w:lang w:val="sl-SI" w:eastAsia="sl-SI"/>
              </w:rPr>
              <w:br/>
              <w:t>Sarajevo, September 26 – 27, 2019</w:t>
            </w:r>
          </w:p>
        </w:tc>
        <w:tc>
          <w:tcPr>
            <w:tcW w:w="385" w:type="pct"/>
            <w:shd w:val="clear" w:color="auto" w:fill="auto"/>
            <w:vAlign w:val="center"/>
            <w:hideMark/>
          </w:tcPr>
          <w:p w14:paraId="69729ACD"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26/27.09.2019</w:t>
            </w:r>
          </w:p>
        </w:tc>
        <w:tc>
          <w:tcPr>
            <w:tcW w:w="385" w:type="pct"/>
            <w:shd w:val="clear" w:color="auto" w:fill="auto"/>
            <w:vAlign w:val="center"/>
            <w:hideMark/>
          </w:tcPr>
          <w:p w14:paraId="6CA9A47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Sarajevo, BiH</w:t>
            </w:r>
          </w:p>
        </w:tc>
        <w:tc>
          <w:tcPr>
            <w:tcW w:w="385" w:type="pct"/>
            <w:shd w:val="clear" w:color="auto" w:fill="auto"/>
            <w:vAlign w:val="center"/>
            <w:hideMark/>
          </w:tcPr>
          <w:p w14:paraId="4316EB41"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614BF2D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Conference participants (Scientists, Students)</w:t>
            </w:r>
          </w:p>
        </w:tc>
        <w:tc>
          <w:tcPr>
            <w:tcW w:w="385" w:type="pct"/>
            <w:shd w:val="clear" w:color="auto" w:fill="auto"/>
            <w:vAlign w:val="center"/>
            <w:hideMark/>
          </w:tcPr>
          <w:p w14:paraId="39B0980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25</w:t>
            </w:r>
          </w:p>
        </w:tc>
        <w:tc>
          <w:tcPr>
            <w:tcW w:w="385" w:type="pct"/>
            <w:shd w:val="clear" w:color="auto" w:fill="auto"/>
            <w:vAlign w:val="center"/>
            <w:hideMark/>
          </w:tcPr>
          <w:p w14:paraId="46C4D73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14 slides / Presentation in Agricultural economcis session</w:t>
            </w:r>
          </w:p>
        </w:tc>
        <w:tc>
          <w:tcPr>
            <w:tcW w:w="385" w:type="pct"/>
            <w:shd w:val="clear" w:color="auto" w:fill="auto"/>
            <w:vAlign w:val="center"/>
            <w:hideMark/>
          </w:tcPr>
          <w:p w14:paraId="0880A22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49D8CDB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especially Western Balkan countries, but also beyond (Italy, …)</w:t>
            </w:r>
          </w:p>
        </w:tc>
        <w:tc>
          <w:tcPr>
            <w:tcW w:w="385" w:type="pct"/>
            <w:shd w:val="clear" w:color="auto" w:fill="auto"/>
            <w:vAlign w:val="center"/>
            <w:hideMark/>
          </w:tcPr>
          <w:p w14:paraId="1D57C2E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https://ppf.unsa.ba/uploads/Agri/FINALNA%20AGENDA%20KONFERENCIJA%202019%2023_09_2019.pdf</w:t>
            </w:r>
          </w:p>
        </w:tc>
        <w:tc>
          <w:tcPr>
            <w:tcW w:w="385" w:type="pct"/>
            <w:shd w:val="clear" w:color="auto" w:fill="auto"/>
            <w:vAlign w:val="center"/>
            <w:hideMark/>
          </w:tcPr>
          <w:p w14:paraId="4ADC5229"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0148C49E"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0A5D4662" w14:textId="77777777" w:rsidTr="00926007">
        <w:trPr>
          <w:trHeight w:val="948"/>
        </w:trPr>
        <w:tc>
          <w:tcPr>
            <w:tcW w:w="385" w:type="pct"/>
            <w:shd w:val="clear" w:color="auto" w:fill="auto"/>
            <w:vAlign w:val="center"/>
            <w:hideMark/>
          </w:tcPr>
          <w:p w14:paraId="5350347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Open Door of BUGI Project</w:t>
            </w:r>
          </w:p>
        </w:tc>
        <w:tc>
          <w:tcPr>
            <w:tcW w:w="385" w:type="pct"/>
            <w:shd w:val="clear" w:color="auto" w:fill="auto"/>
            <w:vAlign w:val="center"/>
            <w:hideMark/>
          </w:tcPr>
          <w:p w14:paraId="46FAD79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Open Door of BUGI Project</w:t>
            </w:r>
          </w:p>
        </w:tc>
        <w:tc>
          <w:tcPr>
            <w:tcW w:w="385" w:type="pct"/>
            <w:shd w:val="clear" w:color="auto" w:fill="auto"/>
            <w:vAlign w:val="center"/>
            <w:hideMark/>
          </w:tcPr>
          <w:p w14:paraId="202D5B1A"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44342</w:t>
            </w:r>
          </w:p>
        </w:tc>
        <w:tc>
          <w:tcPr>
            <w:tcW w:w="385" w:type="pct"/>
            <w:shd w:val="clear" w:color="auto" w:fill="auto"/>
            <w:vAlign w:val="center"/>
            <w:hideMark/>
          </w:tcPr>
          <w:p w14:paraId="070CC47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Sarajevo, BiH</w:t>
            </w:r>
          </w:p>
        </w:tc>
        <w:tc>
          <w:tcPr>
            <w:tcW w:w="385" w:type="pct"/>
            <w:shd w:val="clear" w:color="auto" w:fill="auto"/>
            <w:vAlign w:val="center"/>
            <w:hideMark/>
          </w:tcPr>
          <w:p w14:paraId="0FDA092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3A9D398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Project partners, students and companies</w:t>
            </w:r>
          </w:p>
        </w:tc>
        <w:tc>
          <w:tcPr>
            <w:tcW w:w="385" w:type="pct"/>
            <w:shd w:val="clear" w:color="auto" w:fill="auto"/>
            <w:vAlign w:val="center"/>
            <w:hideMark/>
          </w:tcPr>
          <w:p w14:paraId="3CB44077" w14:textId="452DAF49"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over 30</w:t>
            </w:r>
          </w:p>
        </w:tc>
        <w:tc>
          <w:tcPr>
            <w:tcW w:w="385" w:type="pct"/>
            <w:shd w:val="clear" w:color="auto" w:fill="auto"/>
            <w:vAlign w:val="center"/>
            <w:hideMark/>
          </w:tcPr>
          <w:p w14:paraId="6A19E1F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15 slides</w:t>
            </w:r>
          </w:p>
        </w:tc>
        <w:tc>
          <w:tcPr>
            <w:tcW w:w="385" w:type="pct"/>
            <w:shd w:val="clear" w:color="auto" w:fill="auto"/>
            <w:vAlign w:val="center"/>
            <w:hideMark/>
          </w:tcPr>
          <w:p w14:paraId="7DFE4DD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1FFD292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4E20239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https://www.bugi.unsa.ba/open-door-of-erasmus-project-western-balkans-urban-agriculture-initiative-bugi/</w:t>
            </w:r>
          </w:p>
        </w:tc>
        <w:tc>
          <w:tcPr>
            <w:tcW w:w="385" w:type="pct"/>
            <w:shd w:val="clear" w:color="auto" w:fill="auto"/>
            <w:vAlign w:val="center"/>
            <w:hideMark/>
          </w:tcPr>
          <w:p w14:paraId="4203408F"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11D097D3"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25542389" w14:textId="77777777" w:rsidTr="00926007">
        <w:trPr>
          <w:trHeight w:val="4896"/>
        </w:trPr>
        <w:tc>
          <w:tcPr>
            <w:tcW w:w="385" w:type="pct"/>
            <w:shd w:val="clear" w:color="auto" w:fill="auto"/>
            <w:vAlign w:val="center"/>
            <w:hideMark/>
          </w:tcPr>
          <w:p w14:paraId="3761D114"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GREEN ENTREPRENEURSHIP E PORTAL AND ANDROID APPLICATION</w:t>
            </w:r>
          </w:p>
        </w:tc>
        <w:tc>
          <w:tcPr>
            <w:tcW w:w="385" w:type="pct"/>
            <w:shd w:val="clear" w:color="auto" w:fill="auto"/>
            <w:vAlign w:val="center"/>
            <w:hideMark/>
          </w:tcPr>
          <w:p w14:paraId="3E9EBDF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GREEN ENTREPRENEURSHIP E PORTAL AND ANDROID APPLICATION</w:t>
            </w:r>
          </w:p>
        </w:tc>
        <w:tc>
          <w:tcPr>
            <w:tcW w:w="385" w:type="pct"/>
            <w:shd w:val="clear" w:color="auto" w:fill="auto"/>
            <w:vAlign w:val="center"/>
            <w:hideMark/>
          </w:tcPr>
          <w:p w14:paraId="6AE9799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27.05.2021.</w:t>
            </w:r>
          </w:p>
        </w:tc>
        <w:tc>
          <w:tcPr>
            <w:tcW w:w="385" w:type="pct"/>
            <w:shd w:val="clear" w:color="auto" w:fill="auto"/>
            <w:vAlign w:val="center"/>
            <w:hideMark/>
          </w:tcPr>
          <w:p w14:paraId="19E9F0F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Sarajevo, BA</w:t>
            </w:r>
          </w:p>
        </w:tc>
        <w:tc>
          <w:tcPr>
            <w:tcW w:w="385" w:type="pct"/>
            <w:shd w:val="clear" w:color="auto" w:fill="auto"/>
            <w:vAlign w:val="center"/>
            <w:hideMark/>
          </w:tcPr>
          <w:p w14:paraId="3ECF0C0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280D348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Project partners, students and companies</w:t>
            </w:r>
          </w:p>
        </w:tc>
        <w:tc>
          <w:tcPr>
            <w:tcW w:w="385" w:type="pct"/>
            <w:shd w:val="clear" w:color="auto" w:fill="auto"/>
            <w:vAlign w:val="center"/>
            <w:hideMark/>
          </w:tcPr>
          <w:p w14:paraId="1DA4B33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25</w:t>
            </w:r>
          </w:p>
        </w:tc>
        <w:tc>
          <w:tcPr>
            <w:tcW w:w="385" w:type="pct"/>
            <w:shd w:val="clear" w:color="auto" w:fill="auto"/>
            <w:vAlign w:val="center"/>
            <w:hideMark/>
          </w:tcPr>
          <w:p w14:paraId="527B800C"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28 sldes</w:t>
            </w:r>
          </w:p>
        </w:tc>
        <w:tc>
          <w:tcPr>
            <w:tcW w:w="385" w:type="pct"/>
            <w:shd w:val="clear" w:color="auto" w:fill="auto"/>
            <w:vAlign w:val="center"/>
            <w:hideMark/>
          </w:tcPr>
          <w:p w14:paraId="66EC220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0BE14B7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BA</w:t>
            </w:r>
          </w:p>
        </w:tc>
        <w:tc>
          <w:tcPr>
            <w:tcW w:w="385" w:type="pct"/>
            <w:shd w:val="clear" w:color="auto" w:fill="auto"/>
            <w:vAlign w:val="center"/>
            <w:hideMark/>
          </w:tcPr>
          <w:p w14:paraId="5D18080A"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https://www.bugi.unsa.ba/online-promotion-and-training-presentation-of-green-entrepreneurship-e-portal-and-android-application/</w:t>
            </w:r>
          </w:p>
        </w:tc>
        <w:tc>
          <w:tcPr>
            <w:tcW w:w="385" w:type="pct"/>
            <w:shd w:val="clear" w:color="auto" w:fill="auto"/>
            <w:vAlign w:val="center"/>
            <w:hideMark/>
          </w:tcPr>
          <w:p w14:paraId="7DF9473D"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5F2EE6AB"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3E84DAFB" w14:textId="77777777" w:rsidTr="00926007">
        <w:trPr>
          <w:trHeight w:val="418"/>
        </w:trPr>
        <w:tc>
          <w:tcPr>
            <w:tcW w:w="385" w:type="pct"/>
            <w:shd w:val="clear" w:color="auto" w:fill="auto"/>
            <w:vAlign w:val="center"/>
            <w:hideMark/>
          </w:tcPr>
          <w:p w14:paraId="27E40A7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BUGI consumer preferences survey at Conference</w:t>
            </w:r>
          </w:p>
        </w:tc>
        <w:tc>
          <w:tcPr>
            <w:tcW w:w="385" w:type="pct"/>
            <w:shd w:val="clear" w:color="auto" w:fill="auto"/>
            <w:vAlign w:val="center"/>
            <w:hideMark/>
          </w:tcPr>
          <w:p w14:paraId="7271A2C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30th INTERNATIONAL SCIENTIFIC-EXPERT CONFERENCE OF AGRICULTURE AND FOOD INDUSTRY</w:t>
            </w:r>
            <w:r w:rsidRPr="00926007">
              <w:rPr>
                <w:rFonts w:eastAsia="Times New Roman" w:cstheme="minorHAnsi"/>
                <w:color w:val="000000"/>
                <w:sz w:val="20"/>
                <w:lang w:val="sl-SI" w:eastAsia="sl-SI"/>
              </w:rPr>
              <w:br/>
              <w:t>Sarajevo, September 26 – 27, 2019</w:t>
            </w:r>
          </w:p>
        </w:tc>
        <w:tc>
          <w:tcPr>
            <w:tcW w:w="385" w:type="pct"/>
            <w:shd w:val="clear" w:color="auto" w:fill="auto"/>
            <w:vAlign w:val="center"/>
            <w:hideMark/>
          </w:tcPr>
          <w:p w14:paraId="0C7EDE0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26/27.09.2019</w:t>
            </w:r>
          </w:p>
        </w:tc>
        <w:tc>
          <w:tcPr>
            <w:tcW w:w="385" w:type="pct"/>
            <w:shd w:val="clear" w:color="auto" w:fill="auto"/>
            <w:vAlign w:val="center"/>
            <w:hideMark/>
          </w:tcPr>
          <w:p w14:paraId="7A18605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Sarajevo, BiH</w:t>
            </w:r>
          </w:p>
        </w:tc>
        <w:tc>
          <w:tcPr>
            <w:tcW w:w="385" w:type="pct"/>
            <w:shd w:val="clear" w:color="auto" w:fill="auto"/>
            <w:vAlign w:val="center"/>
            <w:hideMark/>
          </w:tcPr>
          <w:p w14:paraId="1434295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SWUAS</w:t>
            </w:r>
          </w:p>
        </w:tc>
        <w:tc>
          <w:tcPr>
            <w:tcW w:w="385" w:type="pct"/>
            <w:shd w:val="clear" w:color="auto" w:fill="auto"/>
            <w:vAlign w:val="center"/>
            <w:hideMark/>
          </w:tcPr>
          <w:p w14:paraId="3021E84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Conference participants (Scientists, Students)</w:t>
            </w:r>
          </w:p>
        </w:tc>
        <w:tc>
          <w:tcPr>
            <w:tcW w:w="385" w:type="pct"/>
            <w:shd w:val="clear" w:color="auto" w:fill="auto"/>
            <w:vAlign w:val="center"/>
            <w:hideMark/>
          </w:tcPr>
          <w:p w14:paraId="1FD8120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25</w:t>
            </w:r>
          </w:p>
        </w:tc>
        <w:tc>
          <w:tcPr>
            <w:tcW w:w="385" w:type="pct"/>
            <w:shd w:val="clear" w:color="auto" w:fill="auto"/>
            <w:vAlign w:val="center"/>
            <w:hideMark/>
          </w:tcPr>
          <w:p w14:paraId="3F387F8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14 slides / Presentation in Agricultural economcis session</w:t>
            </w:r>
          </w:p>
        </w:tc>
        <w:tc>
          <w:tcPr>
            <w:tcW w:w="385" w:type="pct"/>
            <w:shd w:val="clear" w:color="auto" w:fill="auto"/>
            <w:vAlign w:val="center"/>
            <w:hideMark/>
          </w:tcPr>
          <w:p w14:paraId="7580D72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6ACAB1B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especially Western Balkan countries, but also beyond (Italy, …)</w:t>
            </w:r>
          </w:p>
        </w:tc>
        <w:tc>
          <w:tcPr>
            <w:tcW w:w="385" w:type="pct"/>
            <w:shd w:val="clear" w:color="auto" w:fill="auto"/>
            <w:vAlign w:val="center"/>
            <w:hideMark/>
          </w:tcPr>
          <w:p w14:paraId="7D11468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https://ppf.unsa.ba/uploads/Agri/FINALNA%20AGENDA%20KONFERENCIJA%202019%2023_09_2019.pdf</w:t>
            </w:r>
          </w:p>
        </w:tc>
        <w:tc>
          <w:tcPr>
            <w:tcW w:w="385" w:type="pct"/>
            <w:shd w:val="clear" w:color="auto" w:fill="auto"/>
            <w:vAlign w:val="center"/>
            <w:hideMark/>
          </w:tcPr>
          <w:p w14:paraId="1ACC4D31"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2ABA0CAC"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53BBE8EA" w14:textId="77777777" w:rsidTr="00926007">
        <w:trPr>
          <w:trHeight w:val="1977"/>
        </w:trPr>
        <w:tc>
          <w:tcPr>
            <w:tcW w:w="385" w:type="pct"/>
            <w:shd w:val="clear" w:color="auto" w:fill="auto"/>
            <w:vAlign w:val="center"/>
            <w:hideMark/>
          </w:tcPr>
          <w:p w14:paraId="09D1A761"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lastRenderedPageBreak/>
              <w:t>Visit of Chinese Delegation (Agricultural and Rural Development Ministry of China) at SWUAS, Department of Agriculture, Soest; Presentation of running international projects including BUGI</w:t>
            </w:r>
          </w:p>
        </w:tc>
        <w:tc>
          <w:tcPr>
            <w:tcW w:w="385" w:type="pct"/>
            <w:shd w:val="clear" w:color="auto" w:fill="auto"/>
            <w:vAlign w:val="center"/>
            <w:hideMark/>
          </w:tcPr>
          <w:p w14:paraId="4B0EDFB2"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14A896F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43444</w:t>
            </w:r>
          </w:p>
        </w:tc>
        <w:tc>
          <w:tcPr>
            <w:tcW w:w="385" w:type="pct"/>
            <w:shd w:val="clear" w:color="auto" w:fill="auto"/>
            <w:vAlign w:val="center"/>
            <w:hideMark/>
          </w:tcPr>
          <w:p w14:paraId="22B55442"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216E347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UNSA</w:t>
            </w:r>
          </w:p>
        </w:tc>
        <w:tc>
          <w:tcPr>
            <w:tcW w:w="385" w:type="pct"/>
            <w:shd w:val="clear" w:color="auto" w:fill="auto"/>
            <w:vAlign w:val="center"/>
            <w:hideMark/>
          </w:tcPr>
          <w:p w14:paraId="1BE0179F" w14:textId="04AA5EB6"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PPF UNSA and EGE UNIVERSITY</w:t>
            </w:r>
          </w:p>
        </w:tc>
        <w:tc>
          <w:tcPr>
            <w:tcW w:w="385" w:type="pct"/>
            <w:shd w:val="clear" w:color="auto" w:fill="auto"/>
            <w:vAlign w:val="center"/>
            <w:hideMark/>
          </w:tcPr>
          <w:p w14:paraId="7EF6E66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28</w:t>
            </w:r>
          </w:p>
        </w:tc>
        <w:tc>
          <w:tcPr>
            <w:tcW w:w="385" w:type="pct"/>
            <w:shd w:val="clear" w:color="auto" w:fill="auto"/>
            <w:vAlign w:val="center"/>
            <w:hideMark/>
          </w:tcPr>
          <w:p w14:paraId="60F30897"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Research activities of the UNSA (slides connected to BUGI: 10 slides)</w:t>
            </w:r>
          </w:p>
        </w:tc>
        <w:tc>
          <w:tcPr>
            <w:tcW w:w="385" w:type="pct"/>
            <w:shd w:val="clear" w:color="auto" w:fill="auto"/>
            <w:vAlign w:val="center"/>
            <w:hideMark/>
          </w:tcPr>
          <w:p w14:paraId="669D61C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3EBD99E3"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0AC57DF2"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557D76A4"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493D6797"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21904F8B" w14:textId="77777777" w:rsidTr="00926007">
        <w:trPr>
          <w:trHeight w:val="1152"/>
        </w:trPr>
        <w:tc>
          <w:tcPr>
            <w:tcW w:w="385" w:type="pct"/>
            <w:shd w:val="clear" w:color="auto" w:fill="auto"/>
            <w:vAlign w:val="center"/>
            <w:hideMark/>
          </w:tcPr>
          <w:p w14:paraId="6AE349C6" w14:textId="170021C5"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INFO DAYS</w:t>
            </w:r>
          </w:p>
        </w:tc>
        <w:tc>
          <w:tcPr>
            <w:tcW w:w="385" w:type="pct"/>
            <w:shd w:val="clear" w:color="auto" w:fill="auto"/>
            <w:vAlign w:val="center"/>
            <w:hideMark/>
          </w:tcPr>
          <w:p w14:paraId="2C9218EF" w14:textId="7B1C3823"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UDG Open doors</w:t>
            </w:r>
          </w:p>
        </w:tc>
        <w:tc>
          <w:tcPr>
            <w:tcW w:w="385" w:type="pct"/>
            <w:shd w:val="clear" w:color="auto" w:fill="auto"/>
            <w:vAlign w:val="center"/>
            <w:hideMark/>
          </w:tcPr>
          <w:p w14:paraId="7BD340C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23/04/2018</w:t>
            </w:r>
          </w:p>
        </w:tc>
        <w:tc>
          <w:tcPr>
            <w:tcW w:w="385" w:type="pct"/>
            <w:shd w:val="clear" w:color="auto" w:fill="auto"/>
            <w:vAlign w:val="center"/>
            <w:hideMark/>
          </w:tcPr>
          <w:p w14:paraId="72699FE2" w14:textId="04A2920D"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University Donja Gorica</w:t>
            </w:r>
          </w:p>
        </w:tc>
        <w:tc>
          <w:tcPr>
            <w:tcW w:w="385" w:type="pct"/>
            <w:shd w:val="clear" w:color="auto" w:fill="auto"/>
            <w:vAlign w:val="center"/>
            <w:hideMark/>
          </w:tcPr>
          <w:p w14:paraId="59278FEB" w14:textId="6BC9AF99"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UDG Montenegro</w:t>
            </w:r>
          </w:p>
        </w:tc>
        <w:tc>
          <w:tcPr>
            <w:tcW w:w="385" w:type="pct"/>
            <w:shd w:val="clear" w:color="auto" w:fill="auto"/>
            <w:vAlign w:val="center"/>
            <w:hideMark/>
          </w:tcPr>
          <w:p w14:paraId="5DC91D16" w14:textId="611F3CF1"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High scool seniors, students</w:t>
            </w:r>
          </w:p>
        </w:tc>
        <w:tc>
          <w:tcPr>
            <w:tcW w:w="385" w:type="pct"/>
            <w:shd w:val="clear" w:color="auto" w:fill="auto"/>
            <w:vAlign w:val="center"/>
            <w:hideMark/>
          </w:tcPr>
          <w:p w14:paraId="076DB25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150</w:t>
            </w:r>
          </w:p>
        </w:tc>
        <w:tc>
          <w:tcPr>
            <w:tcW w:w="385" w:type="pct"/>
            <w:shd w:val="clear" w:color="auto" w:fill="auto"/>
            <w:vAlign w:val="center"/>
            <w:hideMark/>
          </w:tcPr>
          <w:p w14:paraId="16600CFA" w14:textId="0671C2B8"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12 slides presentatuon</w:t>
            </w:r>
          </w:p>
        </w:tc>
        <w:tc>
          <w:tcPr>
            <w:tcW w:w="385" w:type="pct"/>
            <w:shd w:val="clear" w:color="auto" w:fill="auto"/>
            <w:vAlign w:val="center"/>
            <w:hideMark/>
          </w:tcPr>
          <w:p w14:paraId="7DDE83F8" w14:textId="5547C62A"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5C79C74A"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46DF4803"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7EDA64AA"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1B54DC33"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423CA0B5" w14:textId="77777777" w:rsidTr="00926007">
        <w:trPr>
          <w:trHeight w:val="1440"/>
        </w:trPr>
        <w:tc>
          <w:tcPr>
            <w:tcW w:w="385" w:type="pct"/>
            <w:shd w:val="clear" w:color="auto" w:fill="auto"/>
            <w:vAlign w:val="center"/>
            <w:hideMark/>
          </w:tcPr>
          <w:p w14:paraId="3848581F" w14:textId="3D8A1160"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Science festival</w:t>
            </w:r>
          </w:p>
        </w:tc>
        <w:tc>
          <w:tcPr>
            <w:tcW w:w="385" w:type="pct"/>
            <w:shd w:val="clear" w:color="auto" w:fill="auto"/>
            <w:vAlign w:val="center"/>
            <w:hideMark/>
          </w:tcPr>
          <w:p w14:paraId="4A6961D2" w14:textId="74C95ABA"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Dani nauke</w:t>
            </w:r>
          </w:p>
        </w:tc>
        <w:tc>
          <w:tcPr>
            <w:tcW w:w="385" w:type="pct"/>
            <w:shd w:val="clear" w:color="auto" w:fill="auto"/>
            <w:vAlign w:val="center"/>
            <w:hideMark/>
          </w:tcPr>
          <w:p w14:paraId="47DA96D8"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9-12/10/2018</w:t>
            </w:r>
          </w:p>
        </w:tc>
        <w:tc>
          <w:tcPr>
            <w:tcW w:w="385" w:type="pct"/>
            <w:shd w:val="clear" w:color="auto" w:fill="auto"/>
            <w:vAlign w:val="center"/>
            <w:hideMark/>
          </w:tcPr>
          <w:p w14:paraId="27D9C957" w14:textId="6BAA7D04"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Capital plaza Podgorica</w:t>
            </w:r>
          </w:p>
        </w:tc>
        <w:tc>
          <w:tcPr>
            <w:tcW w:w="385" w:type="pct"/>
            <w:shd w:val="clear" w:color="auto" w:fill="auto"/>
            <w:vAlign w:val="center"/>
            <w:hideMark/>
          </w:tcPr>
          <w:p w14:paraId="690DE585" w14:textId="068AEE94"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UDG Montenegro</w:t>
            </w:r>
          </w:p>
        </w:tc>
        <w:tc>
          <w:tcPr>
            <w:tcW w:w="385" w:type="pct"/>
            <w:shd w:val="clear" w:color="auto" w:fill="auto"/>
            <w:vAlign w:val="center"/>
            <w:hideMark/>
          </w:tcPr>
          <w:p w14:paraId="552B1421" w14:textId="1AEF5B71"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Students, general public</w:t>
            </w:r>
          </w:p>
        </w:tc>
        <w:tc>
          <w:tcPr>
            <w:tcW w:w="385" w:type="pct"/>
            <w:shd w:val="clear" w:color="auto" w:fill="auto"/>
            <w:vAlign w:val="center"/>
            <w:hideMark/>
          </w:tcPr>
          <w:p w14:paraId="70B016A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300</w:t>
            </w:r>
          </w:p>
        </w:tc>
        <w:tc>
          <w:tcPr>
            <w:tcW w:w="385" w:type="pct"/>
            <w:shd w:val="clear" w:color="auto" w:fill="auto"/>
            <w:vAlign w:val="center"/>
            <w:hideMark/>
          </w:tcPr>
          <w:p w14:paraId="2E619DEC" w14:textId="6B93AFF3"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14 slides presentation</w:t>
            </w:r>
          </w:p>
        </w:tc>
        <w:tc>
          <w:tcPr>
            <w:tcW w:w="385" w:type="pct"/>
            <w:shd w:val="clear" w:color="auto" w:fill="auto"/>
            <w:vAlign w:val="center"/>
            <w:hideMark/>
          </w:tcPr>
          <w:p w14:paraId="71F42273" w14:textId="1BD1FC6F"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3DDA8D10"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04627F4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http://daninauke.me/category/festival-2018/</w:t>
            </w:r>
          </w:p>
        </w:tc>
        <w:tc>
          <w:tcPr>
            <w:tcW w:w="385" w:type="pct"/>
            <w:shd w:val="clear" w:color="auto" w:fill="auto"/>
            <w:vAlign w:val="center"/>
            <w:hideMark/>
          </w:tcPr>
          <w:p w14:paraId="51B864F5"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2A05F960"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646B3428" w14:textId="77777777" w:rsidTr="00926007">
        <w:trPr>
          <w:trHeight w:val="1229"/>
        </w:trPr>
        <w:tc>
          <w:tcPr>
            <w:tcW w:w="385" w:type="pct"/>
            <w:shd w:val="clear" w:color="auto" w:fill="auto"/>
            <w:vAlign w:val="center"/>
            <w:hideMark/>
          </w:tcPr>
          <w:p w14:paraId="2AEE0883"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08C94B61"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Cluster Meeting of CBHE projects focusing on the Curriculum Development</w:t>
            </w:r>
          </w:p>
        </w:tc>
        <w:tc>
          <w:tcPr>
            <w:tcW w:w="385" w:type="pct"/>
            <w:shd w:val="clear" w:color="auto" w:fill="auto"/>
            <w:vAlign w:val="center"/>
            <w:hideMark/>
          </w:tcPr>
          <w:p w14:paraId="2D5D8E2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29/11/2018</w:t>
            </w:r>
          </w:p>
        </w:tc>
        <w:tc>
          <w:tcPr>
            <w:tcW w:w="385" w:type="pct"/>
            <w:shd w:val="clear" w:color="auto" w:fill="auto"/>
            <w:vAlign w:val="center"/>
            <w:hideMark/>
          </w:tcPr>
          <w:p w14:paraId="79230D56" w14:textId="61CDEB3D"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University Montenegro</w:t>
            </w:r>
          </w:p>
        </w:tc>
        <w:tc>
          <w:tcPr>
            <w:tcW w:w="385" w:type="pct"/>
            <w:shd w:val="clear" w:color="auto" w:fill="auto"/>
            <w:vAlign w:val="center"/>
            <w:hideMark/>
          </w:tcPr>
          <w:p w14:paraId="50C38BA9" w14:textId="33C676DA"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UDG Montenegro</w:t>
            </w:r>
          </w:p>
        </w:tc>
        <w:tc>
          <w:tcPr>
            <w:tcW w:w="385" w:type="pct"/>
            <w:shd w:val="clear" w:color="auto" w:fill="auto"/>
            <w:vAlign w:val="center"/>
            <w:hideMark/>
          </w:tcPr>
          <w:p w14:paraId="78D1B020" w14:textId="5FCA4E0E"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HEI personnel</w:t>
            </w:r>
          </w:p>
        </w:tc>
        <w:tc>
          <w:tcPr>
            <w:tcW w:w="385" w:type="pct"/>
            <w:shd w:val="clear" w:color="auto" w:fill="auto"/>
            <w:vAlign w:val="center"/>
            <w:hideMark/>
          </w:tcPr>
          <w:p w14:paraId="1F5EC4B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25</w:t>
            </w:r>
          </w:p>
        </w:tc>
        <w:tc>
          <w:tcPr>
            <w:tcW w:w="385" w:type="pct"/>
            <w:shd w:val="clear" w:color="auto" w:fill="auto"/>
            <w:vAlign w:val="center"/>
            <w:hideMark/>
          </w:tcPr>
          <w:p w14:paraId="11AE9673" w14:textId="6F214626"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10 slides presentation</w:t>
            </w:r>
          </w:p>
        </w:tc>
        <w:tc>
          <w:tcPr>
            <w:tcW w:w="385" w:type="pct"/>
            <w:shd w:val="clear" w:color="auto" w:fill="auto"/>
            <w:vAlign w:val="center"/>
            <w:hideMark/>
          </w:tcPr>
          <w:p w14:paraId="71CE830E" w14:textId="6A8D228D"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National</w:t>
            </w:r>
          </w:p>
        </w:tc>
        <w:tc>
          <w:tcPr>
            <w:tcW w:w="385" w:type="pct"/>
            <w:shd w:val="clear" w:color="auto" w:fill="auto"/>
            <w:vAlign w:val="center"/>
            <w:hideMark/>
          </w:tcPr>
          <w:p w14:paraId="1A86A2A7"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3A1AB02B"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2CE530BF" w14:textId="77777777" w:rsidR="00926007" w:rsidRPr="00926007" w:rsidRDefault="00926007" w:rsidP="00926007">
            <w:pPr>
              <w:spacing w:before="0" w:after="0"/>
              <w:jc w:val="left"/>
              <w:rPr>
                <w:rFonts w:eastAsia="Times New Roman" w:cstheme="minorHAnsi"/>
                <w:sz w:val="20"/>
                <w:lang w:val="sl-SI" w:eastAsia="sl-SI"/>
              </w:rPr>
            </w:pPr>
          </w:p>
        </w:tc>
        <w:tc>
          <w:tcPr>
            <w:tcW w:w="385" w:type="pct"/>
            <w:shd w:val="clear" w:color="auto" w:fill="auto"/>
            <w:vAlign w:val="center"/>
            <w:hideMark/>
          </w:tcPr>
          <w:p w14:paraId="6F8BE208" w14:textId="77777777" w:rsidR="00926007" w:rsidRPr="00926007" w:rsidRDefault="00926007" w:rsidP="00926007">
            <w:pPr>
              <w:spacing w:before="0" w:after="0"/>
              <w:jc w:val="left"/>
              <w:rPr>
                <w:rFonts w:eastAsia="Times New Roman" w:cstheme="minorHAnsi"/>
                <w:sz w:val="20"/>
                <w:lang w:val="sl-SI" w:eastAsia="sl-SI"/>
              </w:rPr>
            </w:pPr>
          </w:p>
        </w:tc>
      </w:tr>
      <w:tr w:rsidR="00926007" w:rsidRPr="00926007" w14:paraId="0727F69E" w14:textId="77777777" w:rsidTr="00926007">
        <w:trPr>
          <w:trHeight w:val="79"/>
        </w:trPr>
        <w:tc>
          <w:tcPr>
            <w:tcW w:w="385" w:type="pct"/>
            <w:shd w:val="clear" w:color="auto" w:fill="auto"/>
            <w:vAlign w:val="center"/>
            <w:hideMark/>
          </w:tcPr>
          <w:p w14:paraId="7FBCC80E"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Presentation of BUGI consumer preferences survey at Conference</w:t>
            </w:r>
          </w:p>
        </w:tc>
        <w:tc>
          <w:tcPr>
            <w:tcW w:w="385" w:type="pct"/>
            <w:shd w:val="clear" w:color="auto" w:fill="auto"/>
            <w:vAlign w:val="center"/>
            <w:hideMark/>
          </w:tcPr>
          <w:p w14:paraId="0853C60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30th INTERNATIONAL SCIENTIFIC-EXPERT CONFERENCE OF AGRICULTURE AND FOOD INDUSTRY</w:t>
            </w:r>
            <w:r w:rsidRPr="00926007">
              <w:rPr>
                <w:rFonts w:eastAsia="Times New Roman" w:cstheme="minorHAnsi"/>
                <w:color w:val="000000"/>
                <w:sz w:val="20"/>
                <w:lang w:val="sl-SI" w:eastAsia="sl-SI"/>
              </w:rPr>
              <w:br/>
              <w:t>Sarajevo, September 26 – 27, 2019</w:t>
            </w:r>
          </w:p>
        </w:tc>
        <w:tc>
          <w:tcPr>
            <w:tcW w:w="385" w:type="pct"/>
            <w:shd w:val="clear" w:color="auto" w:fill="auto"/>
            <w:vAlign w:val="center"/>
            <w:hideMark/>
          </w:tcPr>
          <w:p w14:paraId="10E01D8F"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26/27.09.2019</w:t>
            </w:r>
          </w:p>
        </w:tc>
        <w:tc>
          <w:tcPr>
            <w:tcW w:w="385" w:type="pct"/>
            <w:shd w:val="clear" w:color="auto" w:fill="auto"/>
            <w:vAlign w:val="center"/>
            <w:hideMark/>
          </w:tcPr>
          <w:p w14:paraId="00DAC0D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Sarajevo, BiH</w:t>
            </w:r>
          </w:p>
        </w:tc>
        <w:tc>
          <w:tcPr>
            <w:tcW w:w="385" w:type="pct"/>
            <w:shd w:val="clear" w:color="auto" w:fill="auto"/>
            <w:vAlign w:val="center"/>
            <w:hideMark/>
          </w:tcPr>
          <w:p w14:paraId="6324629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SWUAS</w:t>
            </w:r>
          </w:p>
        </w:tc>
        <w:tc>
          <w:tcPr>
            <w:tcW w:w="385" w:type="pct"/>
            <w:shd w:val="clear" w:color="auto" w:fill="auto"/>
            <w:vAlign w:val="center"/>
            <w:hideMark/>
          </w:tcPr>
          <w:p w14:paraId="05E782C5"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Conference participants (Scientists, Students)</w:t>
            </w:r>
          </w:p>
        </w:tc>
        <w:tc>
          <w:tcPr>
            <w:tcW w:w="385" w:type="pct"/>
            <w:shd w:val="clear" w:color="auto" w:fill="auto"/>
            <w:vAlign w:val="center"/>
            <w:hideMark/>
          </w:tcPr>
          <w:p w14:paraId="1D906FD3"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25</w:t>
            </w:r>
          </w:p>
        </w:tc>
        <w:tc>
          <w:tcPr>
            <w:tcW w:w="385" w:type="pct"/>
            <w:shd w:val="clear" w:color="auto" w:fill="auto"/>
            <w:vAlign w:val="center"/>
            <w:hideMark/>
          </w:tcPr>
          <w:p w14:paraId="491EA43B"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14 slides / Presentation in Agricultural economcis session</w:t>
            </w:r>
          </w:p>
        </w:tc>
        <w:tc>
          <w:tcPr>
            <w:tcW w:w="385" w:type="pct"/>
            <w:shd w:val="clear" w:color="auto" w:fill="auto"/>
            <w:vAlign w:val="center"/>
            <w:hideMark/>
          </w:tcPr>
          <w:p w14:paraId="378F3636"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level</w:t>
            </w:r>
          </w:p>
        </w:tc>
        <w:tc>
          <w:tcPr>
            <w:tcW w:w="385" w:type="pct"/>
            <w:shd w:val="clear" w:color="auto" w:fill="auto"/>
            <w:vAlign w:val="center"/>
            <w:hideMark/>
          </w:tcPr>
          <w:p w14:paraId="0C1F9A19"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international, especially Western Balkan countries, but also beyond (Italy, …)</w:t>
            </w:r>
          </w:p>
        </w:tc>
        <w:tc>
          <w:tcPr>
            <w:tcW w:w="385" w:type="pct"/>
            <w:shd w:val="clear" w:color="auto" w:fill="auto"/>
            <w:vAlign w:val="center"/>
            <w:hideMark/>
          </w:tcPr>
          <w:p w14:paraId="33677AD0" w14:textId="77777777" w:rsidR="00926007" w:rsidRPr="00926007" w:rsidRDefault="00926007" w:rsidP="00926007">
            <w:pPr>
              <w:spacing w:before="0" w:after="0"/>
              <w:jc w:val="left"/>
              <w:rPr>
                <w:rFonts w:eastAsia="Times New Roman" w:cstheme="minorHAnsi"/>
                <w:color w:val="000000"/>
                <w:sz w:val="20"/>
                <w:lang w:val="sl-SI" w:eastAsia="sl-SI"/>
              </w:rPr>
            </w:pPr>
            <w:r w:rsidRPr="00926007">
              <w:rPr>
                <w:rFonts w:eastAsia="Times New Roman" w:cstheme="minorHAnsi"/>
                <w:color w:val="000000"/>
                <w:sz w:val="20"/>
                <w:lang w:val="sl-SI" w:eastAsia="sl-SI"/>
              </w:rPr>
              <w:t>https://agriconference.ppf.unsa.ba/</w:t>
            </w:r>
          </w:p>
        </w:tc>
        <w:tc>
          <w:tcPr>
            <w:tcW w:w="385" w:type="pct"/>
            <w:shd w:val="clear" w:color="auto" w:fill="auto"/>
            <w:vAlign w:val="center"/>
            <w:hideMark/>
          </w:tcPr>
          <w:p w14:paraId="23DF4D37" w14:textId="77777777" w:rsidR="00926007" w:rsidRPr="00926007" w:rsidRDefault="00926007" w:rsidP="00926007">
            <w:pPr>
              <w:spacing w:before="0" w:after="0"/>
              <w:jc w:val="left"/>
              <w:rPr>
                <w:rFonts w:eastAsia="Times New Roman" w:cstheme="minorHAnsi"/>
                <w:color w:val="000000"/>
                <w:sz w:val="20"/>
                <w:lang w:val="sl-SI" w:eastAsia="sl-SI"/>
              </w:rPr>
            </w:pPr>
          </w:p>
        </w:tc>
        <w:tc>
          <w:tcPr>
            <w:tcW w:w="385" w:type="pct"/>
            <w:shd w:val="clear" w:color="auto" w:fill="auto"/>
            <w:vAlign w:val="center"/>
            <w:hideMark/>
          </w:tcPr>
          <w:p w14:paraId="48A1EDAE" w14:textId="77777777" w:rsidR="00926007" w:rsidRPr="00926007" w:rsidRDefault="00926007" w:rsidP="00926007">
            <w:pPr>
              <w:spacing w:before="0" w:after="0"/>
              <w:jc w:val="left"/>
              <w:rPr>
                <w:rFonts w:eastAsia="Times New Roman" w:cstheme="minorHAnsi"/>
                <w:sz w:val="20"/>
                <w:lang w:val="sl-SI" w:eastAsia="sl-SI"/>
              </w:rPr>
            </w:pPr>
          </w:p>
        </w:tc>
      </w:tr>
    </w:tbl>
    <w:p w14:paraId="048D564E" w14:textId="41C1F1AD" w:rsidR="00797505" w:rsidRDefault="00797505" w:rsidP="00727BA5"/>
    <w:p w14:paraId="48615ACE" w14:textId="5D00489D" w:rsidR="00926007" w:rsidRDefault="00926007" w:rsidP="00727BA5"/>
    <w:p w14:paraId="6EEE8F51" w14:textId="77777777" w:rsidR="00926007" w:rsidRPr="000E1D40" w:rsidRDefault="00926007" w:rsidP="00727BA5">
      <w:pPr>
        <w:sectPr w:rsidR="00926007" w:rsidRPr="000E1D40" w:rsidSect="002450A1">
          <w:pgSz w:w="23811" w:h="16838" w:orient="landscape" w:code="8"/>
          <w:pgMar w:top="1440" w:right="1440" w:bottom="1440" w:left="1440" w:header="708" w:footer="708" w:gutter="0"/>
          <w:cols w:space="708"/>
          <w:docGrid w:linePitch="360"/>
        </w:sectPr>
      </w:pPr>
    </w:p>
    <w:p w14:paraId="5C320912" w14:textId="56E32373" w:rsidR="002450A1" w:rsidRPr="000E1D40" w:rsidRDefault="00292316" w:rsidP="00292316">
      <w:pPr>
        <w:pStyle w:val="Caption"/>
      </w:pPr>
      <w:bookmarkStart w:id="23" w:name="_Toc92918931"/>
      <w:r w:rsidRPr="000E1D40">
        <w:lastRenderedPageBreak/>
        <w:t xml:space="preserve">Table </w:t>
      </w:r>
      <w:r w:rsidRPr="000E1D40">
        <w:fldChar w:fldCharType="begin"/>
      </w:r>
      <w:r w:rsidRPr="000E1D40">
        <w:instrText xml:space="preserve"> SEQ Table \* ARABIC </w:instrText>
      </w:r>
      <w:r w:rsidRPr="000E1D40">
        <w:fldChar w:fldCharType="separate"/>
      </w:r>
      <w:r w:rsidR="00180C6E">
        <w:rPr>
          <w:noProof/>
        </w:rPr>
        <w:t>6</w:t>
      </w:r>
      <w:r w:rsidRPr="000E1D40">
        <w:fldChar w:fldCharType="end"/>
      </w:r>
      <w:r w:rsidRPr="000E1D40">
        <w:t>: Journal activities BUGI WP5.</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4"/>
        <w:gridCol w:w="1744"/>
        <w:gridCol w:w="1745"/>
        <w:gridCol w:w="1745"/>
        <w:gridCol w:w="1745"/>
        <w:gridCol w:w="1745"/>
        <w:gridCol w:w="1745"/>
        <w:gridCol w:w="1745"/>
        <w:gridCol w:w="1745"/>
        <w:gridCol w:w="1745"/>
        <w:gridCol w:w="1745"/>
        <w:gridCol w:w="1728"/>
      </w:tblGrid>
      <w:tr w:rsidR="00292316" w:rsidRPr="000E1D40" w14:paraId="5AEA7E36" w14:textId="77777777" w:rsidTr="00926007">
        <w:trPr>
          <w:trHeight w:val="291"/>
        </w:trPr>
        <w:tc>
          <w:tcPr>
            <w:tcW w:w="417" w:type="pct"/>
            <w:shd w:val="clear" w:color="auto" w:fill="auto"/>
            <w:vAlign w:val="center"/>
            <w:hideMark/>
          </w:tcPr>
          <w:p w14:paraId="5321140B"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Main PUBLISHER (partner)</w:t>
            </w:r>
          </w:p>
        </w:tc>
        <w:tc>
          <w:tcPr>
            <w:tcW w:w="417" w:type="pct"/>
            <w:shd w:val="clear" w:color="auto" w:fill="auto"/>
            <w:vAlign w:val="center"/>
            <w:hideMark/>
          </w:tcPr>
          <w:p w14:paraId="370AC1BD"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DATE of publication</w:t>
            </w:r>
          </w:p>
        </w:tc>
        <w:tc>
          <w:tcPr>
            <w:tcW w:w="417" w:type="pct"/>
            <w:shd w:val="clear" w:color="auto" w:fill="auto"/>
            <w:vAlign w:val="center"/>
            <w:hideMark/>
          </w:tcPr>
          <w:p w14:paraId="32B73E09"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JOURNAL TITLE</w:t>
            </w:r>
          </w:p>
        </w:tc>
        <w:tc>
          <w:tcPr>
            <w:tcW w:w="417" w:type="pct"/>
            <w:shd w:val="clear" w:color="auto" w:fill="auto"/>
            <w:vAlign w:val="center"/>
            <w:hideMark/>
          </w:tcPr>
          <w:p w14:paraId="3AD3B8F6"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JOURNAL LEVEL (please insert: NATIONAL or EUROPEAN or INTERNATIONAL level)</w:t>
            </w:r>
          </w:p>
        </w:tc>
        <w:tc>
          <w:tcPr>
            <w:tcW w:w="417" w:type="pct"/>
            <w:shd w:val="clear" w:color="auto" w:fill="auto"/>
            <w:vAlign w:val="center"/>
            <w:hideMark/>
          </w:tcPr>
          <w:p w14:paraId="676B791A"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COUNTRIES ADDRESSED</w:t>
            </w:r>
          </w:p>
        </w:tc>
        <w:tc>
          <w:tcPr>
            <w:tcW w:w="417" w:type="pct"/>
            <w:shd w:val="clear" w:color="auto" w:fill="auto"/>
            <w:vAlign w:val="center"/>
            <w:hideMark/>
          </w:tcPr>
          <w:p w14:paraId="2111BC14"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ARTICLE TITLE</w:t>
            </w:r>
          </w:p>
        </w:tc>
        <w:tc>
          <w:tcPr>
            <w:tcW w:w="417" w:type="pct"/>
            <w:shd w:val="clear" w:color="auto" w:fill="auto"/>
            <w:vAlign w:val="center"/>
            <w:hideMark/>
          </w:tcPr>
          <w:p w14:paraId="406918BE"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Article AUTHOR(s)</w:t>
            </w:r>
          </w:p>
        </w:tc>
        <w:tc>
          <w:tcPr>
            <w:tcW w:w="417" w:type="pct"/>
            <w:shd w:val="clear" w:color="auto" w:fill="auto"/>
            <w:vAlign w:val="center"/>
            <w:hideMark/>
          </w:tcPr>
          <w:p w14:paraId="1AE703D2"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No. of copies issued</w:t>
            </w:r>
          </w:p>
        </w:tc>
        <w:tc>
          <w:tcPr>
            <w:tcW w:w="417" w:type="pct"/>
            <w:shd w:val="clear" w:color="auto" w:fill="auto"/>
            <w:vAlign w:val="center"/>
            <w:hideMark/>
          </w:tcPr>
          <w:p w14:paraId="2B8A5E1D"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No. of people reached (approx.)</w:t>
            </w:r>
          </w:p>
        </w:tc>
        <w:tc>
          <w:tcPr>
            <w:tcW w:w="417" w:type="pct"/>
            <w:shd w:val="clear" w:color="auto" w:fill="auto"/>
            <w:vAlign w:val="center"/>
            <w:hideMark/>
          </w:tcPr>
          <w:p w14:paraId="76495BAB"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WEBLINK of article</w:t>
            </w:r>
          </w:p>
        </w:tc>
        <w:tc>
          <w:tcPr>
            <w:tcW w:w="417" w:type="pct"/>
            <w:shd w:val="clear" w:color="auto" w:fill="auto"/>
            <w:vAlign w:val="center"/>
            <w:hideMark/>
          </w:tcPr>
          <w:p w14:paraId="774EA6DA"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Evidence available</w:t>
            </w:r>
          </w:p>
        </w:tc>
        <w:tc>
          <w:tcPr>
            <w:tcW w:w="413" w:type="pct"/>
            <w:shd w:val="clear" w:color="auto" w:fill="auto"/>
            <w:vAlign w:val="center"/>
            <w:hideMark/>
          </w:tcPr>
          <w:p w14:paraId="1F640397"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Comments</w:t>
            </w:r>
          </w:p>
        </w:tc>
      </w:tr>
      <w:tr w:rsidR="00292316" w:rsidRPr="000E1D40" w14:paraId="4B96FB26" w14:textId="77777777" w:rsidTr="00926007">
        <w:trPr>
          <w:trHeight w:val="946"/>
        </w:trPr>
        <w:tc>
          <w:tcPr>
            <w:tcW w:w="417" w:type="pct"/>
            <w:shd w:val="clear" w:color="auto" w:fill="auto"/>
            <w:vAlign w:val="center"/>
            <w:hideMark/>
          </w:tcPr>
          <w:p w14:paraId="70F8CCF5"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13DBD010"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(Format: YYYY.MM.DD)</w:t>
            </w:r>
          </w:p>
        </w:tc>
        <w:tc>
          <w:tcPr>
            <w:tcW w:w="417" w:type="pct"/>
            <w:shd w:val="clear" w:color="auto" w:fill="auto"/>
            <w:vAlign w:val="center"/>
            <w:hideMark/>
          </w:tcPr>
          <w:p w14:paraId="72C9AF6E"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3E5C02F3"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6AEA0502"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(if applicable - please insert country names)</w:t>
            </w:r>
          </w:p>
        </w:tc>
        <w:tc>
          <w:tcPr>
            <w:tcW w:w="417" w:type="pct"/>
            <w:shd w:val="clear" w:color="auto" w:fill="auto"/>
            <w:vAlign w:val="center"/>
            <w:hideMark/>
          </w:tcPr>
          <w:p w14:paraId="2ECF0AAC"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57D94685"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45733495"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6FB510EB"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1056EA94"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7171F61F" w14:textId="77777777" w:rsidR="00292316" w:rsidRPr="000E1D40" w:rsidRDefault="00292316" w:rsidP="00926007">
            <w:pPr>
              <w:jc w:val="center"/>
              <w:rPr>
                <w:rFonts w:eastAsia="Times New Roman" w:cs="Times New Roman"/>
                <w:sz w:val="20"/>
                <w:lang w:eastAsia="sl-SI"/>
              </w:rPr>
            </w:pPr>
          </w:p>
        </w:tc>
        <w:tc>
          <w:tcPr>
            <w:tcW w:w="413" w:type="pct"/>
            <w:shd w:val="clear" w:color="auto" w:fill="auto"/>
            <w:vAlign w:val="center"/>
            <w:hideMark/>
          </w:tcPr>
          <w:p w14:paraId="3BFBF29B" w14:textId="77777777" w:rsidR="00292316" w:rsidRPr="000E1D40" w:rsidRDefault="00292316" w:rsidP="00926007">
            <w:pPr>
              <w:jc w:val="center"/>
              <w:rPr>
                <w:rFonts w:eastAsia="Times New Roman" w:cs="Times New Roman"/>
                <w:sz w:val="20"/>
                <w:lang w:eastAsia="sl-SI"/>
              </w:rPr>
            </w:pPr>
          </w:p>
        </w:tc>
      </w:tr>
      <w:tr w:rsidR="00292316" w:rsidRPr="000E1D40" w14:paraId="3810BDB1" w14:textId="77777777" w:rsidTr="00926007">
        <w:trPr>
          <w:trHeight w:val="900"/>
        </w:trPr>
        <w:tc>
          <w:tcPr>
            <w:tcW w:w="417" w:type="pct"/>
            <w:shd w:val="clear" w:color="auto" w:fill="auto"/>
            <w:vAlign w:val="center"/>
            <w:hideMark/>
          </w:tcPr>
          <w:p w14:paraId="7A2DCEA5"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Alma Mater </w:t>
            </w:r>
            <w:proofErr w:type="spellStart"/>
            <w:r w:rsidRPr="000E1D40">
              <w:rPr>
                <w:rFonts w:eastAsia="Times New Roman" w:cs="Times New Roman"/>
                <w:color w:val="000000"/>
                <w:sz w:val="20"/>
                <w:lang w:eastAsia="sl-SI"/>
              </w:rPr>
              <w:t>Studiorum</w:t>
            </w:r>
            <w:proofErr w:type="spellEnd"/>
            <w:r w:rsidRPr="000E1D40">
              <w:rPr>
                <w:rFonts w:eastAsia="Times New Roman" w:cs="Times New Roman"/>
                <w:color w:val="000000"/>
                <w:sz w:val="20"/>
                <w:lang w:eastAsia="sl-SI"/>
              </w:rPr>
              <w:t xml:space="preserve"> University of Bologna</w:t>
            </w:r>
          </w:p>
        </w:tc>
        <w:tc>
          <w:tcPr>
            <w:tcW w:w="417" w:type="pct"/>
            <w:shd w:val="clear" w:color="auto" w:fill="auto"/>
            <w:vAlign w:val="center"/>
            <w:hideMark/>
          </w:tcPr>
          <w:p w14:paraId="4A5D9B15" w14:textId="4D4550E4" w:rsidR="00292316" w:rsidRPr="000E1D40" w:rsidRDefault="00926007" w:rsidP="00926007">
            <w:pPr>
              <w:jc w:val="center"/>
              <w:rPr>
                <w:rFonts w:eastAsia="Times New Roman" w:cs="Times New Roman"/>
                <w:color w:val="000000"/>
                <w:sz w:val="20"/>
                <w:lang w:eastAsia="sl-SI"/>
              </w:rPr>
            </w:pPr>
            <w:r>
              <w:rPr>
                <w:rFonts w:eastAsia="Times New Roman" w:cs="Times New Roman"/>
                <w:color w:val="000000"/>
                <w:sz w:val="20"/>
                <w:lang w:eastAsia="sl-SI"/>
              </w:rPr>
              <w:t>2019</w:t>
            </w:r>
          </w:p>
        </w:tc>
        <w:tc>
          <w:tcPr>
            <w:tcW w:w="417" w:type="pct"/>
            <w:shd w:val="clear" w:color="auto" w:fill="auto"/>
            <w:vAlign w:val="center"/>
            <w:hideMark/>
          </w:tcPr>
          <w:p w14:paraId="04135A50"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Urban Farm2019-Book Finale Challenge</w:t>
            </w:r>
          </w:p>
        </w:tc>
        <w:tc>
          <w:tcPr>
            <w:tcW w:w="417" w:type="pct"/>
            <w:shd w:val="clear" w:color="auto" w:fill="auto"/>
            <w:vAlign w:val="center"/>
            <w:hideMark/>
          </w:tcPr>
          <w:p w14:paraId="757C4ED4"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international</w:t>
            </w:r>
          </w:p>
        </w:tc>
        <w:tc>
          <w:tcPr>
            <w:tcW w:w="417" w:type="pct"/>
            <w:shd w:val="clear" w:color="auto" w:fill="auto"/>
            <w:vAlign w:val="center"/>
            <w:hideMark/>
          </w:tcPr>
          <w:p w14:paraId="3CE91BD1"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Italy</w:t>
            </w:r>
          </w:p>
        </w:tc>
        <w:tc>
          <w:tcPr>
            <w:tcW w:w="417" w:type="pct"/>
            <w:shd w:val="clear" w:color="auto" w:fill="auto"/>
            <w:vAlign w:val="center"/>
            <w:hideMark/>
          </w:tcPr>
          <w:p w14:paraId="55DD040E"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Western Balkans Urban Agriculture Initiative-BUGI</w:t>
            </w:r>
          </w:p>
        </w:tc>
        <w:tc>
          <w:tcPr>
            <w:tcW w:w="417" w:type="pct"/>
            <w:shd w:val="clear" w:color="auto" w:fill="auto"/>
            <w:vAlign w:val="center"/>
            <w:hideMark/>
          </w:tcPr>
          <w:p w14:paraId="1AF172D7"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3BCF6F35"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1FEA1A93"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730A3677"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69D874DB" w14:textId="77777777" w:rsidR="00292316" w:rsidRPr="000E1D40" w:rsidRDefault="00292316" w:rsidP="00926007">
            <w:pPr>
              <w:jc w:val="center"/>
              <w:rPr>
                <w:rFonts w:eastAsia="Times New Roman" w:cs="Times New Roman"/>
                <w:sz w:val="20"/>
                <w:lang w:eastAsia="sl-SI"/>
              </w:rPr>
            </w:pPr>
          </w:p>
        </w:tc>
        <w:tc>
          <w:tcPr>
            <w:tcW w:w="413" w:type="pct"/>
            <w:shd w:val="clear" w:color="auto" w:fill="auto"/>
            <w:vAlign w:val="center"/>
            <w:hideMark/>
          </w:tcPr>
          <w:p w14:paraId="3007D8B1" w14:textId="77777777" w:rsidR="00292316" w:rsidRPr="000E1D40" w:rsidRDefault="00292316" w:rsidP="00926007">
            <w:pPr>
              <w:jc w:val="center"/>
              <w:rPr>
                <w:rFonts w:eastAsia="Times New Roman" w:cs="Times New Roman"/>
                <w:sz w:val="20"/>
                <w:lang w:eastAsia="sl-SI"/>
              </w:rPr>
            </w:pPr>
          </w:p>
        </w:tc>
      </w:tr>
      <w:tr w:rsidR="00292316" w:rsidRPr="000E1D40" w14:paraId="4F744245" w14:textId="77777777" w:rsidTr="00926007">
        <w:trPr>
          <w:trHeight w:val="1525"/>
        </w:trPr>
        <w:tc>
          <w:tcPr>
            <w:tcW w:w="417" w:type="pct"/>
            <w:shd w:val="clear" w:color="auto" w:fill="auto"/>
            <w:vAlign w:val="center"/>
            <w:hideMark/>
          </w:tcPr>
          <w:p w14:paraId="7549FC66"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University Sarajevo</w:t>
            </w:r>
          </w:p>
        </w:tc>
        <w:tc>
          <w:tcPr>
            <w:tcW w:w="417" w:type="pct"/>
            <w:shd w:val="clear" w:color="auto" w:fill="auto"/>
            <w:vAlign w:val="center"/>
            <w:hideMark/>
          </w:tcPr>
          <w:p w14:paraId="3264D1BD"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2019</w:t>
            </w:r>
          </w:p>
        </w:tc>
        <w:tc>
          <w:tcPr>
            <w:tcW w:w="417" w:type="pct"/>
            <w:shd w:val="clear" w:color="auto" w:fill="auto"/>
            <w:vAlign w:val="center"/>
            <w:hideMark/>
          </w:tcPr>
          <w:p w14:paraId="60CEFCBA" w14:textId="77777777" w:rsidR="00292316" w:rsidRPr="000E1D40" w:rsidRDefault="00292316" w:rsidP="00926007">
            <w:pPr>
              <w:jc w:val="center"/>
              <w:rPr>
                <w:rFonts w:eastAsia="Times New Roman" w:cs="Times New Roman"/>
                <w:color w:val="000000"/>
                <w:sz w:val="20"/>
                <w:lang w:eastAsia="sl-SI"/>
              </w:rPr>
            </w:pPr>
            <w:proofErr w:type="spellStart"/>
            <w:r w:rsidRPr="000E1D40">
              <w:rPr>
                <w:rFonts w:eastAsia="Times New Roman" w:cs="Times New Roman"/>
                <w:color w:val="000000"/>
                <w:sz w:val="20"/>
                <w:lang w:eastAsia="sl-SI"/>
              </w:rPr>
              <w:t>Radovi</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poljoprivredno-prehrambenog</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fakulteta</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univerziteta</w:t>
            </w:r>
            <w:proofErr w:type="spellEnd"/>
            <w:r w:rsidRPr="000E1D40">
              <w:rPr>
                <w:rFonts w:eastAsia="Times New Roman" w:cs="Times New Roman"/>
                <w:color w:val="000000"/>
                <w:sz w:val="20"/>
                <w:lang w:eastAsia="sl-SI"/>
              </w:rPr>
              <w:t xml:space="preserve"> u </w:t>
            </w:r>
            <w:proofErr w:type="spellStart"/>
            <w:r w:rsidRPr="000E1D40">
              <w:rPr>
                <w:rFonts w:eastAsia="Times New Roman" w:cs="Times New Roman"/>
                <w:color w:val="000000"/>
                <w:sz w:val="20"/>
                <w:lang w:eastAsia="sl-SI"/>
              </w:rPr>
              <w:t>Sarajevu</w:t>
            </w:r>
            <w:proofErr w:type="spellEnd"/>
          </w:p>
        </w:tc>
        <w:tc>
          <w:tcPr>
            <w:tcW w:w="417" w:type="pct"/>
            <w:shd w:val="clear" w:color="auto" w:fill="auto"/>
            <w:vAlign w:val="center"/>
            <w:hideMark/>
          </w:tcPr>
          <w:p w14:paraId="7FC246D4"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5B243C5C"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Bosnia </w:t>
            </w:r>
            <w:proofErr w:type="spellStart"/>
            <w:r w:rsidRPr="000E1D40">
              <w:rPr>
                <w:rFonts w:eastAsia="Times New Roman" w:cs="Times New Roman"/>
                <w:color w:val="000000"/>
                <w:sz w:val="20"/>
                <w:lang w:eastAsia="sl-SI"/>
              </w:rPr>
              <w:t>nad</w:t>
            </w:r>
            <w:proofErr w:type="spellEnd"/>
            <w:r w:rsidRPr="000E1D40">
              <w:rPr>
                <w:rFonts w:eastAsia="Times New Roman" w:cs="Times New Roman"/>
                <w:color w:val="000000"/>
                <w:sz w:val="20"/>
                <w:lang w:eastAsia="sl-SI"/>
              </w:rPr>
              <w:t xml:space="preserve"> Herzegovina</w:t>
            </w:r>
          </w:p>
        </w:tc>
        <w:tc>
          <w:tcPr>
            <w:tcW w:w="417" w:type="pct"/>
            <w:shd w:val="clear" w:color="auto" w:fill="auto"/>
            <w:vAlign w:val="center"/>
            <w:hideMark/>
          </w:tcPr>
          <w:p w14:paraId="182C6D51"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ENTREPRENEURIAL EDUCATION SKILLS IN URBAN AGRICULTURE OF BOSNIA AND HERZEGOVINA</w:t>
            </w:r>
          </w:p>
        </w:tc>
        <w:tc>
          <w:tcPr>
            <w:tcW w:w="417" w:type="pct"/>
            <w:shd w:val="clear" w:color="auto" w:fill="auto"/>
            <w:vAlign w:val="center"/>
            <w:hideMark/>
          </w:tcPr>
          <w:p w14:paraId="7B6A725F"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Alen </w:t>
            </w:r>
            <w:proofErr w:type="spellStart"/>
            <w:r w:rsidRPr="000E1D40">
              <w:rPr>
                <w:rFonts w:eastAsia="Times New Roman" w:cs="Times New Roman"/>
                <w:color w:val="000000"/>
                <w:sz w:val="20"/>
                <w:lang w:eastAsia="sl-SI"/>
              </w:rPr>
              <w:t>Mujčinović</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Sabrija</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Čadro</w:t>
            </w:r>
            <w:proofErr w:type="spellEnd"/>
            <w:r w:rsidRPr="000E1D40">
              <w:rPr>
                <w:rFonts w:eastAsia="Times New Roman" w:cs="Times New Roman"/>
                <w:color w:val="000000"/>
                <w:sz w:val="20"/>
                <w:lang w:eastAsia="sl-SI"/>
              </w:rPr>
              <w:t xml:space="preserve">, Mirza Uzunović, </w:t>
            </w:r>
            <w:proofErr w:type="spellStart"/>
            <w:r w:rsidRPr="000E1D40">
              <w:rPr>
                <w:rFonts w:eastAsia="Times New Roman" w:cs="Times New Roman"/>
                <w:color w:val="000000"/>
                <w:sz w:val="20"/>
                <w:lang w:eastAsia="sl-SI"/>
              </w:rPr>
              <w:t>Merima</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Makaš</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Petar</w:t>
            </w:r>
            <w:proofErr w:type="spellEnd"/>
            <w:r w:rsidRPr="000E1D40">
              <w:rPr>
                <w:rFonts w:eastAsia="Times New Roman" w:cs="Times New Roman"/>
                <w:color w:val="000000"/>
                <w:sz w:val="20"/>
                <w:lang w:eastAsia="sl-SI"/>
              </w:rPr>
              <w:t xml:space="preserve"> </w:t>
            </w:r>
            <w:proofErr w:type="spellStart"/>
            <w:r w:rsidRPr="000E1D40">
              <w:rPr>
                <w:rFonts w:eastAsia="Times New Roman" w:cs="Times New Roman"/>
                <w:color w:val="000000"/>
                <w:sz w:val="20"/>
                <w:lang w:eastAsia="sl-SI"/>
              </w:rPr>
              <w:t>Glamočlija</w:t>
            </w:r>
            <w:proofErr w:type="spellEnd"/>
            <w:r w:rsidRPr="000E1D40">
              <w:rPr>
                <w:rFonts w:eastAsia="Times New Roman" w:cs="Times New Roman"/>
                <w:color w:val="000000"/>
                <w:sz w:val="20"/>
                <w:lang w:eastAsia="sl-SI"/>
              </w:rPr>
              <w:t>, Pakeza Drkenda</w:t>
            </w:r>
          </w:p>
        </w:tc>
        <w:tc>
          <w:tcPr>
            <w:tcW w:w="417" w:type="pct"/>
            <w:shd w:val="clear" w:color="auto" w:fill="auto"/>
            <w:vAlign w:val="center"/>
            <w:hideMark/>
          </w:tcPr>
          <w:p w14:paraId="3DB29E53"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08709AB7"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62EC19AC"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https://www.researchgate.net/publication/338775850_ENTREPRENEURIAL_EDUCATION_SKILLS_IN_URBAN_AGRICULTURE_OF_BOSNIA_AND_HERZEGOVINA</w:t>
            </w:r>
          </w:p>
        </w:tc>
        <w:tc>
          <w:tcPr>
            <w:tcW w:w="417" w:type="pct"/>
            <w:shd w:val="clear" w:color="auto" w:fill="auto"/>
            <w:vAlign w:val="center"/>
            <w:hideMark/>
          </w:tcPr>
          <w:p w14:paraId="16A1C85C" w14:textId="77777777" w:rsidR="00292316" w:rsidRPr="000E1D40" w:rsidRDefault="00292316" w:rsidP="00926007">
            <w:pPr>
              <w:jc w:val="center"/>
              <w:rPr>
                <w:rFonts w:eastAsia="Times New Roman" w:cs="Times New Roman"/>
                <w:color w:val="000000"/>
                <w:sz w:val="20"/>
                <w:lang w:eastAsia="sl-SI"/>
              </w:rPr>
            </w:pPr>
          </w:p>
        </w:tc>
        <w:tc>
          <w:tcPr>
            <w:tcW w:w="413" w:type="pct"/>
            <w:shd w:val="clear" w:color="auto" w:fill="auto"/>
            <w:vAlign w:val="center"/>
            <w:hideMark/>
          </w:tcPr>
          <w:p w14:paraId="579021F9" w14:textId="77777777" w:rsidR="00292316" w:rsidRPr="000E1D40" w:rsidRDefault="00292316" w:rsidP="00926007">
            <w:pPr>
              <w:jc w:val="center"/>
              <w:rPr>
                <w:rFonts w:eastAsia="Times New Roman" w:cs="Times New Roman"/>
                <w:sz w:val="20"/>
                <w:lang w:eastAsia="sl-SI"/>
              </w:rPr>
            </w:pPr>
          </w:p>
        </w:tc>
      </w:tr>
      <w:tr w:rsidR="00292316" w:rsidRPr="000E1D40" w14:paraId="05AF183F" w14:textId="77777777" w:rsidTr="00926007">
        <w:trPr>
          <w:trHeight w:val="558"/>
        </w:trPr>
        <w:tc>
          <w:tcPr>
            <w:tcW w:w="417" w:type="pct"/>
            <w:shd w:val="clear" w:color="auto" w:fill="auto"/>
            <w:vAlign w:val="center"/>
            <w:hideMark/>
          </w:tcPr>
          <w:p w14:paraId="3A1F31B9"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Alma Mater </w:t>
            </w:r>
            <w:proofErr w:type="spellStart"/>
            <w:r w:rsidRPr="000E1D40">
              <w:rPr>
                <w:rFonts w:eastAsia="Times New Roman" w:cs="Times New Roman"/>
                <w:color w:val="000000"/>
                <w:sz w:val="20"/>
                <w:lang w:eastAsia="sl-SI"/>
              </w:rPr>
              <w:t>Studiorum</w:t>
            </w:r>
            <w:proofErr w:type="spellEnd"/>
            <w:r w:rsidRPr="000E1D40">
              <w:rPr>
                <w:rFonts w:eastAsia="Times New Roman" w:cs="Times New Roman"/>
                <w:color w:val="000000"/>
                <w:sz w:val="20"/>
                <w:lang w:eastAsia="sl-SI"/>
              </w:rPr>
              <w:t xml:space="preserve"> University of Bologna</w:t>
            </w:r>
          </w:p>
        </w:tc>
        <w:tc>
          <w:tcPr>
            <w:tcW w:w="417" w:type="pct"/>
            <w:shd w:val="clear" w:color="auto" w:fill="auto"/>
            <w:vAlign w:val="center"/>
            <w:hideMark/>
          </w:tcPr>
          <w:p w14:paraId="59C36C2F"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2020</w:t>
            </w:r>
          </w:p>
        </w:tc>
        <w:tc>
          <w:tcPr>
            <w:tcW w:w="417" w:type="pct"/>
            <w:shd w:val="clear" w:color="auto" w:fill="auto"/>
            <w:vAlign w:val="center"/>
            <w:hideMark/>
          </w:tcPr>
          <w:p w14:paraId="391A2915"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Acta </w:t>
            </w:r>
            <w:proofErr w:type="spellStart"/>
            <w:r w:rsidRPr="000E1D40">
              <w:rPr>
                <w:rFonts w:eastAsia="Times New Roman" w:cs="Times New Roman"/>
                <w:color w:val="000000"/>
                <w:sz w:val="20"/>
                <w:lang w:eastAsia="sl-SI"/>
              </w:rPr>
              <w:t>Hortic</w:t>
            </w:r>
            <w:proofErr w:type="spellEnd"/>
            <w:r w:rsidRPr="000E1D40">
              <w:rPr>
                <w:rFonts w:eastAsia="Times New Roman" w:cs="Times New Roman"/>
                <w:color w:val="000000"/>
                <w:sz w:val="20"/>
                <w:lang w:eastAsia="sl-SI"/>
              </w:rPr>
              <w:t>. 1279. ISHS 2020. DOI 10.17660/ActaHortic.2020.1279.7</w:t>
            </w:r>
          </w:p>
        </w:tc>
        <w:tc>
          <w:tcPr>
            <w:tcW w:w="417" w:type="pct"/>
            <w:shd w:val="clear" w:color="auto" w:fill="auto"/>
            <w:vAlign w:val="center"/>
            <w:hideMark/>
          </w:tcPr>
          <w:p w14:paraId="3BA6D495"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0A363CB0"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5DC2D645"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Promoting education and training in urban agriculture building on international projects at the Research Centre on Urban Environment for Agriculture and Biodiversity</w:t>
            </w:r>
          </w:p>
        </w:tc>
        <w:tc>
          <w:tcPr>
            <w:tcW w:w="417" w:type="pct"/>
            <w:shd w:val="clear" w:color="auto" w:fill="auto"/>
            <w:vAlign w:val="center"/>
            <w:hideMark/>
          </w:tcPr>
          <w:p w14:paraId="16A306F6"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 xml:space="preserve">G. </w:t>
            </w:r>
            <w:proofErr w:type="spellStart"/>
            <w:r w:rsidRPr="000E1D40">
              <w:rPr>
                <w:rFonts w:eastAsia="Times New Roman" w:cs="Times New Roman"/>
                <w:color w:val="000000"/>
                <w:sz w:val="20"/>
                <w:lang w:eastAsia="sl-SI"/>
              </w:rPr>
              <w:t>Pennisia</w:t>
            </w:r>
            <w:proofErr w:type="spellEnd"/>
            <w:r w:rsidRPr="000E1D40">
              <w:rPr>
                <w:rFonts w:eastAsia="Times New Roman" w:cs="Times New Roman"/>
                <w:color w:val="000000"/>
                <w:sz w:val="20"/>
                <w:lang w:eastAsia="sl-SI"/>
              </w:rPr>
              <w:t xml:space="preserve">, F. </w:t>
            </w:r>
            <w:proofErr w:type="spellStart"/>
            <w:r w:rsidRPr="000E1D40">
              <w:rPr>
                <w:rFonts w:eastAsia="Times New Roman" w:cs="Times New Roman"/>
                <w:color w:val="000000"/>
                <w:sz w:val="20"/>
                <w:lang w:eastAsia="sl-SI"/>
              </w:rPr>
              <w:t>Magrefi</w:t>
            </w:r>
            <w:proofErr w:type="spellEnd"/>
            <w:r w:rsidRPr="000E1D40">
              <w:rPr>
                <w:rFonts w:eastAsia="Times New Roman" w:cs="Times New Roman"/>
                <w:color w:val="000000"/>
                <w:sz w:val="20"/>
                <w:lang w:eastAsia="sl-SI"/>
              </w:rPr>
              <w:t xml:space="preserve">, N. </w:t>
            </w:r>
            <w:proofErr w:type="spellStart"/>
            <w:r w:rsidRPr="000E1D40">
              <w:rPr>
                <w:rFonts w:eastAsia="Times New Roman" w:cs="Times New Roman"/>
                <w:color w:val="000000"/>
                <w:sz w:val="20"/>
                <w:lang w:eastAsia="sl-SI"/>
              </w:rPr>
              <w:t>Michelon</w:t>
            </w:r>
            <w:proofErr w:type="spellEnd"/>
            <w:r w:rsidRPr="000E1D40">
              <w:rPr>
                <w:rFonts w:eastAsia="Times New Roman" w:cs="Times New Roman"/>
                <w:color w:val="000000"/>
                <w:sz w:val="20"/>
                <w:lang w:eastAsia="sl-SI"/>
              </w:rPr>
              <w:t xml:space="preserve">, G. </w:t>
            </w:r>
            <w:proofErr w:type="spellStart"/>
            <w:r w:rsidRPr="000E1D40">
              <w:rPr>
                <w:rFonts w:eastAsia="Times New Roman" w:cs="Times New Roman"/>
                <w:color w:val="000000"/>
                <w:sz w:val="20"/>
                <w:lang w:eastAsia="sl-SI"/>
              </w:rPr>
              <w:t>Bazzocchi</w:t>
            </w:r>
            <w:proofErr w:type="spellEnd"/>
            <w:r w:rsidRPr="000E1D40">
              <w:rPr>
                <w:rFonts w:eastAsia="Times New Roman" w:cs="Times New Roman"/>
                <w:color w:val="000000"/>
                <w:sz w:val="20"/>
                <w:lang w:eastAsia="sl-SI"/>
              </w:rPr>
              <w:t xml:space="preserve">, L. Maia, F. Orsini, E. </w:t>
            </w:r>
            <w:proofErr w:type="spellStart"/>
            <w:r w:rsidRPr="000E1D40">
              <w:rPr>
                <w:rFonts w:eastAsia="Times New Roman" w:cs="Times New Roman"/>
                <w:color w:val="000000"/>
                <w:sz w:val="20"/>
                <w:lang w:eastAsia="sl-SI"/>
              </w:rPr>
              <w:t>Sanye</w:t>
            </w:r>
            <w:proofErr w:type="spellEnd"/>
            <w:r w:rsidRPr="000E1D40">
              <w:rPr>
                <w:rFonts w:eastAsia="Times New Roman" w:cs="Times New Roman"/>
                <w:color w:val="000000"/>
                <w:sz w:val="20"/>
                <w:lang w:eastAsia="sl-SI"/>
              </w:rPr>
              <w:t>́-</w:t>
            </w:r>
            <w:proofErr w:type="spellStart"/>
            <w:r w:rsidRPr="000E1D40">
              <w:rPr>
                <w:rFonts w:eastAsia="Times New Roman" w:cs="Times New Roman"/>
                <w:color w:val="000000"/>
                <w:sz w:val="20"/>
                <w:lang w:eastAsia="sl-SI"/>
              </w:rPr>
              <w:t>Mengual</w:t>
            </w:r>
            <w:proofErr w:type="spellEnd"/>
            <w:r w:rsidRPr="000E1D40">
              <w:rPr>
                <w:rFonts w:eastAsia="Times New Roman" w:cs="Times New Roman"/>
                <w:color w:val="000000"/>
                <w:sz w:val="20"/>
                <w:lang w:eastAsia="sl-SI"/>
              </w:rPr>
              <w:t xml:space="preserve"> and G. </w:t>
            </w:r>
            <w:proofErr w:type="spellStart"/>
            <w:r w:rsidRPr="000E1D40">
              <w:rPr>
                <w:rFonts w:eastAsia="Times New Roman" w:cs="Times New Roman"/>
                <w:color w:val="000000"/>
                <w:sz w:val="20"/>
                <w:lang w:eastAsia="sl-SI"/>
              </w:rPr>
              <w:t>Gianquinto</w:t>
            </w:r>
            <w:proofErr w:type="spellEnd"/>
          </w:p>
        </w:tc>
        <w:tc>
          <w:tcPr>
            <w:tcW w:w="417" w:type="pct"/>
            <w:shd w:val="clear" w:color="auto" w:fill="auto"/>
            <w:vAlign w:val="center"/>
            <w:hideMark/>
          </w:tcPr>
          <w:p w14:paraId="074EC271"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73862FEE"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7DE9B737"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https://www.actahort.org/books/1279/1279_7.htm</w:t>
            </w:r>
          </w:p>
        </w:tc>
        <w:tc>
          <w:tcPr>
            <w:tcW w:w="417" w:type="pct"/>
            <w:shd w:val="clear" w:color="auto" w:fill="auto"/>
            <w:vAlign w:val="center"/>
            <w:hideMark/>
          </w:tcPr>
          <w:p w14:paraId="0A26BFA1" w14:textId="77777777" w:rsidR="00292316" w:rsidRPr="000E1D40" w:rsidRDefault="00292316" w:rsidP="00926007">
            <w:pPr>
              <w:jc w:val="center"/>
              <w:rPr>
                <w:rFonts w:eastAsia="Times New Roman" w:cs="Times New Roman"/>
                <w:color w:val="000000"/>
                <w:sz w:val="20"/>
                <w:lang w:eastAsia="sl-SI"/>
              </w:rPr>
            </w:pPr>
          </w:p>
        </w:tc>
        <w:tc>
          <w:tcPr>
            <w:tcW w:w="413" w:type="pct"/>
            <w:shd w:val="clear" w:color="auto" w:fill="auto"/>
            <w:vAlign w:val="center"/>
            <w:hideMark/>
          </w:tcPr>
          <w:p w14:paraId="0B9246B4" w14:textId="77777777" w:rsidR="00292316" w:rsidRPr="000E1D40" w:rsidRDefault="00292316" w:rsidP="00926007">
            <w:pPr>
              <w:jc w:val="center"/>
              <w:rPr>
                <w:rFonts w:eastAsia="Times New Roman" w:cs="Times New Roman"/>
                <w:sz w:val="20"/>
                <w:lang w:eastAsia="sl-SI"/>
              </w:rPr>
            </w:pPr>
          </w:p>
        </w:tc>
      </w:tr>
      <w:tr w:rsidR="00292316" w:rsidRPr="000E1D40" w14:paraId="10ACE55D" w14:textId="77777777" w:rsidTr="00926007">
        <w:trPr>
          <w:trHeight w:val="612"/>
        </w:trPr>
        <w:tc>
          <w:tcPr>
            <w:tcW w:w="417" w:type="pct"/>
            <w:shd w:val="clear" w:color="auto" w:fill="auto"/>
            <w:vAlign w:val="center"/>
            <w:hideMark/>
          </w:tcPr>
          <w:p w14:paraId="2941ECD9"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61281101"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59213AD7" w14:textId="77777777" w:rsidR="00292316" w:rsidRPr="000E1D40" w:rsidRDefault="00292316" w:rsidP="00926007">
            <w:pPr>
              <w:jc w:val="center"/>
              <w:rPr>
                <w:rFonts w:eastAsia="Times New Roman" w:cs="Times New Roman"/>
                <w:color w:val="000000"/>
                <w:sz w:val="20"/>
                <w:lang w:eastAsia="sl-SI"/>
              </w:rPr>
            </w:pPr>
            <w:r w:rsidRPr="000E1D40">
              <w:rPr>
                <w:rFonts w:eastAsia="Times New Roman" w:cs="Times New Roman"/>
                <w:color w:val="000000"/>
                <w:sz w:val="20"/>
                <w:lang w:eastAsia="sl-SI"/>
              </w:rPr>
              <w:t>XXX IHC – Proc. VII International Conference on Landscape and Urban Horticulture</w:t>
            </w:r>
          </w:p>
        </w:tc>
        <w:tc>
          <w:tcPr>
            <w:tcW w:w="417" w:type="pct"/>
            <w:shd w:val="clear" w:color="auto" w:fill="auto"/>
            <w:vAlign w:val="center"/>
            <w:hideMark/>
          </w:tcPr>
          <w:p w14:paraId="6ADB1E06" w14:textId="77777777" w:rsidR="00292316" w:rsidRPr="000E1D40" w:rsidRDefault="00292316" w:rsidP="00926007">
            <w:pPr>
              <w:jc w:val="center"/>
              <w:rPr>
                <w:rFonts w:eastAsia="Times New Roman" w:cs="Times New Roman"/>
                <w:color w:val="000000"/>
                <w:sz w:val="20"/>
                <w:lang w:eastAsia="sl-SI"/>
              </w:rPr>
            </w:pPr>
          </w:p>
        </w:tc>
        <w:tc>
          <w:tcPr>
            <w:tcW w:w="417" w:type="pct"/>
            <w:shd w:val="clear" w:color="auto" w:fill="auto"/>
            <w:vAlign w:val="center"/>
            <w:hideMark/>
          </w:tcPr>
          <w:p w14:paraId="731BB6CD"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0940C299"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14761F42"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1299D8E2"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33220888"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3BAE0640" w14:textId="77777777" w:rsidR="00292316" w:rsidRPr="000E1D40" w:rsidRDefault="00292316" w:rsidP="00926007">
            <w:pPr>
              <w:jc w:val="center"/>
              <w:rPr>
                <w:rFonts w:eastAsia="Times New Roman" w:cs="Times New Roman"/>
                <w:sz w:val="20"/>
                <w:lang w:eastAsia="sl-SI"/>
              </w:rPr>
            </w:pPr>
          </w:p>
        </w:tc>
        <w:tc>
          <w:tcPr>
            <w:tcW w:w="417" w:type="pct"/>
            <w:shd w:val="clear" w:color="auto" w:fill="auto"/>
            <w:vAlign w:val="center"/>
            <w:hideMark/>
          </w:tcPr>
          <w:p w14:paraId="1E328B9C" w14:textId="77777777" w:rsidR="00292316" w:rsidRPr="000E1D40" w:rsidRDefault="00292316" w:rsidP="00926007">
            <w:pPr>
              <w:jc w:val="center"/>
              <w:rPr>
                <w:rFonts w:eastAsia="Times New Roman" w:cs="Times New Roman"/>
                <w:sz w:val="20"/>
                <w:lang w:eastAsia="sl-SI"/>
              </w:rPr>
            </w:pPr>
          </w:p>
        </w:tc>
        <w:tc>
          <w:tcPr>
            <w:tcW w:w="413" w:type="pct"/>
            <w:shd w:val="clear" w:color="auto" w:fill="auto"/>
            <w:vAlign w:val="center"/>
            <w:hideMark/>
          </w:tcPr>
          <w:p w14:paraId="1422A8A8" w14:textId="77777777" w:rsidR="00292316" w:rsidRPr="000E1D40" w:rsidRDefault="00292316" w:rsidP="00926007">
            <w:pPr>
              <w:jc w:val="center"/>
              <w:rPr>
                <w:rFonts w:eastAsia="Times New Roman" w:cs="Times New Roman"/>
                <w:sz w:val="20"/>
                <w:lang w:eastAsia="sl-SI"/>
              </w:rPr>
            </w:pPr>
          </w:p>
        </w:tc>
      </w:tr>
    </w:tbl>
    <w:p w14:paraId="7F3FF182" w14:textId="77777777" w:rsidR="00292316" w:rsidRPr="000E1D40" w:rsidRDefault="00292316" w:rsidP="00727BA5"/>
    <w:p w14:paraId="377EE3FD" w14:textId="77777777" w:rsidR="00292316" w:rsidRPr="000E1D40" w:rsidRDefault="00292316" w:rsidP="00727BA5">
      <w:pPr>
        <w:sectPr w:rsidR="00292316" w:rsidRPr="000E1D40" w:rsidSect="002450A1">
          <w:pgSz w:w="23811" w:h="16838" w:orient="landscape" w:code="8"/>
          <w:pgMar w:top="1440" w:right="1440" w:bottom="1440" w:left="1440" w:header="708" w:footer="708" w:gutter="0"/>
          <w:cols w:space="708"/>
          <w:docGrid w:linePitch="360"/>
        </w:sectPr>
      </w:pPr>
    </w:p>
    <w:p w14:paraId="595C74E8" w14:textId="0E0D7DF8" w:rsidR="000105C8" w:rsidRPr="000E1D40" w:rsidRDefault="000105C8" w:rsidP="00727BA5"/>
    <w:p w14:paraId="36A64380" w14:textId="5F44C321" w:rsidR="002C351B" w:rsidRPr="000E1D40" w:rsidRDefault="002C351B" w:rsidP="002C351B">
      <w:pPr>
        <w:pStyle w:val="Caption"/>
      </w:pPr>
      <w:bookmarkStart w:id="24" w:name="_Toc92918932"/>
      <w:r w:rsidRPr="000E1D40">
        <w:t xml:space="preserve">Table </w:t>
      </w:r>
      <w:r w:rsidRPr="000E1D40">
        <w:fldChar w:fldCharType="begin"/>
      </w:r>
      <w:r w:rsidRPr="000E1D40">
        <w:instrText xml:space="preserve"> SEQ Table \* ARABIC </w:instrText>
      </w:r>
      <w:r w:rsidRPr="000E1D40">
        <w:fldChar w:fldCharType="separate"/>
      </w:r>
      <w:r w:rsidR="00180C6E">
        <w:rPr>
          <w:noProof/>
        </w:rPr>
        <w:t>7</w:t>
      </w:r>
      <w:r w:rsidRPr="000E1D40">
        <w:fldChar w:fldCharType="end"/>
      </w:r>
      <w:r w:rsidRPr="000E1D40">
        <w:t xml:space="preserve">: </w:t>
      </w:r>
      <w:r w:rsidR="00797505" w:rsidRPr="000E1D40">
        <w:t>Media activities BUGI WP5.</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44"/>
        <w:gridCol w:w="1744"/>
        <w:gridCol w:w="1745"/>
        <w:gridCol w:w="1745"/>
        <w:gridCol w:w="1745"/>
        <w:gridCol w:w="1745"/>
        <w:gridCol w:w="1745"/>
        <w:gridCol w:w="1745"/>
        <w:gridCol w:w="1745"/>
        <w:gridCol w:w="1745"/>
        <w:gridCol w:w="1745"/>
        <w:gridCol w:w="1728"/>
      </w:tblGrid>
      <w:tr w:rsidR="002C351B" w:rsidRPr="000E1D40" w14:paraId="59F56ACF" w14:textId="77777777" w:rsidTr="00926007">
        <w:trPr>
          <w:trHeight w:val="1919"/>
        </w:trPr>
        <w:tc>
          <w:tcPr>
            <w:tcW w:w="417" w:type="pct"/>
            <w:shd w:val="clear" w:color="auto" w:fill="auto"/>
            <w:vAlign w:val="bottom"/>
            <w:hideMark/>
          </w:tcPr>
          <w:p w14:paraId="2887A4AE"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TITLE OF MEDIUM</w:t>
            </w:r>
            <w:r w:rsidRPr="000E1D40">
              <w:rPr>
                <w:rFonts w:ascii="Calibri" w:eastAsia="Times New Roman" w:hAnsi="Calibri" w:cs="Calibri"/>
                <w:color w:val="000000"/>
                <w:szCs w:val="22"/>
                <w:lang w:eastAsia="sl-SI"/>
              </w:rPr>
              <w:br/>
              <w:t xml:space="preserve">(e.g. name of the newspaper/magazine, name of the website, name of TV </w:t>
            </w:r>
            <w:proofErr w:type="gramStart"/>
            <w:r w:rsidRPr="000E1D40">
              <w:rPr>
                <w:rFonts w:ascii="Calibri" w:eastAsia="Times New Roman" w:hAnsi="Calibri" w:cs="Calibri"/>
                <w:color w:val="000000"/>
                <w:szCs w:val="22"/>
                <w:lang w:eastAsia="sl-SI"/>
              </w:rPr>
              <w:t>network  etc.</w:t>
            </w:r>
            <w:proofErr w:type="gramEnd"/>
            <w:r w:rsidRPr="000E1D40">
              <w:rPr>
                <w:rFonts w:ascii="Calibri" w:eastAsia="Times New Roman" w:hAnsi="Calibri" w:cs="Calibri"/>
                <w:color w:val="000000"/>
                <w:szCs w:val="22"/>
                <w:lang w:eastAsia="sl-SI"/>
              </w:rPr>
              <w:t>)</w:t>
            </w:r>
          </w:p>
        </w:tc>
        <w:tc>
          <w:tcPr>
            <w:tcW w:w="417" w:type="pct"/>
            <w:shd w:val="clear" w:color="auto" w:fill="auto"/>
            <w:vAlign w:val="bottom"/>
            <w:hideMark/>
          </w:tcPr>
          <w:p w14:paraId="76C57450"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Main IMPLEMENTER (partner)</w:t>
            </w:r>
          </w:p>
        </w:tc>
        <w:tc>
          <w:tcPr>
            <w:tcW w:w="417" w:type="pct"/>
            <w:shd w:val="clear" w:color="auto" w:fill="auto"/>
            <w:vAlign w:val="bottom"/>
            <w:hideMark/>
          </w:tcPr>
          <w:p w14:paraId="100C0E63"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DATE of publication</w:t>
            </w:r>
            <w:r w:rsidRPr="000E1D40">
              <w:rPr>
                <w:rFonts w:ascii="Calibri" w:eastAsia="Times New Roman" w:hAnsi="Calibri" w:cs="Calibri"/>
                <w:color w:val="000000"/>
                <w:szCs w:val="22"/>
                <w:lang w:eastAsia="sl-SI"/>
              </w:rPr>
              <w:br/>
              <w:t>(Format: YYYY.MM.DD)</w:t>
            </w:r>
          </w:p>
        </w:tc>
        <w:tc>
          <w:tcPr>
            <w:tcW w:w="417" w:type="pct"/>
            <w:shd w:val="clear" w:color="auto" w:fill="auto"/>
            <w:vAlign w:val="bottom"/>
            <w:hideMark/>
          </w:tcPr>
          <w:p w14:paraId="3990A00A"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PLACE</w:t>
            </w:r>
            <w:r w:rsidRPr="000E1D40">
              <w:rPr>
                <w:rFonts w:ascii="Calibri" w:eastAsia="Times New Roman" w:hAnsi="Calibri" w:cs="Calibri"/>
                <w:color w:val="000000"/>
                <w:szCs w:val="22"/>
                <w:lang w:eastAsia="sl-SI"/>
              </w:rPr>
              <w:br/>
              <w:t>(if applicable)</w:t>
            </w:r>
          </w:p>
        </w:tc>
        <w:tc>
          <w:tcPr>
            <w:tcW w:w="417" w:type="pct"/>
            <w:shd w:val="clear" w:color="auto" w:fill="auto"/>
            <w:vAlign w:val="bottom"/>
            <w:hideMark/>
          </w:tcPr>
          <w:p w14:paraId="7C5882AF"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TITLE OF PUBLICATION/ ACTIVITY</w:t>
            </w:r>
          </w:p>
        </w:tc>
        <w:tc>
          <w:tcPr>
            <w:tcW w:w="417" w:type="pct"/>
            <w:shd w:val="clear" w:color="auto" w:fill="auto"/>
            <w:vAlign w:val="bottom"/>
            <w:hideMark/>
          </w:tcPr>
          <w:p w14:paraId="6A9A78B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EVENT LEVEL (please insert: LOCAL or REGIONAL or NATIONAL or EUROPEAN or INTERNATIONAL level)</w:t>
            </w:r>
          </w:p>
        </w:tc>
        <w:tc>
          <w:tcPr>
            <w:tcW w:w="417" w:type="pct"/>
            <w:shd w:val="clear" w:color="auto" w:fill="auto"/>
            <w:vAlign w:val="bottom"/>
            <w:hideMark/>
          </w:tcPr>
          <w:p w14:paraId="43162281"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Countries addressed</w:t>
            </w:r>
            <w:r w:rsidRPr="000E1D40">
              <w:rPr>
                <w:rFonts w:ascii="Calibri" w:eastAsia="Times New Roman" w:hAnsi="Calibri" w:cs="Calibri"/>
                <w:color w:val="000000"/>
                <w:szCs w:val="22"/>
                <w:lang w:eastAsia="sl-SI"/>
              </w:rPr>
              <w:br/>
              <w:t>(if applicable - please insert country names)</w:t>
            </w:r>
          </w:p>
        </w:tc>
        <w:tc>
          <w:tcPr>
            <w:tcW w:w="417" w:type="pct"/>
            <w:shd w:val="clear" w:color="auto" w:fill="auto"/>
            <w:vAlign w:val="bottom"/>
            <w:hideMark/>
          </w:tcPr>
          <w:p w14:paraId="43368BC6"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No. of copies issued</w:t>
            </w:r>
          </w:p>
        </w:tc>
        <w:tc>
          <w:tcPr>
            <w:tcW w:w="417" w:type="pct"/>
            <w:shd w:val="clear" w:color="auto" w:fill="auto"/>
            <w:vAlign w:val="bottom"/>
            <w:hideMark/>
          </w:tcPr>
          <w:p w14:paraId="1E9D0DC3"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No. of people reached (approx.)</w:t>
            </w:r>
          </w:p>
        </w:tc>
        <w:tc>
          <w:tcPr>
            <w:tcW w:w="417" w:type="pct"/>
            <w:shd w:val="clear" w:color="auto" w:fill="auto"/>
            <w:vAlign w:val="bottom"/>
            <w:hideMark/>
          </w:tcPr>
          <w:p w14:paraId="0A25BBB9"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WEBLINK</w:t>
            </w:r>
          </w:p>
        </w:tc>
        <w:tc>
          <w:tcPr>
            <w:tcW w:w="417" w:type="pct"/>
            <w:shd w:val="clear" w:color="auto" w:fill="auto"/>
            <w:vAlign w:val="bottom"/>
            <w:hideMark/>
          </w:tcPr>
          <w:p w14:paraId="649F5F6D"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Evidence available</w:t>
            </w:r>
          </w:p>
        </w:tc>
        <w:tc>
          <w:tcPr>
            <w:tcW w:w="417" w:type="pct"/>
            <w:shd w:val="clear" w:color="auto" w:fill="auto"/>
            <w:vAlign w:val="bottom"/>
            <w:hideMark/>
          </w:tcPr>
          <w:p w14:paraId="511CD3C7"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Comments</w:t>
            </w:r>
          </w:p>
        </w:tc>
      </w:tr>
      <w:tr w:rsidR="002C351B" w:rsidRPr="000E1D40" w14:paraId="2735C3C4" w14:textId="77777777" w:rsidTr="00926007">
        <w:trPr>
          <w:trHeight w:val="599"/>
        </w:trPr>
        <w:tc>
          <w:tcPr>
            <w:tcW w:w="417" w:type="pct"/>
            <w:shd w:val="clear" w:color="auto" w:fill="auto"/>
            <w:vAlign w:val="bottom"/>
            <w:hideMark/>
          </w:tcPr>
          <w:p w14:paraId="370F6828"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Televizija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Kantona</w:t>
            </w:r>
            <w:proofErr w:type="spellEnd"/>
            <w:r w:rsidRPr="000E1D40">
              <w:rPr>
                <w:rFonts w:ascii="Calibri" w:eastAsia="Times New Roman" w:hAnsi="Calibri" w:cs="Calibri"/>
                <w:color w:val="000000"/>
                <w:szCs w:val="22"/>
                <w:lang w:eastAsia="sl-SI"/>
              </w:rPr>
              <w:t xml:space="preserve"> Sarajevo</w:t>
            </w:r>
          </w:p>
        </w:tc>
        <w:tc>
          <w:tcPr>
            <w:tcW w:w="417" w:type="pct"/>
            <w:shd w:val="clear" w:color="auto" w:fill="auto"/>
            <w:vAlign w:val="bottom"/>
            <w:hideMark/>
          </w:tcPr>
          <w:p w14:paraId="651BA204"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UNSA</w:t>
            </w:r>
          </w:p>
        </w:tc>
        <w:tc>
          <w:tcPr>
            <w:tcW w:w="417" w:type="pct"/>
            <w:shd w:val="clear" w:color="auto" w:fill="auto"/>
            <w:vAlign w:val="bottom"/>
            <w:hideMark/>
          </w:tcPr>
          <w:p w14:paraId="70236B56"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09.11.2018.</w:t>
            </w:r>
          </w:p>
        </w:tc>
        <w:tc>
          <w:tcPr>
            <w:tcW w:w="417" w:type="pct"/>
            <w:shd w:val="clear" w:color="auto" w:fill="auto"/>
            <w:vAlign w:val="bottom"/>
            <w:hideMark/>
          </w:tcPr>
          <w:p w14:paraId="19D9B410"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Televizija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Kantona</w:t>
            </w:r>
            <w:proofErr w:type="spellEnd"/>
            <w:r w:rsidRPr="000E1D40">
              <w:rPr>
                <w:rFonts w:ascii="Calibri" w:eastAsia="Times New Roman" w:hAnsi="Calibri" w:cs="Calibri"/>
                <w:color w:val="000000"/>
                <w:szCs w:val="22"/>
                <w:lang w:eastAsia="sl-SI"/>
              </w:rPr>
              <w:t xml:space="preserve"> Sarajevo</w:t>
            </w:r>
          </w:p>
        </w:tc>
        <w:tc>
          <w:tcPr>
            <w:tcW w:w="417" w:type="pct"/>
            <w:shd w:val="clear" w:color="auto" w:fill="auto"/>
            <w:vAlign w:val="bottom"/>
            <w:hideMark/>
          </w:tcPr>
          <w:p w14:paraId="4FDD79FE"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Introduction and presentation of BUGI project</w:t>
            </w:r>
          </w:p>
        </w:tc>
        <w:tc>
          <w:tcPr>
            <w:tcW w:w="417" w:type="pct"/>
            <w:shd w:val="clear" w:color="auto" w:fill="auto"/>
            <w:vAlign w:val="bottom"/>
            <w:hideMark/>
          </w:tcPr>
          <w:p w14:paraId="7E9DD73E"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08575ACA"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Bosnia and Herzegovina</w:t>
            </w:r>
          </w:p>
        </w:tc>
        <w:tc>
          <w:tcPr>
            <w:tcW w:w="417" w:type="pct"/>
            <w:shd w:val="clear" w:color="auto" w:fill="auto"/>
            <w:vAlign w:val="bottom"/>
            <w:hideMark/>
          </w:tcPr>
          <w:p w14:paraId="1A42B534"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0C2E39C0"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646A3485"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 https://we.tl/t-gECTGdZ2qq</w:t>
            </w:r>
          </w:p>
        </w:tc>
        <w:tc>
          <w:tcPr>
            <w:tcW w:w="417" w:type="pct"/>
            <w:shd w:val="clear" w:color="auto" w:fill="auto"/>
            <w:vAlign w:val="bottom"/>
            <w:hideMark/>
          </w:tcPr>
          <w:p w14:paraId="596DADE1"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5FB4693A" w14:textId="77777777" w:rsidR="002C351B" w:rsidRPr="000E1D40" w:rsidRDefault="002C351B" w:rsidP="002C351B">
            <w:pPr>
              <w:rPr>
                <w:rFonts w:eastAsia="Times New Roman" w:cs="Times New Roman"/>
                <w:sz w:val="20"/>
                <w:lang w:eastAsia="sl-SI"/>
              </w:rPr>
            </w:pPr>
          </w:p>
        </w:tc>
      </w:tr>
      <w:tr w:rsidR="002C351B" w:rsidRPr="000E1D40" w14:paraId="7FEB2BEE" w14:textId="77777777" w:rsidTr="002C351B">
        <w:trPr>
          <w:trHeight w:val="274"/>
        </w:trPr>
        <w:tc>
          <w:tcPr>
            <w:tcW w:w="417" w:type="pct"/>
            <w:shd w:val="clear" w:color="auto" w:fill="auto"/>
            <w:vAlign w:val="bottom"/>
            <w:hideMark/>
          </w:tcPr>
          <w:p w14:paraId="54A40D0B"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www.unmo.ba www.af.unmo.ba </w:t>
            </w:r>
            <w:proofErr w:type="spellStart"/>
            <w:r w:rsidRPr="000E1D40">
              <w:rPr>
                <w:rFonts w:ascii="Calibri" w:eastAsia="Times New Roman" w:hAnsi="Calibri" w:cs="Calibri"/>
                <w:color w:val="000000"/>
                <w:szCs w:val="22"/>
                <w:lang w:eastAsia="sl-SI"/>
              </w:rPr>
              <w:t>Oslobođenje</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Bljesak</w:t>
            </w:r>
            <w:proofErr w:type="spellEnd"/>
            <w:r w:rsidRPr="000E1D40">
              <w:rPr>
                <w:rFonts w:ascii="Calibri" w:eastAsia="Times New Roman" w:hAnsi="Calibri" w:cs="Calibri"/>
                <w:color w:val="000000"/>
                <w:szCs w:val="22"/>
                <w:lang w:eastAsia="sl-SI"/>
              </w:rPr>
              <w:t xml:space="preserve"> info Pogled.ba </w:t>
            </w:r>
          </w:p>
        </w:tc>
        <w:tc>
          <w:tcPr>
            <w:tcW w:w="417" w:type="pct"/>
            <w:shd w:val="clear" w:color="auto" w:fill="auto"/>
            <w:vAlign w:val="bottom"/>
            <w:hideMark/>
          </w:tcPr>
          <w:p w14:paraId="34954CD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UNMO</w:t>
            </w:r>
          </w:p>
        </w:tc>
        <w:tc>
          <w:tcPr>
            <w:tcW w:w="417" w:type="pct"/>
            <w:shd w:val="clear" w:color="auto" w:fill="auto"/>
            <w:vAlign w:val="bottom"/>
            <w:hideMark/>
          </w:tcPr>
          <w:p w14:paraId="5EB1B8E2"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5th of February 2019</w:t>
            </w:r>
          </w:p>
        </w:tc>
        <w:tc>
          <w:tcPr>
            <w:tcW w:w="417" w:type="pct"/>
            <w:shd w:val="clear" w:color="auto" w:fill="auto"/>
            <w:vAlign w:val="bottom"/>
            <w:hideMark/>
          </w:tcPr>
          <w:p w14:paraId="630E9BB4"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Agromnediterranean</w:t>
            </w:r>
            <w:proofErr w:type="spellEnd"/>
            <w:r w:rsidRPr="000E1D40">
              <w:rPr>
                <w:rFonts w:ascii="Calibri" w:eastAsia="Times New Roman" w:hAnsi="Calibri" w:cs="Calibri"/>
                <w:color w:val="000000"/>
                <w:szCs w:val="22"/>
                <w:lang w:eastAsia="sl-SI"/>
              </w:rPr>
              <w:t xml:space="preserve"> faculty </w:t>
            </w:r>
            <w:proofErr w:type="spellStart"/>
            <w:r w:rsidRPr="000E1D40">
              <w:rPr>
                <w:rFonts w:ascii="Calibri" w:eastAsia="Times New Roman" w:hAnsi="Calibri" w:cs="Calibri"/>
                <w:color w:val="000000"/>
                <w:szCs w:val="22"/>
                <w:lang w:eastAsia="sl-SI"/>
              </w:rPr>
              <w:t>Dzemal</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Bijedić</w:t>
            </w:r>
            <w:proofErr w:type="spellEnd"/>
            <w:r w:rsidRPr="000E1D40">
              <w:rPr>
                <w:rFonts w:ascii="Calibri" w:eastAsia="Times New Roman" w:hAnsi="Calibri" w:cs="Calibri"/>
                <w:color w:val="000000"/>
                <w:szCs w:val="22"/>
                <w:lang w:eastAsia="sl-SI"/>
              </w:rPr>
              <w:t xml:space="preserve"> University of Mostar</w:t>
            </w:r>
          </w:p>
        </w:tc>
        <w:tc>
          <w:tcPr>
            <w:tcW w:w="417" w:type="pct"/>
            <w:shd w:val="clear" w:color="auto" w:fill="auto"/>
            <w:vAlign w:val="bottom"/>
            <w:hideMark/>
          </w:tcPr>
          <w:p w14:paraId="42782DEB"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Presentation of University international and scientific-</w:t>
            </w:r>
            <w:proofErr w:type="spellStart"/>
            <w:r w:rsidRPr="000E1D40">
              <w:rPr>
                <w:rFonts w:ascii="Calibri" w:eastAsia="Times New Roman" w:hAnsi="Calibri" w:cs="Calibri"/>
                <w:color w:val="000000"/>
                <w:szCs w:val="22"/>
                <w:lang w:eastAsia="sl-SI"/>
              </w:rPr>
              <w:t>reserach</w:t>
            </w:r>
            <w:proofErr w:type="spellEnd"/>
            <w:r w:rsidRPr="000E1D40">
              <w:rPr>
                <w:rFonts w:ascii="Calibri" w:eastAsia="Times New Roman" w:hAnsi="Calibri" w:cs="Calibri"/>
                <w:color w:val="000000"/>
                <w:szCs w:val="22"/>
                <w:lang w:eastAsia="sl-SI"/>
              </w:rPr>
              <w:t xml:space="preserve"> projects as part of the </w:t>
            </w:r>
            <w:proofErr w:type="spellStart"/>
            <w:r w:rsidRPr="000E1D40">
              <w:rPr>
                <w:rFonts w:ascii="Calibri" w:eastAsia="Times New Roman" w:hAnsi="Calibri" w:cs="Calibri"/>
                <w:color w:val="000000"/>
                <w:szCs w:val="22"/>
                <w:lang w:eastAsia="sl-SI"/>
              </w:rPr>
              <w:t>activites</w:t>
            </w:r>
            <w:proofErr w:type="spellEnd"/>
            <w:r w:rsidRPr="000E1D40">
              <w:rPr>
                <w:rFonts w:ascii="Calibri" w:eastAsia="Times New Roman" w:hAnsi="Calibri" w:cs="Calibri"/>
                <w:color w:val="000000"/>
                <w:szCs w:val="22"/>
                <w:lang w:eastAsia="sl-SI"/>
              </w:rPr>
              <w:t xml:space="preserve"> of "42 </w:t>
            </w:r>
            <w:proofErr w:type="spellStart"/>
            <w:r w:rsidRPr="000E1D40">
              <w:rPr>
                <w:rFonts w:ascii="Calibri" w:eastAsia="Times New Roman" w:hAnsi="Calibri" w:cs="Calibri"/>
                <w:color w:val="000000"/>
                <w:szCs w:val="22"/>
                <w:lang w:eastAsia="sl-SI"/>
              </w:rPr>
              <w:t>godišnjica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Univerziteta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Džemal</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Bijedić"u</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Mostaru</w:t>
            </w:r>
            <w:proofErr w:type="spellEnd"/>
            <w:r w:rsidRPr="000E1D40">
              <w:rPr>
                <w:rFonts w:ascii="Calibri" w:eastAsia="Times New Roman" w:hAnsi="Calibri" w:cs="Calibri"/>
                <w:color w:val="000000"/>
                <w:szCs w:val="22"/>
                <w:lang w:eastAsia="sl-SI"/>
              </w:rPr>
              <w:t>"</w:t>
            </w:r>
          </w:p>
        </w:tc>
        <w:tc>
          <w:tcPr>
            <w:tcW w:w="417" w:type="pct"/>
            <w:shd w:val="clear" w:color="auto" w:fill="auto"/>
            <w:vAlign w:val="bottom"/>
            <w:hideMark/>
          </w:tcPr>
          <w:p w14:paraId="17866EEF"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NATIONAL</w:t>
            </w:r>
          </w:p>
        </w:tc>
        <w:tc>
          <w:tcPr>
            <w:tcW w:w="417" w:type="pct"/>
            <w:shd w:val="clear" w:color="auto" w:fill="auto"/>
            <w:vAlign w:val="bottom"/>
            <w:hideMark/>
          </w:tcPr>
          <w:p w14:paraId="1B5A8325"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Bosnia and Herzegovina</w:t>
            </w:r>
          </w:p>
        </w:tc>
        <w:tc>
          <w:tcPr>
            <w:tcW w:w="417" w:type="pct"/>
            <w:shd w:val="clear" w:color="auto" w:fill="auto"/>
            <w:vAlign w:val="bottom"/>
            <w:hideMark/>
          </w:tcPr>
          <w:p w14:paraId="7A65DE61"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31113B6E"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39 attended the presentation </w:t>
            </w:r>
          </w:p>
        </w:tc>
        <w:tc>
          <w:tcPr>
            <w:tcW w:w="417" w:type="pct"/>
            <w:shd w:val="clear" w:color="auto" w:fill="auto"/>
            <w:vAlign w:val="bottom"/>
            <w:hideMark/>
          </w:tcPr>
          <w:p w14:paraId="7D21BF1A"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https://www.oslobodjenje.ba/vijesti/bih/zapocelo-obiljezavanje-42-godisnjice-univerziteta-dzemal-bijedic-431112? https://www.bljesak.info/sci-tech/obrazovanje/predstavljeno-18-znanstveno-istrazivackih-i-medunarodnih-projekata-na-unimo/261690 https://www.facebook.com/af.unmo.ba/photos/pcb.1436839423119547/1436839326452890/?type=3&amp;theater</w:t>
            </w:r>
          </w:p>
        </w:tc>
        <w:tc>
          <w:tcPr>
            <w:tcW w:w="417" w:type="pct"/>
            <w:shd w:val="clear" w:color="auto" w:fill="auto"/>
            <w:vAlign w:val="bottom"/>
            <w:hideMark/>
          </w:tcPr>
          <w:p w14:paraId="12AD47FA"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Attendence</w:t>
            </w:r>
            <w:proofErr w:type="spellEnd"/>
            <w:r w:rsidRPr="000E1D40">
              <w:rPr>
                <w:rFonts w:ascii="Calibri" w:eastAsia="Times New Roman" w:hAnsi="Calibri" w:cs="Calibri"/>
                <w:color w:val="000000"/>
                <w:szCs w:val="22"/>
                <w:lang w:eastAsia="sl-SI"/>
              </w:rPr>
              <w:t xml:space="preserve"> sheet </w:t>
            </w:r>
          </w:p>
        </w:tc>
        <w:tc>
          <w:tcPr>
            <w:tcW w:w="417" w:type="pct"/>
            <w:shd w:val="clear" w:color="auto" w:fill="auto"/>
            <w:vAlign w:val="bottom"/>
            <w:hideMark/>
          </w:tcPr>
          <w:p w14:paraId="1CAEFB4B" w14:textId="77777777" w:rsidR="002C351B" w:rsidRPr="000E1D40" w:rsidRDefault="002C351B" w:rsidP="002C351B">
            <w:pPr>
              <w:rPr>
                <w:rFonts w:ascii="Calibri" w:eastAsia="Times New Roman" w:hAnsi="Calibri" w:cs="Calibri"/>
                <w:color w:val="000000"/>
                <w:szCs w:val="22"/>
                <w:lang w:eastAsia="sl-SI"/>
              </w:rPr>
            </w:pPr>
          </w:p>
        </w:tc>
      </w:tr>
      <w:tr w:rsidR="002C351B" w:rsidRPr="000E1D40" w14:paraId="3854EE9A" w14:textId="77777777" w:rsidTr="00926007">
        <w:trPr>
          <w:trHeight w:val="418"/>
        </w:trPr>
        <w:tc>
          <w:tcPr>
            <w:tcW w:w="417" w:type="pct"/>
            <w:shd w:val="clear" w:color="auto" w:fill="auto"/>
            <w:vAlign w:val="bottom"/>
            <w:hideMark/>
          </w:tcPr>
          <w:p w14:paraId="7C0158CC"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lastRenderedPageBreak/>
              <w:t>Darovi</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prirode</w:t>
            </w:r>
            <w:proofErr w:type="spellEnd"/>
            <w:r w:rsidRPr="000E1D40">
              <w:rPr>
                <w:rFonts w:ascii="Calibri" w:eastAsia="Times New Roman" w:hAnsi="Calibri" w:cs="Calibri"/>
                <w:color w:val="000000"/>
                <w:szCs w:val="22"/>
                <w:lang w:eastAsia="sl-SI"/>
              </w:rPr>
              <w:t xml:space="preserve"> </w:t>
            </w:r>
          </w:p>
        </w:tc>
        <w:tc>
          <w:tcPr>
            <w:tcW w:w="417" w:type="pct"/>
            <w:shd w:val="clear" w:color="auto" w:fill="auto"/>
            <w:vAlign w:val="bottom"/>
            <w:hideMark/>
          </w:tcPr>
          <w:p w14:paraId="5AB87661"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UNSA</w:t>
            </w:r>
          </w:p>
        </w:tc>
        <w:tc>
          <w:tcPr>
            <w:tcW w:w="417" w:type="pct"/>
            <w:shd w:val="clear" w:color="auto" w:fill="auto"/>
            <w:vAlign w:val="bottom"/>
            <w:hideMark/>
          </w:tcPr>
          <w:p w14:paraId="71A25335"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29.12.2019.</w:t>
            </w:r>
          </w:p>
        </w:tc>
        <w:tc>
          <w:tcPr>
            <w:tcW w:w="417" w:type="pct"/>
            <w:shd w:val="clear" w:color="auto" w:fill="auto"/>
            <w:vAlign w:val="bottom"/>
            <w:hideMark/>
          </w:tcPr>
          <w:p w14:paraId="7B5F0EA3"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Televizija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Kantona</w:t>
            </w:r>
            <w:proofErr w:type="spellEnd"/>
            <w:r w:rsidRPr="000E1D40">
              <w:rPr>
                <w:rFonts w:ascii="Calibri" w:eastAsia="Times New Roman" w:hAnsi="Calibri" w:cs="Calibri"/>
                <w:color w:val="000000"/>
                <w:szCs w:val="22"/>
                <w:lang w:eastAsia="sl-SI"/>
              </w:rPr>
              <w:t xml:space="preserve"> Sarajevo</w:t>
            </w:r>
          </w:p>
        </w:tc>
        <w:tc>
          <w:tcPr>
            <w:tcW w:w="417" w:type="pct"/>
            <w:shd w:val="clear" w:color="auto" w:fill="auto"/>
            <w:vAlign w:val="bottom"/>
            <w:hideMark/>
          </w:tcPr>
          <w:p w14:paraId="08C1831F"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Youtube</w:t>
            </w:r>
            <w:proofErr w:type="spellEnd"/>
            <w:r w:rsidRPr="000E1D40">
              <w:rPr>
                <w:rFonts w:ascii="Calibri" w:eastAsia="Times New Roman" w:hAnsi="Calibri" w:cs="Calibri"/>
                <w:color w:val="000000"/>
                <w:szCs w:val="22"/>
                <w:lang w:eastAsia="sl-SI"/>
              </w:rPr>
              <w:t xml:space="preserve"> video</w:t>
            </w:r>
          </w:p>
        </w:tc>
        <w:tc>
          <w:tcPr>
            <w:tcW w:w="417" w:type="pct"/>
            <w:shd w:val="clear" w:color="auto" w:fill="auto"/>
            <w:vAlign w:val="bottom"/>
            <w:hideMark/>
          </w:tcPr>
          <w:p w14:paraId="02CFF224"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national</w:t>
            </w:r>
          </w:p>
        </w:tc>
        <w:tc>
          <w:tcPr>
            <w:tcW w:w="417" w:type="pct"/>
            <w:shd w:val="clear" w:color="auto" w:fill="auto"/>
            <w:vAlign w:val="bottom"/>
            <w:hideMark/>
          </w:tcPr>
          <w:p w14:paraId="7E88F331"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Bosnia and Herzegovina</w:t>
            </w:r>
          </w:p>
        </w:tc>
        <w:tc>
          <w:tcPr>
            <w:tcW w:w="417" w:type="pct"/>
            <w:shd w:val="clear" w:color="auto" w:fill="auto"/>
            <w:vAlign w:val="bottom"/>
            <w:hideMark/>
          </w:tcPr>
          <w:p w14:paraId="66E68DC5"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35D9AFC9"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7B39771A"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https://www.youtube.com/watch?v=97g8t84ardA</w:t>
            </w:r>
          </w:p>
        </w:tc>
        <w:tc>
          <w:tcPr>
            <w:tcW w:w="417" w:type="pct"/>
            <w:shd w:val="clear" w:color="auto" w:fill="auto"/>
            <w:vAlign w:val="bottom"/>
            <w:hideMark/>
          </w:tcPr>
          <w:p w14:paraId="669B0C6A"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653834F8" w14:textId="77777777" w:rsidR="002C351B" w:rsidRPr="000E1D40" w:rsidRDefault="002C351B" w:rsidP="002C351B">
            <w:pPr>
              <w:rPr>
                <w:rFonts w:eastAsia="Times New Roman" w:cs="Times New Roman"/>
                <w:sz w:val="20"/>
                <w:lang w:eastAsia="sl-SI"/>
              </w:rPr>
            </w:pPr>
          </w:p>
        </w:tc>
      </w:tr>
      <w:tr w:rsidR="002C351B" w:rsidRPr="000E1D40" w14:paraId="27D38A11" w14:textId="77777777" w:rsidTr="00926007">
        <w:trPr>
          <w:trHeight w:val="385"/>
        </w:trPr>
        <w:tc>
          <w:tcPr>
            <w:tcW w:w="417" w:type="pct"/>
            <w:shd w:val="clear" w:color="auto" w:fill="auto"/>
            <w:vAlign w:val="bottom"/>
            <w:hideMark/>
          </w:tcPr>
          <w:p w14:paraId="2D5261FD"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Impuls</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znanja</w:t>
            </w:r>
            <w:proofErr w:type="spellEnd"/>
          </w:p>
        </w:tc>
        <w:tc>
          <w:tcPr>
            <w:tcW w:w="417" w:type="pct"/>
            <w:shd w:val="clear" w:color="auto" w:fill="auto"/>
            <w:vAlign w:val="bottom"/>
            <w:hideMark/>
          </w:tcPr>
          <w:p w14:paraId="4C85EACB"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UNSA</w:t>
            </w:r>
          </w:p>
        </w:tc>
        <w:tc>
          <w:tcPr>
            <w:tcW w:w="417" w:type="pct"/>
            <w:shd w:val="clear" w:color="auto" w:fill="auto"/>
            <w:vAlign w:val="bottom"/>
            <w:hideMark/>
          </w:tcPr>
          <w:p w14:paraId="488D5D50"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11.03.2019.</w:t>
            </w:r>
          </w:p>
        </w:tc>
        <w:tc>
          <w:tcPr>
            <w:tcW w:w="417" w:type="pct"/>
            <w:shd w:val="clear" w:color="auto" w:fill="auto"/>
            <w:vAlign w:val="bottom"/>
            <w:hideMark/>
          </w:tcPr>
          <w:p w14:paraId="7241B1A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AMT Studio, TV </w:t>
            </w:r>
            <w:proofErr w:type="spellStart"/>
            <w:r w:rsidRPr="000E1D40">
              <w:rPr>
                <w:rFonts w:ascii="Calibri" w:eastAsia="Times New Roman" w:hAnsi="Calibri" w:cs="Calibri"/>
                <w:color w:val="000000"/>
                <w:szCs w:val="22"/>
                <w:lang w:eastAsia="sl-SI"/>
              </w:rPr>
              <w:t>Vogošća</w:t>
            </w:r>
            <w:proofErr w:type="spellEnd"/>
            <w:r w:rsidRPr="000E1D40">
              <w:rPr>
                <w:rFonts w:ascii="Calibri" w:eastAsia="Times New Roman" w:hAnsi="Calibri" w:cs="Calibri"/>
                <w:color w:val="000000"/>
                <w:szCs w:val="22"/>
                <w:lang w:eastAsia="sl-SI"/>
              </w:rPr>
              <w:t xml:space="preserve">, </w:t>
            </w:r>
          </w:p>
        </w:tc>
        <w:tc>
          <w:tcPr>
            <w:tcW w:w="417" w:type="pct"/>
            <w:shd w:val="clear" w:color="auto" w:fill="auto"/>
            <w:vAlign w:val="bottom"/>
            <w:hideMark/>
          </w:tcPr>
          <w:p w14:paraId="5D4973F0"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Youtube</w:t>
            </w:r>
            <w:proofErr w:type="spellEnd"/>
            <w:r w:rsidRPr="000E1D40">
              <w:rPr>
                <w:rFonts w:ascii="Calibri" w:eastAsia="Times New Roman" w:hAnsi="Calibri" w:cs="Calibri"/>
                <w:color w:val="000000"/>
                <w:szCs w:val="22"/>
                <w:lang w:eastAsia="sl-SI"/>
              </w:rPr>
              <w:t xml:space="preserve"> video</w:t>
            </w:r>
          </w:p>
        </w:tc>
        <w:tc>
          <w:tcPr>
            <w:tcW w:w="417" w:type="pct"/>
            <w:shd w:val="clear" w:color="auto" w:fill="auto"/>
            <w:vAlign w:val="bottom"/>
            <w:hideMark/>
          </w:tcPr>
          <w:p w14:paraId="65F1AC6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national</w:t>
            </w:r>
          </w:p>
        </w:tc>
        <w:tc>
          <w:tcPr>
            <w:tcW w:w="417" w:type="pct"/>
            <w:shd w:val="clear" w:color="auto" w:fill="auto"/>
            <w:vAlign w:val="bottom"/>
            <w:hideMark/>
          </w:tcPr>
          <w:p w14:paraId="036FF30B"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Bosnia and Herzegovina</w:t>
            </w:r>
          </w:p>
        </w:tc>
        <w:tc>
          <w:tcPr>
            <w:tcW w:w="417" w:type="pct"/>
            <w:shd w:val="clear" w:color="auto" w:fill="auto"/>
            <w:vAlign w:val="bottom"/>
            <w:hideMark/>
          </w:tcPr>
          <w:p w14:paraId="78CB97A1"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3584E2E4"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460111C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https://www.youtube.com/watch?v=c34r3sgfUU8</w:t>
            </w:r>
          </w:p>
        </w:tc>
        <w:tc>
          <w:tcPr>
            <w:tcW w:w="417" w:type="pct"/>
            <w:shd w:val="clear" w:color="auto" w:fill="auto"/>
            <w:vAlign w:val="bottom"/>
            <w:hideMark/>
          </w:tcPr>
          <w:p w14:paraId="3213EE0A"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419FBAF1" w14:textId="77777777" w:rsidR="002C351B" w:rsidRPr="000E1D40" w:rsidRDefault="002C351B" w:rsidP="002C351B">
            <w:pPr>
              <w:rPr>
                <w:rFonts w:eastAsia="Times New Roman" w:cs="Times New Roman"/>
                <w:sz w:val="20"/>
                <w:lang w:eastAsia="sl-SI"/>
              </w:rPr>
            </w:pPr>
          </w:p>
        </w:tc>
      </w:tr>
      <w:tr w:rsidR="002C351B" w:rsidRPr="000E1D40" w14:paraId="42D33BFC" w14:textId="77777777" w:rsidTr="00926007">
        <w:trPr>
          <w:trHeight w:val="764"/>
        </w:trPr>
        <w:tc>
          <w:tcPr>
            <w:tcW w:w="417" w:type="pct"/>
            <w:shd w:val="clear" w:color="auto" w:fill="auto"/>
            <w:vAlign w:val="bottom"/>
            <w:hideMark/>
          </w:tcPr>
          <w:p w14:paraId="796471D5"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Sarajevska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špica</w:t>
            </w:r>
            <w:proofErr w:type="spellEnd"/>
          </w:p>
        </w:tc>
        <w:tc>
          <w:tcPr>
            <w:tcW w:w="417" w:type="pct"/>
            <w:shd w:val="clear" w:color="auto" w:fill="auto"/>
            <w:vAlign w:val="bottom"/>
            <w:hideMark/>
          </w:tcPr>
          <w:p w14:paraId="1D6FF96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UNSA</w:t>
            </w:r>
          </w:p>
        </w:tc>
        <w:tc>
          <w:tcPr>
            <w:tcW w:w="417" w:type="pct"/>
            <w:shd w:val="clear" w:color="auto" w:fill="auto"/>
            <w:vAlign w:val="bottom"/>
            <w:hideMark/>
          </w:tcPr>
          <w:p w14:paraId="6BBFDC87" w14:textId="77777777" w:rsidR="002C351B" w:rsidRPr="000E1D40" w:rsidRDefault="002C351B" w:rsidP="002C351B">
            <w:pPr>
              <w:jc w:val="right"/>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44342</w:t>
            </w:r>
          </w:p>
        </w:tc>
        <w:tc>
          <w:tcPr>
            <w:tcW w:w="417" w:type="pct"/>
            <w:shd w:val="clear" w:color="auto" w:fill="auto"/>
            <w:vAlign w:val="bottom"/>
            <w:hideMark/>
          </w:tcPr>
          <w:p w14:paraId="3A7C0767"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Televizija</w:t>
            </w:r>
            <w:proofErr w:type="spellEnd"/>
            <w:r w:rsidRPr="000E1D40">
              <w:rPr>
                <w:rFonts w:ascii="Calibri" w:eastAsia="Times New Roman" w:hAnsi="Calibri" w:cs="Calibri"/>
                <w:color w:val="000000"/>
                <w:szCs w:val="22"/>
                <w:lang w:eastAsia="sl-SI"/>
              </w:rPr>
              <w:t xml:space="preserve"> </w:t>
            </w:r>
            <w:proofErr w:type="spellStart"/>
            <w:r w:rsidRPr="000E1D40">
              <w:rPr>
                <w:rFonts w:ascii="Calibri" w:eastAsia="Times New Roman" w:hAnsi="Calibri" w:cs="Calibri"/>
                <w:color w:val="000000"/>
                <w:szCs w:val="22"/>
                <w:lang w:eastAsia="sl-SI"/>
              </w:rPr>
              <w:t>Kantona</w:t>
            </w:r>
            <w:proofErr w:type="spellEnd"/>
            <w:r w:rsidRPr="000E1D40">
              <w:rPr>
                <w:rFonts w:ascii="Calibri" w:eastAsia="Times New Roman" w:hAnsi="Calibri" w:cs="Calibri"/>
                <w:color w:val="000000"/>
                <w:szCs w:val="22"/>
                <w:lang w:eastAsia="sl-SI"/>
              </w:rPr>
              <w:t xml:space="preserve"> Sarajevo </w:t>
            </w:r>
          </w:p>
        </w:tc>
        <w:tc>
          <w:tcPr>
            <w:tcW w:w="417" w:type="pct"/>
            <w:shd w:val="clear" w:color="auto" w:fill="auto"/>
            <w:vAlign w:val="bottom"/>
            <w:hideMark/>
          </w:tcPr>
          <w:p w14:paraId="4334C4AC" w14:textId="77777777" w:rsidR="002C351B" w:rsidRPr="000E1D40" w:rsidRDefault="002C351B" w:rsidP="002C351B">
            <w:pPr>
              <w:rPr>
                <w:rFonts w:ascii="Calibri" w:eastAsia="Times New Roman" w:hAnsi="Calibri" w:cs="Calibri"/>
                <w:color w:val="000000"/>
                <w:szCs w:val="22"/>
                <w:lang w:eastAsia="sl-SI"/>
              </w:rPr>
            </w:pPr>
            <w:proofErr w:type="spellStart"/>
            <w:r w:rsidRPr="000E1D40">
              <w:rPr>
                <w:rFonts w:ascii="Calibri" w:eastAsia="Times New Roman" w:hAnsi="Calibri" w:cs="Calibri"/>
                <w:color w:val="000000"/>
                <w:szCs w:val="22"/>
                <w:lang w:eastAsia="sl-SI"/>
              </w:rPr>
              <w:t>Youtube</w:t>
            </w:r>
            <w:proofErr w:type="spellEnd"/>
            <w:r w:rsidRPr="000E1D40">
              <w:rPr>
                <w:rFonts w:ascii="Calibri" w:eastAsia="Times New Roman" w:hAnsi="Calibri" w:cs="Calibri"/>
                <w:color w:val="000000"/>
                <w:szCs w:val="22"/>
                <w:lang w:eastAsia="sl-SI"/>
              </w:rPr>
              <w:t xml:space="preserve"> video</w:t>
            </w:r>
          </w:p>
        </w:tc>
        <w:tc>
          <w:tcPr>
            <w:tcW w:w="417" w:type="pct"/>
            <w:shd w:val="clear" w:color="auto" w:fill="auto"/>
            <w:vAlign w:val="bottom"/>
            <w:hideMark/>
          </w:tcPr>
          <w:p w14:paraId="5A69D48C"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national</w:t>
            </w:r>
          </w:p>
        </w:tc>
        <w:tc>
          <w:tcPr>
            <w:tcW w:w="417" w:type="pct"/>
            <w:shd w:val="clear" w:color="auto" w:fill="auto"/>
            <w:vAlign w:val="bottom"/>
            <w:hideMark/>
          </w:tcPr>
          <w:p w14:paraId="290BE570"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Bosnia and Herzegovina</w:t>
            </w:r>
          </w:p>
        </w:tc>
        <w:tc>
          <w:tcPr>
            <w:tcW w:w="417" w:type="pct"/>
            <w:shd w:val="clear" w:color="auto" w:fill="auto"/>
            <w:vAlign w:val="bottom"/>
            <w:hideMark/>
          </w:tcPr>
          <w:p w14:paraId="486DC6B7"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366D29D5"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14EA9192"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https://www.youtube.com/watch?v=GIUrViI37iU</w:t>
            </w:r>
          </w:p>
        </w:tc>
        <w:tc>
          <w:tcPr>
            <w:tcW w:w="417" w:type="pct"/>
            <w:shd w:val="clear" w:color="auto" w:fill="auto"/>
            <w:vAlign w:val="bottom"/>
            <w:hideMark/>
          </w:tcPr>
          <w:p w14:paraId="05DF4291"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610974D0" w14:textId="77777777" w:rsidR="002C351B" w:rsidRPr="000E1D40" w:rsidRDefault="002C351B" w:rsidP="002C351B">
            <w:pPr>
              <w:rPr>
                <w:rFonts w:eastAsia="Times New Roman" w:cs="Times New Roman"/>
                <w:sz w:val="20"/>
                <w:lang w:eastAsia="sl-SI"/>
              </w:rPr>
            </w:pPr>
          </w:p>
        </w:tc>
      </w:tr>
      <w:tr w:rsidR="002C351B" w:rsidRPr="000E1D40" w14:paraId="4AEB0EBD" w14:textId="77777777" w:rsidTr="002C351B">
        <w:trPr>
          <w:trHeight w:val="2431"/>
        </w:trPr>
        <w:tc>
          <w:tcPr>
            <w:tcW w:w="417" w:type="pct"/>
            <w:shd w:val="clear" w:color="auto" w:fill="auto"/>
            <w:vAlign w:val="bottom"/>
            <w:hideMark/>
          </w:tcPr>
          <w:p w14:paraId="3CB10604"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Website South-Westphalia University of Applied Sciences www.fh-swf.de</w:t>
            </w:r>
          </w:p>
        </w:tc>
        <w:tc>
          <w:tcPr>
            <w:tcW w:w="417" w:type="pct"/>
            <w:shd w:val="clear" w:color="auto" w:fill="auto"/>
            <w:vAlign w:val="bottom"/>
            <w:hideMark/>
          </w:tcPr>
          <w:p w14:paraId="6E40AEA0"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SWUAS</w:t>
            </w:r>
          </w:p>
        </w:tc>
        <w:tc>
          <w:tcPr>
            <w:tcW w:w="417" w:type="pct"/>
            <w:shd w:val="clear" w:color="auto" w:fill="auto"/>
            <w:vAlign w:val="bottom"/>
            <w:hideMark/>
          </w:tcPr>
          <w:p w14:paraId="427834E6"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in 2018</w:t>
            </w:r>
          </w:p>
        </w:tc>
        <w:tc>
          <w:tcPr>
            <w:tcW w:w="417" w:type="pct"/>
            <w:shd w:val="clear" w:color="auto" w:fill="auto"/>
            <w:vAlign w:val="bottom"/>
            <w:hideMark/>
          </w:tcPr>
          <w:p w14:paraId="1892304D"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https://www4.fh-swf.de/de/home/ueber_uns/standorte/so/fb_aw/forschungundprojekte_1/aktuelleforschungsprojekte/kompetenzschwerpunkt___landwirtschaft_in_ballungsraeumen__/bugi/Index.php</w:t>
            </w:r>
          </w:p>
        </w:tc>
        <w:tc>
          <w:tcPr>
            <w:tcW w:w="417" w:type="pct"/>
            <w:shd w:val="clear" w:color="auto" w:fill="auto"/>
            <w:vAlign w:val="bottom"/>
            <w:hideMark/>
          </w:tcPr>
          <w:p w14:paraId="3B53BE2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Web text providing basic information on BUGI project for German speaking people</w:t>
            </w:r>
          </w:p>
        </w:tc>
        <w:tc>
          <w:tcPr>
            <w:tcW w:w="417" w:type="pct"/>
            <w:shd w:val="clear" w:color="auto" w:fill="auto"/>
            <w:vAlign w:val="bottom"/>
            <w:hideMark/>
          </w:tcPr>
          <w:p w14:paraId="16B2E99D"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due to German </w:t>
            </w:r>
            <w:proofErr w:type="gramStart"/>
            <w:r w:rsidRPr="000E1D40">
              <w:rPr>
                <w:rFonts w:ascii="Calibri" w:eastAsia="Times New Roman" w:hAnsi="Calibri" w:cs="Calibri"/>
                <w:color w:val="000000"/>
                <w:szCs w:val="22"/>
                <w:lang w:eastAsia="sl-SI"/>
              </w:rPr>
              <w:t>language</w:t>
            </w:r>
            <w:proofErr w:type="gramEnd"/>
            <w:r w:rsidRPr="000E1D40">
              <w:rPr>
                <w:rFonts w:ascii="Calibri" w:eastAsia="Times New Roman" w:hAnsi="Calibri" w:cs="Calibri"/>
                <w:color w:val="000000"/>
                <w:szCs w:val="22"/>
                <w:lang w:eastAsia="sl-SI"/>
              </w:rPr>
              <w:t xml:space="preserve"> it should be considered to be on national level</w:t>
            </w:r>
          </w:p>
        </w:tc>
        <w:tc>
          <w:tcPr>
            <w:tcW w:w="417" w:type="pct"/>
            <w:shd w:val="clear" w:color="auto" w:fill="auto"/>
            <w:vAlign w:val="bottom"/>
            <w:hideMark/>
          </w:tcPr>
          <w:p w14:paraId="68B8E0C8"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BUGI partner countries</w:t>
            </w:r>
          </w:p>
        </w:tc>
        <w:tc>
          <w:tcPr>
            <w:tcW w:w="417" w:type="pct"/>
            <w:shd w:val="clear" w:color="auto" w:fill="auto"/>
            <w:vAlign w:val="bottom"/>
            <w:hideMark/>
          </w:tcPr>
          <w:p w14:paraId="17945411"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3069C9DF"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6572449B"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https://www4.fh-swf.de/de/home/ueber_uns/standorte/so/fb_aw/forschungundprojekte_1/aktuelleforschungsprojekte/kompetenzschwerpunkt___landwirtschaft_in_ballungsraeumen__/bugi/Index.php</w:t>
            </w:r>
          </w:p>
        </w:tc>
        <w:tc>
          <w:tcPr>
            <w:tcW w:w="417" w:type="pct"/>
            <w:shd w:val="clear" w:color="auto" w:fill="auto"/>
            <w:vAlign w:val="bottom"/>
            <w:hideMark/>
          </w:tcPr>
          <w:p w14:paraId="6BBECAEB"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117B86B2" w14:textId="77777777" w:rsidR="002C351B" w:rsidRPr="000E1D40" w:rsidRDefault="002C351B" w:rsidP="002C351B">
            <w:pPr>
              <w:rPr>
                <w:rFonts w:eastAsia="Times New Roman" w:cs="Times New Roman"/>
                <w:sz w:val="20"/>
                <w:lang w:eastAsia="sl-SI"/>
              </w:rPr>
            </w:pPr>
          </w:p>
        </w:tc>
      </w:tr>
      <w:tr w:rsidR="002C351B" w:rsidRPr="000E1D40" w14:paraId="0BEB8525" w14:textId="77777777" w:rsidTr="00926007">
        <w:trPr>
          <w:trHeight w:val="582"/>
        </w:trPr>
        <w:tc>
          <w:tcPr>
            <w:tcW w:w="417" w:type="pct"/>
            <w:shd w:val="clear" w:color="auto" w:fill="auto"/>
            <w:vAlign w:val="bottom"/>
            <w:hideMark/>
          </w:tcPr>
          <w:p w14:paraId="36A14BB7"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udg.edu.me</w:t>
            </w:r>
          </w:p>
        </w:tc>
        <w:tc>
          <w:tcPr>
            <w:tcW w:w="417" w:type="pct"/>
            <w:shd w:val="clear" w:color="auto" w:fill="auto"/>
            <w:vAlign w:val="bottom"/>
            <w:hideMark/>
          </w:tcPr>
          <w:p w14:paraId="64E28A43"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UDG Montenegro</w:t>
            </w:r>
          </w:p>
        </w:tc>
        <w:tc>
          <w:tcPr>
            <w:tcW w:w="417" w:type="pct"/>
            <w:shd w:val="clear" w:color="auto" w:fill="auto"/>
            <w:vAlign w:val="bottom"/>
            <w:hideMark/>
          </w:tcPr>
          <w:p w14:paraId="61DF23EC"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4872110A"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5B049395"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news</w:t>
            </w:r>
          </w:p>
        </w:tc>
        <w:tc>
          <w:tcPr>
            <w:tcW w:w="417" w:type="pct"/>
            <w:shd w:val="clear" w:color="auto" w:fill="auto"/>
            <w:vAlign w:val="bottom"/>
            <w:hideMark/>
          </w:tcPr>
          <w:p w14:paraId="599EAAFF" w14:textId="77777777" w:rsidR="002C351B" w:rsidRPr="000E1D40" w:rsidRDefault="002C351B" w:rsidP="002C351B">
            <w:pPr>
              <w:rPr>
                <w:rFonts w:ascii="Calibri" w:eastAsia="Times New Roman" w:hAnsi="Calibri" w:cs="Calibri"/>
                <w:color w:val="000000"/>
                <w:szCs w:val="22"/>
                <w:lang w:eastAsia="sl-SI"/>
              </w:rPr>
            </w:pPr>
            <w:r w:rsidRPr="000E1D40">
              <w:rPr>
                <w:rFonts w:ascii="Calibri" w:eastAsia="Times New Roman" w:hAnsi="Calibri" w:cs="Calibri"/>
                <w:color w:val="000000"/>
                <w:szCs w:val="22"/>
                <w:lang w:eastAsia="sl-SI"/>
              </w:rPr>
              <w:t xml:space="preserve">international </w:t>
            </w:r>
          </w:p>
        </w:tc>
        <w:tc>
          <w:tcPr>
            <w:tcW w:w="417" w:type="pct"/>
            <w:shd w:val="clear" w:color="auto" w:fill="auto"/>
            <w:vAlign w:val="bottom"/>
            <w:hideMark/>
          </w:tcPr>
          <w:p w14:paraId="3712D9BF" w14:textId="77777777" w:rsidR="002C351B" w:rsidRPr="000E1D40" w:rsidRDefault="002C351B" w:rsidP="002C351B">
            <w:pPr>
              <w:rPr>
                <w:rFonts w:ascii="Calibri" w:eastAsia="Times New Roman" w:hAnsi="Calibri" w:cs="Calibri"/>
                <w:color w:val="000000"/>
                <w:szCs w:val="22"/>
                <w:lang w:eastAsia="sl-SI"/>
              </w:rPr>
            </w:pPr>
          </w:p>
        </w:tc>
        <w:tc>
          <w:tcPr>
            <w:tcW w:w="417" w:type="pct"/>
            <w:shd w:val="clear" w:color="auto" w:fill="auto"/>
            <w:vAlign w:val="bottom"/>
            <w:hideMark/>
          </w:tcPr>
          <w:p w14:paraId="69383772"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2CB4000F"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10730BA8"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2892D518" w14:textId="77777777" w:rsidR="002C351B" w:rsidRPr="000E1D40" w:rsidRDefault="002C351B" w:rsidP="002C351B">
            <w:pPr>
              <w:rPr>
                <w:rFonts w:eastAsia="Times New Roman" w:cs="Times New Roman"/>
                <w:sz w:val="20"/>
                <w:lang w:eastAsia="sl-SI"/>
              </w:rPr>
            </w:pPr>
          </w:p>
        </w:tc>
        <w:tc>
          <w:tcPr>
            <w:tcW w:w="417" w:type="pct"/>
            <w:shd w:val="clear" w:color="auto" w:fill="auto"/>
            <w:vAlign w:val="bottom"/>
            <w:hideMark/>
          </w:tcPr>
          <w:p w14:paraId="2405C1E0" w14:textId="77777777" w:rsidR="002C351B" w:rsidRPr="000E1D40" w:rsidRDefault="002C351B" w:rsidP="002C351B">
            <w:pPr>
              <w:rPr>
                <w:rFonts w:eastAsia="Times New Roman" w:cs="Times New Roman"/>
                <w:sz w:val="20"/>
                <w:lang w:eastAsia="sl-SI"/>
              </w:rPr>
            </w:pPr>
          </w:p>
        </w:tc>
      </w:tr>
    </w:tbl>
    <w:p w14:paraId="07527F31" w14:textId="02E629C9" w:rsidR="000105C8" w:rsidRPr="000E1D40" w:rsidRDefault="000105C8" w:rsidP="00727BA5"/>
    <w:p w14:paraId="52DDB339" w14:textId="77777777" w:rsidR="000105C8" w:rsidRPr="000E1D40" w:rsidRDefault="000105C8" w:rsidP="00727BA5">
      <w:pPr>
        <w:sectPr w:rsidR="000105C8" w:rsidRPr="000E1D40" w:rsidSect="002450A1">
          <w:pgSz w:w="23811" w:h="16838" w:orient="landscape" w:code="8"/>
          <w:pgMar w:top="1440" w:right="1440" w:bottom="1440" w:left="1440" w:header="708" w:footer="708" w:gutter="0"/>
          <w:cols w:space="708"/>
          <w:docGrid w:linePitch="360"/>
        </w:sectPr>
      </w:pPr>
    </w:p>
    <w:p w14:paraId="1E4AAA12" w14:textId="3BB2417C" w:rsidR="00BD3E0B" w:rsidRDefault="00BD3E0B" w:rsidP="00BD3E0B">
      <w:r>
        <w:lastRenderedPageBreak/>
        <w:t xml:space="preserve">Although the green entrepreneurship portal (reachable at </w:t>
      </w:r>
      <w:hyperlink r:id="rId12" w:history="1">
        <w:r w:rsidRPr="00347F90">
          <w:rPr>
            <w:rStyle w:val="Hyperlink"/>
          </w:rPr>
          <w:t>https://greenentrepreneurship.bugi.unsa.ba/</w:t>
        </w:r>
      </w:hyperlink>
      <w:r>
        <w:t xml:space="preserve">) has been running for only about half a year it is already evident that its expanding on its capacity and its relevance in the Western Balkans region. The web page and application </w:t>
      </w:r>
      <w:proofErr w:type="gramStart"/>
      <w:r>
        <w:t>provides</w:t>
      </w:r>
      <w:proofErr w:type="gramEnd"/>
      <w:r>
        <w:t xml:space="preserve"> entrance to local urban agriculture product in three countries, Bosnia and Hercegovina, Montenegro and Kosovo.</w:t>
      </w:r>
    </w:p>
    <w:p w14:paraId="7F9DF6DE" w14:textId="2D188A5F" w:rsidR="00BD3E0B" w:rsidRDefault="00BD3E0B" w:rsidP="00BD3E0B">
      <w:r>
        <w:t>The level and type of portal development is different in all three countries</w:t>
      </w:r>
      <w:r w:rsidR="000E2FDB">
        <w:t>. T</w:t>
      </w:r>
      <w:r>
        <w:t xml:space="preserve">he </w:t>
      </w:r>
      <w:r w:rsidR="000E2FDB">
        <w:t>portal</w:t>
      </w:r>
      <w:r>
        <w:t xml:space="preserve"> for </w:t>
      </w:r>
      <w:proofErr w:type="spellStart"/>
      <w:r>
        <w:t>BiH</w:t>
      </w:r>
      <w:proofErr w:type="spellEnd"/>
      <w:r>
        <w:t xml:space="preserve"> focuses large number of food and cosmetic products </w:t>
      </w:r>
      <w:r w:rsidR="000E2FDB">
        <w:t xml:space="preserve">(over 100) </w:t>
      </w:r>
      <w:r>
        <w:t xml:space="preserve">and fertilisation and </w:t>
      </w:r>
      <w:r w:rsidR="000E2FDB">
        <w:t>growing equipment for urban farming. The focus is really on easy access to local products (select, buy, get delivered)</w:t>
      </w:r>
      <w:r w:rsidR="003D5C88">
        <w:t xml:space="preserve"> (</w:t>
      </w:r>
      <w:r w:rsidR="003D5C88">
        <w:fldChar w:fldCharType="begin"/>
      </w:r>
      <w:r w:rsidR="003D5C88">
        <w:instrText xml:space="preserve"> REF _Ref92918867 \h </w:instrText>
      </w:r>
      <w:r w:rsidR="003D5C88">
        <w:fldChar w:fldCharType="separate"/>
      </w:r>
      <w:r w:rsidR="00180C6E">
        <w:t xml:space="preserve">Figure </w:t>
      </w:r>
      <w:r w:rsidR="00180C6E">
        <w:rPr>
          <w:noProof/>
        </w:rPr>
        <w:t>4</w:t>
      </w:r>
      <w:r w:rsidR="003D5C88">
        <w:fldChar w:fldCharType="end"/>
      </w:r>
      <w:r w:rsidR="003D5C88">
        <w:t>)</w:t>
      </w:r>
      <w:r w:rsidR="000E2FDB">
        <w:t>. The portal for Montenegro offers products presented as an offer with emphasis on easy access and produced (get to know producer)</w:t>
      </w:r>
      <w:r w:rsidR="003D5C88">
        <w:t xml:space="preserve"> (</w:t>
      </w:r>
      <w:r w:rsidR="003D5C88">
        <w:fldChar w:fldCharType="begin"/>
      </w:r>
      <w:r w:rsidR="003D5C88">
        <w:instrText xml:space="preserve"> REF _Ref92918874 \h </w:instrText>
      </w:r>
      <w:r w:rsidR="003D5C88">
        <w:fldChar w:fldCharType="separate"/>
      </w:r>
      <w:r w:rsidR="00180C6E">
        <w:t xml:space="preserve">Figure </w:t>
      </w:r>
      <w:r w:rsidR="00180C6E">
        <w:rPr>
          <w:noProof/>
        </w:rPr>
        <w:t>5</w:t>
      </w:r>
      <w:r w:rsidR="003D5C88">
        <w:fldChar w:fldCharType="end"/>
      </w:r>
      <w:r w:rsidR="003D5C88">
        <w:t>)</w:t>
      </w:r>
      <w:r w:rsidR="000E2FDB">
        <w:t>. Whereas the portal for Kosovo is only at its initial stage, offering only representation of possible suppliers without a real option for a</w:t>
      </w:r>
      <w:r w:rsidR="003D5C88">
        <w:t>n</w:t>
      </w:r>
      <w:r w:rsidR="000E2FDB">
        <w:t xml:space="preserve"> easy access to buying the goods</w:t>
      </w:r>
      <w:r w:rsidR="003D5C88">
        <w:t xml:space="preserve"> (</w:t>
      </w:r>
      <w:r w:rsidR="003D5C88">
        <w:fldChar w:fldCharType="begin"/>
      </w:r>
      <w:r w:rsidR="003D5C88">
        <w:instrText xml:space="preserve"> REF _Ref92918890 \h </w:instrText>
      </w:r>
      <w:r w:rsidR="003D5C88">
        <w:fldChar w:fldCharType="separate"/>
      </w:r>
      <w:r w:rsidR="00180C6E">
        <w:t xml:space="preserve">Figure </w:t>
      </w:r>
      <w:r w:rsidR="00180C6E">
        <w:rPr>
          <w:noProof/>
        </w:rPr>
        <w:t>6</w:t>
      </w:r>
      <w:r w:rsidR="003D5C88">
        <w:fldChar w:fldCharType="end"/>
      </w:r>
      <w:r w:rsidR="003D5C88">
        <w:t>)</w:t>
      </w:r>
      <w:r w:rsidR="000E2FDB">
        <w:t>.</w:t>
      </w:r>
    </w:p>
    <w:p w14:paraId="6B5C034A" w14:textId="360E87E6" w:rsidR="00C25242" w:rsidRDefault="00C25242" w:rsidP="00BD3E0B">
      <w:r>
        <w:t xml:space="preserve">Although it is too early for a full evaluation of direct socio-economic and environmental impacts that the green entrepreneurship portal has, its thriving use and its numerous products that are offered </w:t>
      </w:r>
      <w:r w:rsidR="006128D1">
        <w:t>to support local supply of goods and services indicates the socio-economic and possibly favourable environmental impact is increasing.</w:t>
      </w:r>
    </w:p>
    <w:p w14:paraId="745DD495" w14:textId="3A36AF2B" w:rsidR="00BD3E0B" w:rsidRDefault="000E2FDB" w:rsidP="000E2FDB">
      <w:pPr>
        <w:pStyle w:val="Caption"/>
      </w:pPr>
      <w:bookmarkStart w:id="25" w:name="_Ref92918843"/>
      <w:bookmarkStart w:id="26" w:name="_Toc92918935"/>
      <w:r>
        <w:t xml:space="preserve">Figure </w:t>
      </w:r>
      <w:r>
        <w:fldChar w:fldCharType="begin"/>
      </w:r>
      <w:r>
        <w:instrText xml:space="preserve"> SEQ Figure \* ARABIC </w:instrText>
      </w:r>
      <w:r>
        <w:fldChar w:fldCharType="separate"/>
      </w:r>
      <w:r w:rsidR="00180C6E">
        <w:rPr>
          <w:noProof/>
        </w:rPr>
        <w:t>3</w:t>
      </w:r>
      <w:r>
        <w:fldChar w:fldCharType="end"/>
      </w:r>
      <w:bookmarkEnd w:id="25"/>
      <w:r>
        <w:t>: Green entrepreneurship portal web-page.</w:t>
      </w:r>
      <w:bookmarkEnd w:id="26"/>
    </w:p>
    <w:p w14:paraId="459112D4" w14:textId="57775A1B" w:rsidR="00BD3E0B" w:rsidRDefault="00BD3E0B" w:rsidP="00BD3E0B">
      <w:r>
        <w:rPr>
          <w:noProof/>
          <w:lang w:val="sl-SI" w:eastAsia="sl-SI"/>
        </w:rPr>
        <w:drawing>
          <wp:inline distT="0" distB="0" distL="0" distR="0" wp14:anchorId="252127B4" wp14:editId="2D7A3220">
            <wp:extent cx="5888011" cy="251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83" t="17433" r="3169" b="12452"/>
                    <a:stretch/>
                  </pic:blipFill>
                  <pic:spPr bwMode="auto">
                    <a:xfrm>
                      <a:off x="0" y="0"/>
                      <a:ext cx="5891594" cy="2516130"/>
                    </a:xfrm>
                    <a:prstGeom prst="rect">
                      <a:avLst/>
                    </a:prstGeom>
                    <a:ln>
                      <a:noFill/>
                    </a:ln>
                    <a:extLst>
                      <a:ext uri="{53640926-AAD7-44D8-BBD7-CCE9431645EC}">
                        <a14:shadowObscured xmlns:a14="http://schemas.microsoft.com/office/drawing/2010/main"/>
                      </a:ext>
                    </a:extLst>
                  </pic:spPr>
                </pic:pic>
              </a:graphicData>
            </a:graphic>
          </wp:inline>
        </w:drawing>
      </w:r>
    </w:p>
    <w:p w14:paraId="06180A71" w14:textId="77777777" w:rsidR="006128D1" w:rsidRDefault="006128D1" w:rsidP="000E2FDB">
      <w:pPr>
        <w:pStyle w:val="Caption"/>
        <w:sectPr w:rsidR="006128D1">
          <w:pgSz w:w="11906" w:h="16838"/>
          <w:pgMar w:top="1440" w:right="1440" w:bottom="1440" w:left="1440" w:header="708" w:footer="708" w:gutter="0"/>
          <w:cols w:space="708"/>
          <w:docGrid w:linePitch="360"/>
        </w:sectPr>
      </w:pPr>
    </w:p>
    <w:p w14:paraId="18C8A822" w14:textId="781E383A" w:rsidR="000E2FDB" w:rsidRDefault="000E2FDB" w:rsidP="000E2FDB">
      <w:pPr>
        <w:pStyle w:val="Caption"/>
      </w:pPr>
      <w:bookmarkStart w:id="27" w:name="_Ref92918867"/>
      <w:bookmarkStart w:id="28" w:name="_Toc92918936"/>
      <w:r>
        <w:lastRenderedPageBreak/>
        <w:t xml:space="preserve">Figure </w:t>
      </w:r>
      <w:r>
        <w:fldChar w:fldCharType="begin"/>
      </w:r>
      <w:r>
        <w:instrText xml:space="preserve"> SEQ Figure \* ARABIC </w:instrText>
      </w:r>
      <w:r>
        <w:fldChar w:fldCharType="separate"/>
      </w:r>
      <w:r w:rsidR="00180C6E">
        <w:rPr>
          <w:noProof/>
        </w:rPr>
        <w:t>4</w:t>
      </w:r>
      <w:r>
        <w:fldChar w:fldCharType="end"/>
      </w:r>
      <w:bookmarkEnd w:id="27"/>
      <w:r>
        <w:t xml:space="preserve">: Green entrepreneurship portal: Example for </w:t>
      </w:r>
      <w:proofErr w:type="spellStart"/>
      <w:r>
        <w:t>BiH</w:t>
      </w:r>
      <w:proofErr w:type="spellEnd"/>
      <w:r>
        <w:t>.</w:t>
      </w:r>
      <w:bookmarkEnd w:id="28"/>
    </w:p>
    <w:p w14:paraId="3D08032A" w14:textId="3B1A88C3" w:rsidR="000E2FDB" w:rsidRDefault="000E2FDB" w:rsidP="000E2FDB">
      <w:r>
        <w:rPr>
          <w:noProof/>
          <w:lang w:val="sl-SI" w:eastAsia="sl-SI"/>
        </w:rPr>
        <w:drawing>
          <wp:inline distT="0" distB="0" distL="0" distR="0" wp14:anchorId="48A39F23" wp14:editId="24F614E7">
            <wp:extent cx="5583060" cy="31588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410" t="18909" r="12808" b="4865"/>
                    <a:stretch/>
                  </pic:blipFill>
                  <pic:spPr bwMode="auto">
                    <a:xfrm>
                      <a:off x="0" y="0"/>
                      <a:ext cx="5603625" cy="3170471"/>
                    </a:xfrm>
                    <a:prstGeom prst="rect">
                      <a:avLst/>
                    </a:prstGeom>
                    <a:ln>
                      <a:noFill/>
                    </a:ln>
                    <a:extLst>
                      <a:ext uri="{53640926-AAD7-44D8-BBD7-CCE9431645EC}">
                        <a14:shadowObscured xmlns:a14="http://schemas.microsoft.com/office/drawing/2010/main"/>
                      </a:ext>
                    </a:extLst>
                  </pic:spPr>
                </pic:pic>
              </a:graphicData>
            </a:graphic>
          </wp:inline>
        </w:drawing>
      </w:r>
    </w:p>
    <w:p w14:paraId="6FF6E84F" w14:textId="25B5EFE2" w:rsidR="000E2FDB" w:rsidRDefault="000E2FDB" w:rsidP="000E2FDB">
      <w:pPr>
        <w:pStyle w:val="Caption"/>
      </w:pPr>
      <w:bookmarkStart w:id="29" w:name="_Ref92918874"/>
      <w:bookmarkStart w:id="30" w:name="_Toc92918937"/>
      <w:r>
        <w:t xml:space="preserve">Figure </w:t>
      </w:r>
      <w:r>
        <w:fldChar w:fldCharType="begin"/>
      </w:r>
      <w:r>
        <w:instrText xml:space="preserve"> SEQ Figure \* ARABIC </w:instrText>
      </w:r>
      <w:r>
        <w:fldChar w:fldCharType="separate"/>
      </w:r>
      <w:r w:rsidR="00180C6E">
        <w:rPr>
          <w:noProof/>
        </w:rPr>
        <w:t>5</w:t>
      </w:r>
      <w:r>
        <w:fldChar w:fldCharType="end"/>
      </w:r>
      <w:bookmarkEnd w:id="29"/>
      <w:r>
        <w:t>: Green entrepreneurship portal: Example for Montenegro.</w:t>
      </w:r>
      <w:bookmarkEnd w:id="30"/>
    </w:p>
    <w:p w14:paraId="2B2707E5" w14:textId="7320A95E" w:rsidR="000E2FDB" w:rsidRDefault="000E2FDB" w:rsidP="000E2FDB">
      <w:r>
        <w:rPr>
          <w:noProof/>
          <w:lang w:val="sl-SI" w:eastAsia="sl-SI"/>
        </w:rPr>
        <w:drawing>
          <wp:inline distT="0" distB="0" distL="0" distR="0" wp14:anchorId="470E7AD3" wp14:editId="42F2B2BB">
            <wp:extent cx="5670550" cy="36195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05" t="16545" r="14801" b="6637"/>
                    <a:stretch/>
                  </pic:blipFill>
                  <pic:spPr bwMode="auto">
                    <a:xfrm>
                      <a:off x="0" y="0"/>
                      <a:ext cx="5673262" cy="3621231"/>
                    </a:xfrm>
                    <a:prstGeom prst="rect">
                      <a:avLst/>
                    </a:prstGeom>
                    <a:ln>
                      <a:noFill/>
                    </a:ln>
                    <a:extLst>
                      <a:ext uri="{53640926-AAD7-44D8-BBD7-CCE9431645EC}">
                        <a14:shadowObscured xmlns:a14="http://schemas.microsoft.com/office/drawing/2010/main"/>
                      </a:ext>
                    </a:extLst>
                  </pic:spPr>
                </pic:pic>
              </a:graphicData>
            </a:graphic>
          </wp:inline>
        </w:drawing>
      </w:r>
    </w:p>
    <w:p w14:paraId="62EA6F89" w14:textId="0A1405AA" w:rsidR="000E2FDB" w:rsidRDefault="000E2FDB" w:rsidP="000E2FDB">
      <w:pPr>
        <w:pStyle w:val="Caption"/>
      </w:pPr>
    </w:p>
    <w:p w14:paraId="3D2A111E" w14:textId="77777777" w:rsidR="006128D1" w:rsidRPr="006128D1" w:rsidRDefault="006128D1" w:rsidP="006128D1"/>
    <w:p w14:paraId="016A864B" w14:textId="02D490EA" w:rsidR="000E2FDB" w:rsidRDefault="000E2FDB" w:rsidP="000E2FDB">
      <w:pPr>
        <w:pStyle w:val="Caption"/>
      </w:pPr>
      <w:bookmarkStart w:id="31" w:name="_Ref92918890"/>
      <w:bookmarkStart w:id="32" w:name="_Toc92918938"/>
      <w:r>
        <w:lastRenderedPageBreak/>
        <w:t xml:space="preserve">Figure </w:t>
      </w:r>
      <w:r>
        <w:fldChar w:fldCharType="begin"/>
      </w:r>
      <w:r>
        <w:instrText xml:space="preserve"> SEQ Figure \* ARABIC </w:instrText>
      </w:r>
      <w:r>
        <w:fldChar w:fldCharType="separate"/>
      </w:r>
      <w:r w:rsidR="00180C6E">
        <w:rPr>
          <w:noProof/>
        </w:rPr>
        <w:t>6</w:t>
      </w:r>
      <w:r>
        <w:fldChar w:fldCharType="end"/>
      </w:r>
      <w:bookmarkEnd w:id="31"/>
      <w:r>
        <w:t>: Green entrepreneurship portal: example for Kosovo.</w:t>
      </w:r>
      <w:bookmarkEnd w:id="32"/>
    </w:p>
    <w:p w14:paraId="68CF1A3C" w14:textId="3F8413F7" w:rsidR="000E2FDB" w:rsidRPr="000E2FDB" w:rsidRDefault="000E2FDB" w:rsidP="00C25242">
      <w:pPr>
        <w:jc w:val="center"/>
      </w:pPr>
      <w:r>
        <w:rPr>
          <w:noProof/>
          <w:lang w:val="sl-SI" w:eastAsia="sl-SI"/>
        </w:rPr>
        <w:drawing>
          <wp:inline distT="0" distB="0" distL="0" distR="0" wp14:anchorId="48FECF49" wp14:editId="7563DC38">
            <wp:extent cx="5448300" cy="3162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627" t="16939" r="12697" b="7031"/>
                    <a:stretch/>
                  </pic:blipFill>
                  <pic:spPr bwMode="auto">
                    <a:xfrm>
                      <a:off x="0" y="0"/>
                      <a:ext cx="5451847" cy="3164531"/>
                    </a:xfrm>
                    <a:prstGeom prst="rect">
                      <a:avLst/>
                    </a:prstGeom>
                    <a:ln>
                      <a:noFill/>
                    </a:ln>
                    <a:extLst>
                      <a:ext uri="{53640926-AAD7-44D8-BBD7-CCE9431645EC}">
                        <a14:shadowObscured xmlns:a14="http://schemas.microsoft.com/office/drawing/2010/main"/>
                      </a:ext>
                    </a:extLst>
                  </pic:spPr>
                </pic:pic>
              </a:graphicData>
            </a:graphic>
          </wp:inline>
        </w:drawing>
      </w:r>
    </w:p>
    <w:p w14:paraId="0692CC96" w14:textId="439D81E8" w:rsidR="002450A1" w:rsidRDefault="000105C8" w:rsidP="000105C8">
      <w:pPr>
        <w:pStyle w:val="Heading1"/>
      </w:pPr>
      <w:bookmarkStart w:id="33" w:name="_Toc92918924"/>
      <w:r w:rsidRPr="000E1D40">
        <w:t>Conclusion</w:t>
      </w:r>
      <w:r w:rsidR="00B56251" w:rsidRPr="000E1D40">
        <w:t>s</w:t>
      </w:r>
      <w:bookmarkEnd w:id="33"/>
    </w:p>
    <w:p w14:paraId="0C8D6A0A" w14:textId="53261D06" w:rsidR="00C25242" w:rsidRDefault="00C25242" w:rsidP="00D73B9A">
      <w:r>
        <w:t xml:space="preserve">The WP5 has followed its strategy and fully provided </w:t>
      </w:r>
      <w:r w:rsidR="00D73B9A">
        <w:t>the panned tasks and deliverables. Dissemination that supports BUGI outputs and results and the exploitation of results was ensured through project web site and social media channels, green entrepreneurship, distance learning platform, project promotional materials, scientific contributions, info days, open door day and final conference.</w:t>
      </w:r>
    </w:p>
    <w:p w14:paraId="3610D647" w14:textId="0EF6EBD7" w:rsidR="00B93C04" w:rsidRPr="00B93C04" w:rsidRDefault="00B93C04" w:rsidP="00B93C04">
      <w:pPr>
        <w:rPr>
          <w:rFonts w:cstheme="minorHAnsi"/>
          <w:szCs w:val="24"/>
        </w:rPr>
      </w:pPr>
      <w:r>
        <w:t>Dissemination to help reach</w:t>
      </w:r>
      <w:r>
        <w:rPr>
          <w:rFonts w:cstheme="minorHAnsi"/>
          <w:b/>
        </w:rPr>
        <w:t xml:space="preserve"> </w:t>
      </w:r>
      <w:r w:rsidRPr="00B93C04">
        <w:rPr>
          <w:rFonts w:cstheme="minorHAnsi"/>
        </w:rPr>
        <w:t xml:space="preserve">high </w:t>
      </w:r>
      <w:r>
        <w:rPr>
          <w:rFonts w:cstheme="minorHAnsi"/>
        </w:rPr>
        <w:t xml:space="preserve">project </w:t>
      </w:r>
      <w:r w:rsidRPr="00B93C04">
        <w:rPr>
          <w:rFonts w:cstheme="minorHAnsi"/>
        </w:rPr>
        <w:t>i</w:t>
      </w:r>
      <w:r>
        <w:rPr>
          <w:rFonts w:cstheme="minorHAnsi"/>
        </w:rPr>
        <w:t>mpact in</w:t>
      </w:r>
      <w:r w:rsidRPr="00AD6785">
        <w:rPr>
          <w:rFonts w:cstheme="minorHAnsi"/>
        </w:rPr>
        <w:t xml:space="preserve"> terms of reaching cultural roots </w:t>
      </w:r>
      <w:r>
        <w:rPr>
          <w:rFonts w:cstheme="minorHAnsi"/>
        </w:rPr>
        <w:t>(</w:t>
      </w:r>
      <w:proofErr w:type="gramStart"/>
      <w:r>
        <w:rPr>
          <w:rFonts w:cstheme="minorHAnsi"/>
        </w:rPr>
        <w:t>i.e.</w:t>
      </w:r>
      <w:proofErr w:type="gramEnd"/>
      <w:r>
        <w:rPr>
          <w:rFonts w:cstheme="minorHAnsi"/>
        </w:rPr>
        <w:t xml:space="preserve"> changing habits to buying local) was most intensely targeted and partially already achieved </w:t>
      </w:r>
      <w:r>
        <w:rPr>
          <w:rFonts w:cstheme="minorHAnsi"/>
          <w:szCs w:val="24"/>
        </w:rPr>
        <w:t>by organising an</w:t>
      </w:r>
      <w:r w:rsidRPr="00B93C04">
        <w:rPr>
          <w:rFonts w:cstheme="minorHAnsi"/>
          <w:szCs w:val="24"/>
        </w:rPr>
        <w:t xml:space="preserve"> alternative marketing and sales channels (e.g. CSA, farmer markets, box schemes / delivery services, care farming</w:t>
      </w:r>
      <w:r>
        <w:rPr>
          <w:rFonts w:cstheme="minorHAnsi"/>
          <w:szCs w:val="24"/>
        </w:rPr>
        <w:t>, rent-a-field concepts, etc.) through green entrepreneurship portal</w:t>
      </w:r>
      <w:r w:rsidRPr="00B93C04">
        <w:rPr>
          <w:rFonts w:cstheme="minorHAnsi"/>
          <w:szCs w:val="24"/>
        </w:rPr>
        <w:t>.</w:t>
      </w:r>
    </w:p>
    <w:p w14:paraId="3EF9406E" w14:textId="08C48CD5" w:rsidR="00B93C04" w:rsidRDefault="00CE33E4" w:rsidP="00B93C04">
      <w:pPr>
        <w:rPr>
          <w:rFonts w:cstheme="minorHAnsi"/>
          <w:szCs w:val="24"/>
        </w:rPr>
      </w:pPr>
      <w:r>
        <w:rPr>
          <w:rFonts w:cstheme="minorHAnsi"/>
          <w:szCs w:val="24"/>
        </w:rPr>
        <w:t xml:space="preserve">To scale-up the project outcomes and results related to advancing approaches for bringing together more efficiency education, research and business in the context of urban agriculture, several scientific </w:t>
      </w:r>
      <w:proofErr w:type="gramStart"/>
      <w:r>
        <w:rPr>
          <w:rFonts w:cstheme="minorHAnsi"/>
          <w:szCs w:val="24"/>
        </w:rPr>
        <w:t>publication</w:t>
      </w:r>
      <w:proofErr w:type="gramEnd"/>
      <w:r>
        <w:rPr>
          <w:rFonts w:cstheme="minorHAnsi"/>
          <w:szCs w:val="24"/>
        </w:rPr>
        <w:t xml:space="preserve"> have been published by the project partners. These provide the basis for further </w:t>
      </w:r>
      <w:r w:rsidR="00F16A23">
        <w:rPr>
          <w:rFonts w:cstheme="minorHAnsi"/>
          <w:szCs w:val="24"/>
        </w:rPr>
        <w:t xml:space="preserve">development of </w:t>
      </w:r>
      <w:r w:rsidR="00B93C04" w:rsidRPr="00AD6785">
        <w:rPr>
          <w:rFonts w:cstheme="minorHAnsi"/>
        </w:rPr>
        <w:t xml:space="preserve">laws and policies aiming at </w:t>
      </w:r>
      <w:r w:rsidR="00B93C04" w:rsidRPr="00AD6785">
        <w:rPr>
          <w:rFonts w:cstheme="minorHAnsi"/>
          <w:color w:val="0E101A"/>
        </w:rPr>
        <w:t xml:space="preserve">developing urban </w:t>
      </w:r>
      <w:r w:rsidR="00B93C04" w:rsidRPr="00F16A23">
        <w:rPr>
          <w:rFonts w:cstheme="minorHAnsi"/>
          <w:color w:val="0E101A"/>
          <w:szCs w:val="24"/>
        </w:rPr>
        <w:t xml:space="preserve">agriculture </w:t>
      </w:r>
      <w:r w:rsidR="00B93C04" w:rsidRPr="00F16A23">
        <w:rPr>
          <w:rFonts w:cstheme="minorHAnsi"/>
          <w:szCs w:val="24"/>
        </w:rPr>
        <w:t>at different levels (</w:t>
      </w:r>
      <w:proofErr w:type="gramStart"/>
      <w:r w:rsidR="00B93C04" w:rsidRPr="00F16A23">
        <w:rPr>
          <w:rFonts w:cstheme="minorHAnsi"/>
          <w:szCs w:val="24"/>
        </w:rPr>
        <w:t>e.g.</w:t>
      </w:r>
      <w:proofErr w:type="gramEnd"/>
      <w:r w:rsidR="00B93C04" w:rsidRPr="00F16A23">
        <w:rPr>
          <w:rFonts w:cstheme="minorHAnsi"/>
          <w:szCs w:val="24"/>
        </w:rPr>
        <w:t xml:space="preserve"> EU, regional, and local</w:t>
      </w:r>
      <w:r w:rsidR="00F16A23" w:rsidRPr="00F16A23">
        <w:rPr>
          <w:rFonts w:cstheme="minorHAnsi"/>
          <w:szCs w:val="24"/>
        </w:rPr>
        <w:t xml:space="preserve"> scale), that was supported by strong </w:t>
      </w:r>
      <w:r w:rsidR="00F16A23">
        <w:rPr>
          <w:rFonts w:cstheme="minorHAnsi"/>
          <w:szCs w:val="24"/>
        </w:rPr>
        <w:t>promotion</w:t>
      </w:r>
      <w:r w:rsidR="00F16A23" w:rsidRPr="00F16A23">
        <w:rPr>
          <w:rFonts w:cstheme="minorHAnsi"/>
          <w:szCs w:val="24"/>
        </w:rPr>
        <w:t xml:space="preserve"> </w:t>
      </w:r>
      <w:r w:rsidR="00F16A23">
        <w:rPr>
          <w:rFonts w:cstheme="minorHAnsi"/>
          <w:szCs w:val="24"/>
        </w:rPr>
        <w:t>and</w:t>
      </w:r>
      <w:r w:rsidR="00F16A23" w:rsidRPr="00F16A23">
        <w:rPr>
          <w:rFonts w:cstheme="minorHAnsi"/>
          <w:szCs w:val="24"/>
        </w:rPr>
        <w:t xml:space="preserve"> ongoing communication at local, regional and international lev</w:t>
      </w:r>
      <w:r w:rsidR="00F16A23">
        <w:rPr>
          <w:rFonts w:cstheme="minorHAnsi"/>
          <w:szCs w:val="24"/>
        </w:rPr>
        <w:t>el with potential beneficiaries (consumers, suppliers).</w:t>
      </w:r>
    </w:p>
    <w:p w14:paraId="3C1069DE" w14:textId="31A2B3BA" w:rsidR="00F16A23" w:rsidRPr="00897C66" w:rsidRDefault="00F16A23" w:rsidP="008A7968">
      <w:pPr>
        <w:autoSpaceDE w:val="0"/>
        <w:autoSpaceDN w:val="0"/>
        <w:adjustRightInd w:val="0"/>
        <w:spacing w:before="0" w:after="200" w:line="276" w:lineRule="auto"/>
        <w:rPr>
          <w:rFonts w:eastAsia="SymbolMT" w:cs="Times New Roman"/>
          <w:b/>
          <w:szCs w:val="24"/>
        </w:rPr>
      </w:pPr>
      <w:r w:rsidRPr="00F16A23">
        <w:rPr>
          <w:rFonts w:cstheme="minorHAnsi"/>
          <w:szCs w:val="24"/>
        </w:rPr>
        <w:t xml:space="preserve">Scaling out </w:t>
      </w:r>
      <w:r w:rsidRPr="00F16A23">
        <w:rPr>
          <w:rFonts w:cstheme="minorHAnsi"/>
        </w:rPr>
        <w:t xml:space="preserve">for promoting </w:t>
      </w:r>
      <w:r w:rsidR="00B93C04" w:rsidRPr="00F16A23">
        <w:rPr>
          <w:rFonts w:cstheme="minorHAnsi"/>
        </w:rPr>
        <w:t>replication and dissemination</w:t>
      </w:r>
      <w:r w:rsidRPr="00F16A23">
        <w:rPr>
          <w:rFonts w:cstheme="minorHAnsi"/>
        </w:rPr>
        <w:t xml:space="preserve"> was efficiently established by </w:t>
      </w:r>
      <w:r w:rsidRPr="00F16A23">
        <w:rPr>
          <w:rFonts w:cstheme="minorHAnsi"/>
          <w:sz w:val="20"/>
        </w:rPr>
        <w:t xml:space="preserve">administrate project logo and project website, social media </w:t>
      </w:r>
      <w:proofErr w:type="gramStart"/>
      <w:r w:rsidRPr="00F16A23">
        <w:rPr>
          <w:rFonts w:cstheme="minorHAnsi"/>
          <w:sz w:val="20"/>
        </w:rPr>
        <w:t>channels,  promotional</w:t>
      </w:r>
      <w:proofErr w:type="gramEnd"/>
      <w:r w:rsidRPr="00F16A23">
        <w:rPr>
          <w:rFonts w:cstheme="minorHAnsi"/>
          <w:sz w:val="20"/>
        </w:rPr>
        <w:t xml:space="preserve"> materials, </w:t>
      </w:r>
      <w:r w:rsidRPr="00F16A23">
        <w:rPr>
          <w:rFonts w:cstheme="minorHAnsi"/>
        </w:rPr>
        <w:t xml:space="preserve">campaigns for promotion of project results, organised alternative marketing and sales channels, info days, </w:t>
      </w:r>
      <w:r w:rsidRPr="008A7968">
        <w:rPr>
          <w:rFonts w:cstheme="minorHAnsi"/>
        </w:rPr>
        <w:lastRenderedPageBreak/>
        <w:t xml:space="preserve">open door days and international conference. </w:t>
      </w:r>
      <w:r w:rsidR="008A7968" w:rsidRPr="008A7968">
        <w:rPr>
          <w:rFonts w:cstheme="minorHAnsi"/>
        </w:rPr>
        <w:t>Stakeholder</w:t>
      </w:r>
      <w:r w:rsidR="008A7968">
        <w:rPr>
          <w:rFonts w:cstheme="minorHAnsi"/>
        </w:rPr>
        <w:t>s</w:t>
      </w:r>
      <w:r w:rsidRPr="008A7968">
        <w:rPr>
          <w:rFonts w:cstheme="minorHAnsi"/>
        </w:rPr>
        <w:t xml:space="preserve"> </w:t>
      </w:r>
      <w:r w:rsidR="008A7968" w:rsidRPr="008A7968">
        <w:rPr>
          <w:rFonts w:cstheme="minorHAnsi"/>
        </w:rPr>
        <w:t>targeted</w:t>
      </w:r>
      <w:r w:rsidRPr="008A7968">
        <w:rPr>
          <w:rFonts w:cstheme="minorHAnsi"/>
        </w:rPr>
        <w:t xml:space="preserve"> by these </w:t>
      </w:r>
      <w:r w:rsidR="008A7968" w:rsidRPr="008A7968">
        <w:rPr>
          <w:rFonts w:cstheme="minorHAnsi"/>
        </w:rPr>
        <w:t>activities</w:t>
      </w:r>
      <w:r w:rsidRPr="008A7968">
        <w:rPr>
          <w:rFonts w:cstheme="minorHAnsi"/>
        </w:rPr>
        <w:t xml:space="preserve"> </w:t>
      </w:r>
      <w:r w:rsidRPr="008A7968">
        <w:rPr>
          <w:rFonts w:eastAsia="SymbolMT" w:cs="Times New Roman"/>
          <w:szCs w:val="24"/>
        </w:rPr>
        <w:t xml:space="preserve">were general public, public decision making bodies, </w:t>
      </w:r>
      <w:r w:rsidRPr="008A7968">
        <w:rPr>
          <w:rFonts w:eastAsia="SymbolMT" w:cs="Times New Roman"/>
          <w:szCs w:val="24"/>
          <w:lang w:eastAsia="en-US"/>
        </w:rPr>
        <w:t>n</w:t>
      </w:r>
      <w:r w:rsidRPr="008A7968">
        <w:rPr>
          <w:rFonts w:eastAsia="SymbolMT" w:cs="Times New Roman"/>
          <w:szCs w:val="24"/>
        </w:rPr>
        <w:t xml:space="preserve">ational and international </w:t>
      </w:r>
      <w:proofErr w:type="gramStart"/>
      <w:r w:rsidRPr="008A7968">
        <w:rPr>
          <w:rFonts w:eastAsia="SymbolMT" w:cs="Times New Roman"/>
          <w:szCs w:val="24"/>
        </w:rPr>
        <w:t>organizations</w:t>
      </w:r>
      <w:r w:rsidR="008A7968" w:rsidRPr="008A7968">
        <w:rPr>
          <w:rFonts w:eastAsia="SymbolMT" w:cs="Times New Roman"/>
          <w:szCs w:val="24"/>
        </w:rPr>
        <w:t xml:space="preserve">, </w:t>
      </w:r>
      <w:r w:rsidRPr="008A7968">
        <w:rPr>
          <w:rFonts w:eastAsia="SymbolMT" w:cs="Times New Roman"/>
          <w:szCs w:val="24"/>
        </w:rPr>
        <w:t xml:space="preserve"> </w:t>
      </w:r>
      <w:r w:rsidR="008A7968" w:rsidRPr="008A7968">
        <w:rPr>
          <w:rFonts w:eastAsia="SymbolMT" w:cs="Times New Roman"/>
          <w:szCs w:val="24"/>
        </w:rPr>
        <w:t>e</w:t>
      </w:r>
      <w:r w:rsidRPr="008A7968">
        <w:rPr>
          <w:rFonts w:eastAsia="SymbolMT" w:cs="Times New Roman"/>
          <w:szCs w:val="24"/>
        </w:rPr>
        <w:t>ntrepreneurial</w:t>
      </w:r>
      <w:proofErr w:type="gramEnd"/>
      <w:r w:rsidRPr="008A7968">
        <w:rPr>
          <w:rFonts w:eastAsia="SymbolMT" w:cs="Times New Roman"/>
          <w:szCs w:val="24"/>
        </w:rPr>
        <w:t xml:space="preserve"> sector (SMEs, farmers unions, farmers, start-up companies, etc.)</w:t>
      </w:r>
      <w:r w:rsidR="008A7968" w:rsidRPr="008A7968">
        <w:rPr>
          <w:rFonts w:eastAsia="SymbolMT" w:cs="Times New Roman"/>
          <w:szCs w:val="24"/>
        </w:rPr>
        <w:t>, l</w:t>
      </w:r>
      <w:r w:rsidRPr="008A7968">
        <w:rPr>
          <w:rFonts w:eastAsia="SymbolMT" w:cs="Times New Roman"/>
          <w:szCs w:val="24"/>
        </w:rPr>
        <w:t>ocal public decision making bodies (departments for urban planning, agriculture,</w:t>
      </w:r>
      <w:r w:rsidR="008A7968" w:rsidRPr="008A7968">
        <w:rPr>
          <w:rFonts w:eastAsia="SymbolMT" w:cs="Times New Roman"/>
          <w:szCs w:val="24"/>
        </w:rPr>
        <w:t xml:space="preserve"> ecology, etc.), actors</w:t>
      </w:r>
      <w:r w:rsidRPr="008A7968">
        <w:rPr>
          <w:rFonts w:eastAsia="SymbolMT" w:cs="Times New Roman"/>
          <w:szCs w:val="24"/>
        </w:rPr>
        <w:t xml:space="preserve"> outside consortium and faculties (agriculture, economics, applied science, social science, </w:t>
      </w:r>
      <w:r w:rsidR="008A7968" w:rsidRPr="008A7968">
        <w:rPr>
          <w:rFonts w:eastAsia="SymbolMT" w:cs="Times New Roman"/>
          <w:szCs w:val="24"/>
        </w:rPr>
        <w:t>architecture, etc.) and students.</w:t>
      </w:r>
    </w:p>
    <w:p w14:paraId="344EDCD6" w14:textId="4642639A" w:rsidR="000105C8" w:rsidRPr="000E1D40" w:rsidRDefault="000105C8" w:rsidP="000105C8">
      <w:pPr>
        <w:pStyle w:val="Heading1"/>
      </w:pPr>
      <w:bookmarkStart w:id="34" w:name="_Toc92918925"/>
      <w:r w:rsidRPr="000E1D40">
        <w:t>References</w:t>
      </w:r>
      <w:bookmarkEnd w:id="34"/>
    </w:p>
    <w:p w14:paraId="54975BF8" w14:textId="77777777" w:rsidR="000105C8" w:rsidRPr="000E1D40" w:rsidRDefault="000105C8" w:rsidP="008A7968">
      <w:pPr>
        <w:spacing w:before="100" w:beforeAutospacing="1" w:after="100" w:afterAutospacing="1"/>
      </w:pPr>
      <w:r w:rsidRPr="000E1D40">
        <w:rPr>
          <w:lang w:eastAsia="it-IT"/>
        </w:rPr>
        <w:t xml:space="preserve">Moore M.L., </w:t>
      </w:r>
      <w:proofErr w:type="spellStart"/>
      <w:r w:rsidRPr="000E1D40">
        <w:rPr>
          <w:lang w:eastAsia="it-IT"/>
        </w:rPr>
        <w:t>Ridell</w:t>
      </w:r>
      <w:proofErr w:type="spellEnd"/>
      <w:r w:rsidRPr="000E1D40">
        <w:rPr>
          <w:lang w:eastAsia="it-IT"/>
        </w:rPr>
        <w:t xml:space="preserve"> D., </w:t>
      </w:r>
      <w:proofErr w:type="spellStart"/>
      <w:r w:rsidRPr="000E1D40">
        <w:rPr>
          <w:lang w:eastAsia="it-IT"/>
        </w:rPr>
        <w:t>Vocisano</w:t>
      </w:r>
      <w:proofErr w:type="spellEnd"/>
      <w:r w:rsidRPr="000E1D40">
        <w:rPr>
          <w:lang w:eastAsia="it-IT"/>
        </w:rPr>
        <w:t xml:space="preserve"> D., 2015. Scaling Out, Scaling Deep, Scaling Up, Scaling Deep. Strategies of Non-profits in Advancing Systemic Innovation. The </w:t>
      </w:r>
      <w:proofErr w:type="spellStart"/>
      <w:r w:rsidRPr="000E1D40">
        <w:rPr>
          <w:lang w:eastAsia="it-IT"/>
        </w:rPr>
        <w:t>Joiurnal</w:t>
      </w:r>
      <w:proofErr w:type="spellEnd"/>
      <w:r w:rsidRPr="000E1D40">
        <w:rPr>
          <w:lang w:eastAsia="it-IT"/>
        </w:rPr>
        <w:t xml:space="preserve"> of Corporate Citizenship, 58</w:t>
      </w:r>
    </w:p>
    <w:p w14:paraId="7BF3D74B" w14:textId="15262835" w:rsidR="000105C8" w:rsidRPr="000E1D40" w:rsidRDefault="000105C8" w:rsidP="008A7968">
      <w:r w:rsidRPr="000E1D40">
        <w:t>BUGI Description of work</w:t>
      </w:r>
      <w:r w:rsidR="008A7968">
        <w:t>, 2018: 37 p.</w:t>
      </w:r>
    </w:p>
    <w:sectPr w:rsidR="000105C8" w:rsidRPr="000E1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D7A38" w14:textId="77777777" w:rsidR="00DC4A6C" w:rsidRDefault="00DC4A6C" w:rsidP="00C07065">
      <w:pPr>
        <w:spacing w:before="0" w:after="0"/>
      </w:pPr>
      <w:r>
        <w:separator/>
      </w:r>
    </w:p>
  </w:endnote>
  <w:endnote w:type="continuationSeparator" w:id="0">
    <w:p w14:paraId="431BDDD6" w14:textId="77777777" w:rsidR="00DC4A6C" w:rsidRDefault="00DC4A6C" w:rsidP="00C0706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828727"/>
      <w:docPartObj>
        <w:docPartGallery w:val="Page Numbers (Bottom of Page)"/>
        <w:docPartUnique/>
      </w:docPartObj>
    </w:sdtPr>
    <w:sdtEndPr>
      <w:rPr>
        <w:noProof/>
      </w:rPr>
    </w:sdtEndPr>
    <w:sdtContent>
      <w:p w14:paraId="37A87FDC" w14:textId="4A03C2B1" w:rsidR="00D0268A" w:rsidRDefault="00D0268A" w:rsidP="00C07065">
        <w:pPr>
          <w:pStyle w:val="Footer"/>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58C5D" w14:textId="77777777" w:rsidR="00DC4A6C" w:rsidRDefault="00DC4A6C" w:rsidP="00C07065">
      <w:pPr>
        <w:spacing w:before="0" w:after="0"/>
      </w:pPr>
      <w:r>
        <w:separator/>
      </w:r>
    </w:p>
  </w:footnote>
  <w:footnote w:type="continuationSeparator" w:id="0">
    <w:p w14:paraId="30987C99" w14:textId="77777777" w:rsidR="00DC4A6C" w:rsidRDefault="00DC4A6C" w:rsidP="00C0706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B1710" w14:textId="3665F653" w:rsidR="00D0268A" w:rsidRDefault="00D0268A" w:rsidP="000E1D40">
    <w:pPr>
      <w:pStyle w:val="Header"/>
      <w:jc w:val="left"/>
    </w:pPr>
    <w:r w:rsidRPr="000B5DB6">
      <w:rPr>
        <w:noProof/>
        <w:lang w:val="sl-SI" w:eastAsia="sl-SI"/>
      </w:rPr>
      <w:drawing>
        <wp:inline distT="0" distB="0" distL="0" distR="0" wp14:anchorId="07609F3A" wp14:editId="20C92274">
          <wp:extent cx="1552575" cy="1000125"/>
          <wp:effectExtent l="19050" t="0" r="9525" b="0"/>
          <wp:docPr id="13" name="Picture 4" descr="C:\Users\user\Desktop\BUGI\logo sni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UGI\logo sniping.PNG"/>
                  <pic:cNvPicPr>
                    <a:picLocks noChangeAspect="1" noChangeArrowheads="1"/>
                  </pic:cNvPicPr>
                </pic:nvPicPr>
                <pic:blipFill>
                  <a:blip r:embed="rId1"/>
                  <a:srcRect/>
                  <a:stretch>
                    <a:fillRect/>
                  </a:stretch>
                </pic:blipFill>
                <pic:spPr bwMode="auto">
                  <a:xfrm>
                    <a:off x="0" y="0"/>
                    <a:ext cx="1557047" cy="1003006"/>
                  </a:xfrm>
                  <a:prstGeom prst="rect">
                    <a:avLst/>
                  </a:prstGeom>
                  <a:noFill/>
                  <a:ln w="9525">
                    <a:noFill/>
                    <a:miter lim="800000"/>
                    <a:headEnd/>
                    <a:tailEnd/>
                  </a:ln>
                </pic:spPr>
              </pic:pic>
            </a:graphicData>
          </a:graphic>
        </wp:inline>
      </w:drawing>
    </w:r>
    <w:r>
      <w:t xml:space="preserve">                                                </w:t>
    </w:r>
    <w:r w:rsidRPr="000B5DB6">
      <w:rPr>
        <w:noProof/>
        <w:lang w:val="sl-SI" w:eastAsia="sl-SI"/>
      </w:rPr>
      <w:drawing>
        <wp:inline distT="0" distB="0" distL="0" distR="0" wp14:anchorId="5F3B8053" wp14:editId="08B6D53C">
          <wp:extent cx="2265528" cy="647272"/>
          <wp:effectExtent l="19050" t="0" r="1422" b="0"/>
          <wp:docPr id="14" name="Picture 1" descr="Image result fo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asmus+ logo"/>
                  <pic:cNvPicPr>
                    <a:picLocks noChangeAspect="1" noChangeArrowheads="1"/>
                  </pic:cNvPicPr>
                </pic:nvPicPr>
                <pic:blipFill>
                  <a:blip r:embed="rId2"/>
                  <a:srcRect/>
                  <a:stretch>
                    <a:fillRect/>
                  </a:stretch>
                </pic:blipFill>
                <pic:spPr bwMode="auto">
                  <a:xfrm>
                    <a:off x="0" y="0"/>
                    <a:ext cx="2265528" cy="647272"/>
                  </a:xfrm>
                  <a:prstGeom prst="rect">
                    <a:avLst/>
                  </a:prstGeom>
                  <a:noFill/>
                  <a:ln w="9525">
                    <a:noFill/>
                    <a:miter lim="800000"/>
                    <a:headEnd/>
                    <a:tailEnd/>
                  </a:ln>
                </pic:spPr>
              </pic:pic>
            </a:graphicData>
          </a:graphic>
        </wp:inline>
      </w:drawing>
    </w:r>
  </w:p>
  <w:p w14:paraId="648EA59B" w14:textId="77777777" w:rsidR="00D0268A" w:rsidRDefault="00D026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F155B5"/>
    <w:multiLevelType w:val="hybridMultilevel"/>
    <w:tmpl w:val="129C5EBA"/>
    <w:lvl w:ilvl="0" w:tplc="04240001">
      <w:start w:val="1"/>
      <w:numFmt w:val="bullet"/>
      <w:lvlText w:val=""/>
      <w:lvlJc w:val="left"/>
      <w:pPr>
        <w:ind w:left="720" w:hanging="360"/>
      </w:pPr>
      <w:rPr>
        <w:rFonts w:ascii="Symbol" w:hAnsi="Symbol" w:hint="default"/>
      </w:rPr>
    </w:lvl>
    <w:lvl w:ilvl="1" w:tplc="6B843E62">
      <w:numFmt w:val="bullet"/>
      <w:lvlText w:val="-"/>
      <w:lvlJc w:val="left"/>
      <w:pPr>
        <w:ind w:left="1791" w:hanging="711"/>
      </w:pPr>
      <w:rPr>
        <w:rFonts w:ascii="Arial" w:eastAsiaTheme="minorEastAsia"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BBE7C72"/>
    <w:multiLevelType w:val="multilevel"/>
    <w:tmpl w:val="DFBC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DC47F8"/>
    <w:multiLevelType w:val="multilevel"/>
    <w:tmpl w:val="E5F483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3C3B57AF"/>
    <w:multiLevelType w:val="hybridMultilevel"/>
    <w:tmpl w:val="296467EA"/>
    <w:lvl w:ilvl="0" w:tplc="109A42F8">
      <w:start w:val="1"/>
      <w:numFmt w:val="bullet"/>
      <w:lvlText w:val=""/>
      <w:lvlJc w:val="left"/>
      <w:pPr>
        <w:tabs>
          <w:tab w:val="num" w:pos="720"/>
        </w:tabs>
        <w:ind w:left="720" w:hanging="360"/>
      </w:pPr>
      <w:rPr>
        <w:rFonts w:ascii="Wingdings" w:hAnsi="Wingdings" w:hint="default"/>
      </w:rPr>
    </w:lvl>
    <w:lvl w:ilvl="1" w:tplc="8C5C12D4" w:tentative="1">
      <w:start w:val="1"/>
      <w:numFmt w:val="bullet"/>
      <w:lvlText w:val=""/>
      <w:lvlJc w:val="left"/>
      <w:pPr>
        <w:tabs>
          <w:tab w:val="num" w:pos="1440"/>
        </w:tabs>
        <w:ind w:left="1440" w:hanging="360"/>
      </w:pPr>
      <w:rPr>
        <w:rFonts w:ascii="Wingdings" w:hAnsi="Wingdings" w:hint="default"/>
      </w:rPr>
    </w:lvl>
    <w:lvl w:ilvl="2" w:tplc="A2181376" w:tentative="1">
      <w:start w:val="1"/>
      <w:numFmt w:val="bullet"/>
      <w:lvlText w:val=""/>
      <w:lvlJc w:val="left"/>
      <w:pPr>
        <w:tabs>
          <w:tab w:val="num" w:pos="2160"/>
        </w:tabs>
        <w:ind w:left="2160" w:hanging="360"/>
      </w:pPr>
      <w:rPr>
        <w:rFonts w:ascii="Wingdings" w:hAnsi="Wingdings" w:hint="default"/>
      </w:rPr>
    </w:lvl>
    <w:lvl w:ilvl="3" w:tplc="0EE26562" w:tentative="1">
      <w:start w:val="1"/>
      <w:numFmt w:val="bullet"/>
      <w:lvlText w:val=""/>
      <w:lvlJc w:val="left"/>
      <w:pPr>
        <w:tabs>
          <w:tab w:val="num" w:pos="2880"/>
        </w:tabs>
        <w:ind w:left="2880" w:hanging="360"/>
      </w:pPr>
      <w:rPr>
        <w:rFonts w:ascii="Wingdings" w:hAnsi="Wingdings" w:hint="default"/>
      </w:rPr>
    </w:lvl>
    <w:lvl w:ilvl="4" w:tplc="F71A38BA" w:tentative="1">
      <w:start w:val="1"/>
      <w:numFmt w:val="bullet"/>
      <w:lvlText w:val=""/>
      <w:lvlJc w:val="left"/>
      <w:pPr>
        <w:tabs>
          <w:tab w:val="num" w:pos="3600"/>
        </w:tabs>
        <w:ind w:left="3600" w:hanging="360"/>
      </w:pPr>
      <w:rPr>
        <w:rFonts w:ascii="Wingdings" w:hAnsi="Wingdings" w:hint="default"/>
      </w:rPr>
    </w:lvl>
    <w:lvl w:ilvl="5" w:tplc="7EC8263E" w:tentative="1">
      <w:start w:val="1"/>
      <w:numFmt w:val="bullet"/>
      <w:lvlText w:val=""/>
      <w:lvlJc w:val="left"/>
      <w:pPr>
        <w:tabs>
          <w:tab w:val="num" w:pos="4320"/>
        </w:tabs>
        <w:ind w:left="4320" w:hanging="360"/>
      </w:pPr>
      <w:rPr>
        <w:rFonts w:ascii="Wingdings" w:hAnsi="Wingdings" w:hint="default"/>
      </w:rPr>
    </w:lvl>
    <w:lvl w:ilvl="6" w:tplc="A0B27106" w:tentative="1">
      <w:start w:val="1"/>
      <w:numFmt w:val="bullet"/>
      <w:lvlText w:val=""/>
      <w:lvlJc w:val="left"/>
      <w:pPr>
        <w:tabs>
          <w:tab w:val="num" w:pos="5040"/>
        </w:tabs>
        <w:ind w:left="5040" w:hanging="360"/>
      </w:pPr>
      <w:rPr>
        <w:rFonts w:ascii="Wingdings" w:hAnsi="Wingdings" w:hint="default"/>
      </w:rPr>
    </w:lvl>
    <w:lvl w:ilvl="7" w:tplc="66C893A2" w:tentative="1">
      <w:start w:val="1"/>
      <w:numFmt w:val="bullet"/>
      <w:lvlText w:val=""/>
      <w:lvlJc w:val="left"/>
      <w:pPr>
        <w:tabs>
          <w:tab w:val="num" w:pos="5760"/>
        </w:tabs>
        <w:ind w:left="5760" w:hanging="360"/>
      </w:pPr>
      <w:rPr>
        <w:rFonts w:ascii="Wingdings" w:hAnsi="Wingdings" w:hint="default"/>
      </w:rPr>
    </w:lvl>
    <w:lvl w:ilvl="8" w:tplc="13C81CF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F5755A"/>
    <w:multiLevelType w:val="hybridMultilevel"/>
    <w:tmpl w:val="88A8259E"/>
    <w:lvl w:ilvl="0" w:tplc="A2F296C8">
      <w:start w:val="1"/>
      <w:numFmt w:val="bullet"/>
      <w:lvlText w:val=""/>
      <w:lvlJc w:val="left"/>
      <w:pPr>
        <w:tabs>
          <w:tab w:val="num" w:pos="720"/>
        </w:tabs>
        <w:ind w:left="720" w:hanging="360"/>
      </w:pPr>
      <w:rPr>
        <w:rFonts w:ascii="Wingdings" w:hAnsi="Wingdings" w:hint="default"/>
      </w:rPr>
    </w:lvl>
    <w:lvl w:ilvl="1" w:tplc="212042EE" w:tentative="1">
      <w:start w:val="1"/>
      <w:numFmt w:val="bullet"/>
      <w:lvlText w:val=""/>
      <w:lvlJc w:val="left"/>
      <w:pPr>
        <w:tabs>
          <w:tab w:val="num" w:pos="1440"/>
        </w:tabs>
        <w:ind w:left="1440" w:hanging="360"/>
      </w:pPr>
      <w:rPr>
        <w:rFonts w:ascii="Wingdings" w:hAnsi="Wingdings" w:hint="default"/>
      </w:rPr>
    </w:lvl>
    <w:lvl w:ilvl="2" w:tplc="3AB6B566" w:tentative="1">
      <w:start w:val="1"/>
      <w:numFmt w:val="bullet"/>
      <w:lvlText w:val=""/>
      <w:lvlJc w:val="left"/>
      <w:pPr>
        <w:tabs>
          <w:tab w:val="num" w:pos="2160"/>
        </w:tabs>
        <w:ind w:left="2160" w:hanging="360"/>
      </w:pPr>
      <w:rPr>
        <w:rFonts w:ascii="Wingdings" w:hAnsi="Wingdings" w:hint="default"/>
      </w:rPr>
    </w:lvl>
    <w:lvl w:ilvl="3" w:tplc="B5B0986E" w:tentative="1">
      <w:start w:val="1"/>
      <w:numFmt w:val="bullet"/>
      <w:lvlText w:val=""/>
      <w:lvlJc w:val="left"/>
      <w:pPr>
        <w:tabs>
          <w:tab w:val="num" w:pos="2880"/>
        </w:tabs>
        <w:ind w:left="2880" w:hanging="360"/>
      </w:pPr>
      <w:rPr>
        <w:rFonts w:ascii="Wingdings" w:hAnsi="Wingdings" w:hint="default"/>
      </w:rPr>
    </w:lvl>
    <w:lvl w:ilvl="4" w:tplc="1B6A07F8" w:tentative="1">
      <w:start w:val="1"/>
      <w:numFmt w:val="bullet"/>
      <w:lvlText w:val=""/>
      <w:lvlJc w:val="left"/>
      <w:pPr>
        <w:tabs>
          <w:tab w:val="num" w:pos="3600"/>
        </w:tabs>
        <w:ind w:left="3600" w:hanging="360"/>
      </w:pPr>
      <w:rPr>
        <w:rFonts w:ascii="Wingdings" w:hAnsi="Wingdings" w:hint="default"/>
      </w:rPr>
    </w:lvl>
    <w:lvl w:ilvl="5" w:tplc="300C84FA" w:tentative="1">
      <w:start w:val="1"/>
      <w:numFmt w:val="bullet"/>
      <w:lvlText w:val=""/>
      <w:lvlJc w:val="left"/>
      <w:pPr>
        <w:tabs>
          <w:tab w:val="num" w:pos="4320"/>
        </w:tabs>
        <w:ind w:left="4320" w:hanging="360"/>
      </w:pPr>
      <w:rPr>
        <w:rFonts w:ascii="Wingdings" w:hAnsi="Wingdings" w:hint="default"/>
      </w:rPr>
    </w:lvl>
    <w:lvl w:ilvl="6" w:tplc="E402C97E" w:tentative="1">
      <w:start w:val="1"/>
      <w:numFmt w:val="bullet"/>
      <w:lvlText w:val=""/>
      <w:lvlJc w:val="left"/>
      <w:pPr>
        <w:tabs>
          <w:tab w:val="num" w:pos="5040"/>
        </w:tabs>
        <w:ind w:left="5040" w:hanging="360"/>
      </w:pPr>
      <w:rPr>
        <w:rFonts w:ascii="Wingdings" w:hAnsi="Wingdings" w:hint="default"/>
      </w:rPr>
    </w:lvl>
    <w:lvl w:ilvl="7" w:tplc="92C067E8" w:tentative="1">
      <w:start w:val="1"/>
      <w:numFmt w:val="bullet"/>
      <w:lvlText w:val=""/>
      <w:lvlJc w:val="left"/>
      <w:pPr>
        <w:tabs>
          <w:tab w:val="num" w:pos="5760"/>
        </w:tabs>
        <w:ind w:left="5760" w:hanging="360"/>
      </w:pPr>
      <w:rPr>
        <w:rFonts w:ascii="Wingdings" w:hAnsi="Wingdings" w:hint="default"/>
      </w:rPr>
    </w:lvl>
    <w:lvl w:ilvl="8" w:tplc="A5CC0B6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FC28AC"/>
    <w:multiLevelType w:val="hybridMultilevel"/>
    <w:tmpl w:val="F3C8CADC"/>
    <w:lvl w:ilvl="0" w:tplc="F620D694">
      <w:start w:val="1"/>
      <w:numFmt w:val="bullet"/>
      <w:lvlText w:val=""/>
      <w:lvlJc w:val="left"/>
      <w:pPr>
        <w:tabs>
          <w:tab w:val="num" w:pos="720"/>
        </w:tabs>
        <w:ind w:left="720" w:hanging="360"/>
      </w:pPr>
      <w:rPr>
        <w:rFonts w:ascii="Wingdings" w:hAnsi="Wingdings" w:hint="default"/>
      </w:rPr>
    </w:lvl>
    <w:lvl w:ilvl="1" w:tplc="67663F1E" w:tentative="1">
      <w:start w:val="1"/>
      <w:numFmt w:val="bullet"/>
      <w:lvlText w:val=""/>
      <w:lvlJc w:val="left"/>
      <w:pPr>
        <w:tabs>
          <w:tab w:val="num" w:pos="1440"/>
        </w:tabs>
        <w:ind w:left="1440" w:hanging="360"/>
      </w:pPr>
      <w:rPr>
        <w:rFonts w:ascii="Wingdings" w:hAnsi="Wingdings" w:hint="default"/>
      </w:rPr>
    </w:lvl>
    <w:lvl w:ilvl="2" w:tplc="D8B63DB6" w:tentative="1">
      <w:start w:val="1"/>
      <w:numFmt w:val="bullet"/>
      <w:lvlText w:val=""/>
      <w:lvlJc w:val="left"/>
      <w:pPr>
        <w:tabs>
          <w:tab w:val="num" w:pos="2160"/>
        </w:tabs>
        <w:ind w:left="2160" w:hanging="360"/>
      </w:pPr>
      <w:rPr>
        <w:rFonts w:ascii="Wingdings" w:hAnsi="Wingdings" w:hint="default"/>
      </w:rPr>
    </w:lvl>
    <w:lvl w:ilvl="3" w:tplc="FE9C6FA0" w:tentative="1">
      <w:start w:val="1"/>
      <w:numFmt w:val="bullet"/>
      <w:lvlText w:val=""/>
      <w:lvlJc w:val="left"/>
      <w:pPr>
        <w:tabs>
          <w:tab w:val="num" w:pos="2880"/>
        </w:tabs>
        <w:ind w:left="2880" w:hanging="360"/>
      </w:pPr>
      <w:rPr>
        <w:rFonts w:ascii="Wingdings" w:hAnsi="Wingdings" w:hint="default"/>
      </w:rPr>
    </w:lvl>
    <w:lvl w:ilvl="4" w:tplc="BA865FF4" w:tentative="1">
      <w:start w:val="1"/>
      <w:numFmt w:val="bullet"/>
      <w:lvlText w:val=""/>
      <w:lvlJc w:val="left"/>
      <w:pPr>
        <w:tabs>
          <w:tab w:val="num" w:pos="3600"/>
        </w:tabs>
        <w:ind w:left="3600" w:hanging="360"/>
      </w:pPr>
      <w:rPr>
        <w:rFonts w:ascii="Wingdings" w:hAnsi="Wingdings" w:hint="default"/>
      </w:rPr>
    </w:lvl>
    <w:lvl w:ilvl="5" w:tplc="9B9C2D7C" w:tentative="1">
      <w:start w:val="1"/>
      <w:numFmt w:val="bullet"/>
      <w:lvlText w:val=""/>
      <w:lvlJc w:val="left"/>
      <w:pPr>
        <w:tabs>
          <w:tab w:val="num" w:pos="4320"/>
        </w:tabs>
        <w:ind w:left="4320" w:hanging="360"/>
      </w:pPr>
      <w:rPr>
        <w:rFonts w:ascii="Wingdings" w:hAnsi="Wingdings" w:hint="default"/>
      </w:rPr>
    </w:lvl>
    <w:lvl w:ilvl="6" w:tplc="744AD2B6" w:tentative="1">
      <w:start w:val="1"/>
      <w:numFmt w:val="bullet"/>
      <w:lvlText w:val=""/>
      <w:lvlJc w:val="left"/>
      <w:pPr>
        <w:tabs>
          <w:tab w:val="num" w:pos="5040"/>
        </w:tabs>
        <w:ind w:left="5040" w:hanging="360"/>
      </w:pPr>
      <w:rPr>
        <w:rFonts w:ascii="Wingdings" w:hAnsi="Wingdings" w:hint="default"/>
      </w:rPr>
    </w:lvl>
    <w:lvl w:ilvl="7" w:tplc="4524CB6A" w:tentative="1">
      <w:start w:val="1"/>
      <w:numFmt w:val="bullet"/>
      <w:lvlText w:val=""/>
      <w:lvlJc w:val="left"/>
      <w:pPr>
        <w:tabs>
          <w:tab w:val="num" w:pos="5760"/>
        </w:tabs>
        <w:ind w:left="5760" w:hanging="360"/>
      </w:pPr>
      <w:rPr>
        <w:rFonts w:ascii="Wingdings" w:hAnsi="Wingdings" w:hint="default"/>
      </w:rPr>
    </w:lvl>
    <w:lvl w:ilvl="8" w:tplc="5570365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921B97"/>
    <w:multiLevelType w:val="hybridMultilevel"/>
    <w:tmpl w:val="EDDA7FBA"/>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15:restartNumberingAfterBreak="0">
    <w:nsid w:val="56A65577"/>
    <w:multiLevelType w:val="hybridMultilevel"/>
    <w:tmpl w:val="D14865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2797BA1"/>
    <w:multiLevelType w:val="hybridMultilevel"/>
    <w:tmpl w:val="5D26E522"/>
    <w:lvl w:ilvl="0" w:tplc="33DE57A8">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4EF6544"/>
    <w:multiLevelType w:val="hybridMultilevel"/>
    <w:tmpl w:val="3D54113C"/>
    <w:lvl w:ilvl="0" w:tplc="9A8696C4">
      <w:start w:val="1"/>
      <w:numFmt w:val="bullet"/>
      <w:lvlText w:val=""/>
      <w:lvlJc w:val="left"/>
      <w:pPr>
        <w:tabs>
          <w:tab w:val="num" w:pos="720"/>
        </w:tabs>
        <w:ind w:left="720" w:hanging="360"/>
      </w:pPr>
      <w:rPr>
        <w:rFonts w:ascii="Wingdings" w:hAnsi="Wingdings" w:hint="default"/>
      </w:rPr>
    </w:lvl>
    <w:lvl w:ilvl="1" w:tplc="88129B36" w:tentative="1">
      <w:start w:val="1"/>
      <w:numFmt w:val="bullet"/>
      <w:lvlText w:val=""/>
      <w:lvlJc w:val="left"/>
      <w:pPr>
        <w:tabs>
          <w:tab w:val="num" w:pos="1440"/>
        </w:tabs>
        <w:ind w:left="1440" w:hanging="360"/>
      </w:pPr>
      <w:rPr>
        <w:rFonts w:ascii="Wingdings" w:hAnsi="Wingdings" w:hint="default"/>
      </w:rPr>
    </w:lvl>
    <w:lvl w:ilvl="2" w:tplc="DCB81882" w:tentative="1">
      <w:start w:val="1"/>
      <w:numFmt w:val="bullet"/>
      <w:lvlText w:val=""/>
      <w:lvlJc w:val="left"/>
      <w:pPr>
        <w:tabs>
          <w:tab w:val="num" w:pos="2160"/>
        </w:tabs>
        <w:ind w:left="2160" w:hanging="360"/>
      </w:pPr>
      <w:rPr>
        <w:rFonts w:ascii="Wingdings" w:hAnsi="Wingdings" w:hint="default"/>
      </w:rPr>
    </w:lvl>
    <w:lvl w:ilvl="3" w:tplc="87962304" w:tentative="1">
      <w:start w:val="1"/>
      <w:numFmt w:val="bullet"/>
      <w:lvlText w:val=""/>
      <w:lvlJc w:val="left"/>
      <w:pPr>
        <w:tabs>
          <w:tab w:val="num" w:pos="2880"/>
        </w:tabs>
        <w:ind w:left="2880" w:hanging="360"/>
      </w:pPr>
      <w:rPr>
        <w:rFonts w:ascii="Wingdings" w:hAnsi="Wingdings" w:hint="default"/>
      </w:rPr>
    </w:lvl>
    <w:lvl w:ilvl="4" w:tplc="AD66D5D0" w:tentative="1">
      <w:start w:val="1"/>
      <w:numFmt w:val="bullet"/>
      <w:lvlText w:val=""/>
      <w:lvlJc w:val="left"/>
      <w:pPr>
        <w:tabs>
          <w:tab w:val="num" w:pos="3600"/>
        </w:tabs>
        <w:ind w:left="3600" w:hanging="360"/>
      </w:pPr>
      <w:rPr>
        <w:rFonts w:ascii="Wingdings" w:hAnsi="Wingdings" w:hint="default"/>
      </w:rPr>
    </w:lvl>
    <w:lvl w:ilvl="5" w:tplc="06BE0724" w:tentative="1">
      <w:start w:val="1"/>
      <w:numFmt w:val="bullet"/>
      <w:lvlText w:val=""/>
      <w:lvlJc w:val="left"/>
      <w:pPr>
        <w:tabs>
          <w:tab w:val="num" w:pos="4320"/>
        </w:tabs>
        <w:ind w:left="4320" w:hanging="360"/>
      </w:pPr>
      <w:rPr>
        <w:rFonts w:ascii="Wingdings" w:hAnsi="Wingdings" w:hint="default"/>
      </w:rPr>
    </w:lvl>
    <w:lvl w:ilvl="6" w:tplc="66FC415A" w:tentative="1">
      <w:start w:val="1"/>
      <w:numFmt w:val="bullet"/>
      <w:lvlText w:val=""/>
      <w:lvlJc w:val="left"/>
      <w:pPr>
        <w:tabs>
          <w:tab w:val="num" w:pos="5040"/>
        </w:tabs>
        <w:ind w:left="5040" w:hanging="360"/>
      </w:pPr>
      <w:rPr>
        <w:rFonts w:ascii="Wingdings" w:hAnsi="Wingdings" w:hint="default"/>
      </w:rPr>
    </w:lvl>
    <w:lvl w:ilvl="7" w:tplc="8DD46EE0" w:tentative="1">
      <w:start w:val="1"/>
      <w:numFmt w:val="bullet"/>
      <w:lvlText w:val=""/>
      <w:lvlJc w:val="left"/>
      <w:pPr>
        <w:tabs>
          <w:tab w:val="num" w:pos="5760"/>
        </w:tabs>
        <w:ind w:left="5760" w:hanging="360"/>
      </w:pPr>
      <w:rPr>
        <w:rFonts w:ascii="Wingdings" w:hAnsi="Wingdings" w:hint="default"/>
      </w:rPr>
    </w:lvl>
    <w:lvl w:ilvl="8" w:tplc="1E62031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C047BA"/>
    <w:multiLevelType w:val="hybridMultilevel"/>
    <w:tmpl w:val="F18AFC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C6D68EB"/>
    <w:multiLevelType w:val="hybridMultilevel"/>
    <w:tmpl w:val="8364003C"/>
    <w:lvl w:ilvl="0" w:tplc="7E8A1998">
      <w:start w:val="1"/>
      <w:numFmt w:val="bullet"/>
      <w:lvlText w:val=""/>
      <w:lvlJc w:val="left"/>
      <w:pPr>
        <w:tabs>
          <w:tab w:val="num" w:pos="720"/>
        </w:tabs>
        <w:ind w:left="720" w:hanging="360"/>
      </w:pPr>
      <w:rPr>
        <w:rFonts w:ascii="Wingdings" w:hAnsi="Wingdings" w:hint="default"/>
      </w:rPr>
    </w:lvl>
    <w:lvl w:ilvl="1" w:tplc="34BA2E0E" w:tentative="1">
      <w:start w:val="1"/>
      <w:numFmt w:val="bullet"/>
      <w:lvlText w:val=""/>
      <w:lvlJc w:val="left"/>
      <w:pPr>
        <w:tabs>
          <w:tab w:val="num" w:pos="1440"/>
        </w:tabs>
        <w:ind w:left="1440" w:hanging="360"/>
      </w:pPr>
      <w:rPr>
        <w:rFonts w:ascii="Wingdings" w:hAnsi="Wingdings" w:hint="default"/>
      </w:rPr>
    </w:lvl>
    <w:lvl w:ilvl="2" w:tplc="23F4CA3C" w:tentative="1">
      <w:start w:val="1"/>
      <w:numFmt w:val="bullet"/>
      <w:lvlText w:val=""/>
      <w:lvlJc w:val="left"/>
      <w:pPr>
        <w:tabs>
          <w:tab w:val="num" w:pos="2160"/>
        </w:tabs>
        <w:ind w:left="2160" w:hanging="360"/>
      </w:pPr>
      <w:rPr>
        <w:rFonts w:ascii="Wingdings" w:hAnsi="Wingdings" w:hint="default"/>
      </w:rPr>
    </w:lvl>
    <w:lvl w:ilvl="3" w:tplc="DCAA093C" w:tentative="1">
      <w:start w:val="1"/>
      <w:numFmt w:val="bullet"/>
      <w:lvlText w:val=""/>
      <w:lvlJc w:val="left"/>
      <w:pPr>
        <w:tabs>
          <w:tab w:val="num" w:pos="2880"/>
        </w:tabs>
        <w:ind w:left="2880" w:hanging="360"/>
      </w:pPr>
      <w:rPr>
        <w:rFonts w:ascii="Wingdings" w:hAnsi="Wingdings" w:hint="default"/>
      </w:rPr>
    </w:lvl>
    <w:lvl w:ilvl="4" w:tplc="B9163290" w:tentative="1">
      <w:start w:val="1"/>
      <w:numFmt w:val="bullet"/>
      <w:lvlText w:val=""/>
      <w:lvlJc w:val="left"/>
      <w:pPr>
        <w:tabs>
          <w:tab w:val="num" w:pos="3600"/>
        </w:tabs>
        <w:ind w:left="3600" w:hanging="360"/>
      </w:pPr>
      <w:rPr>
        <w:rFonts w:ascii="Wingdings" w:hAnsi="Wingdings" w:hint="default"/>
      </w:rPr>
    </w:lvl>
    <w:lvl w:ilvl="5" w:tplc="1F369BDA" w:tentative="1">
      <w:start w:val="1"/>
      <w:numFmt w:val="bullet"/>
      <w:lvlText w:val=""/>
      <w:lvlJc w:val="left"/>
      <w:pPr>
        <w:tabs>
          <w:tab w:val="num" w:pos="4320"/>
        </w:tabs>
        <w:ind w:left="4320" w:hanging="360"/>
      </w:pPr>
      <w:rPr>
        <w:rFonts w:ascii="Wingdings" w:hAnsi="Wingdings" w:hint="default"/>
      </w:rPr>
    </w:lvl>
    <w:lvl w:ilvl="6" w:tplc="5F18963A" w:tentative="1">
      <w:start w:val="1"/>
      <w:numFmt w:val="bullet"/>
      <w:lvlText w:val=""/>
      <w:lvlJc w:val="left"/>
      <w:pPr>
        <w:tabs>
          <w:tab w:val="num" w:pos="5040"/>
        </w:tabs>
        <w:ind w:left="5040" w:hanging="360"/>
      </w:pPr>
      <w:rPr>
        <w:rFonts w:ascii="Wingdings" w:hAnsi="Wingdings" w:hint="default"/>
      </w:rPr>
    </w:lvl>
    <w:lvl w:ilvl="7" w:tplc="CDA82E66" w:tentative="1">
      <w:start w:val="1"/>
      <w:numFmt w:val="bullet"/>
      <w:lvlText w:val=""/>
      <w:lvlJc w:val="left"/>
      <w:pPr>
        <w:tabs>
          <w:tab w:val="num" w:pos="5760"/>
        </w:tabs>
        <w:ind w:left="5760" w:hanging="360"/>
      </w:pPr>
      <w:rPr>
        <w:rFonts w:ascii="Wingdings" w:hAnsi="Wingdings" w:hint="default"/>
      </w:rPr>
    </w:lvl>
    <w:lvl w:ilvl="8" w:tplc="85C455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CCE5A9C"/>
    <w:multiLevelType w:val="hybridMultilevel"/>
    <w:tmpl w:val="C17AF09E"/>
    <w:lvl w:ilvl="0" w:tplc="33DE57A8">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6F6F32F4"/>
    <w:multiLevelType w:val="hybridMultilevel"/>
    <w:tmpl w:val="FADA4822"/>
    <w:lvl w:ilvl="0" w:tplc="33DE57A8">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5D52C9E"/>
    <w:multiLevelType w:val="hybridMultilevel"/>
    <w:tmpl w:val="AA0CFF46"/>
    <w:lvl w:ilvl="0" w:tplc="4896366C">
      <w:start w:val="1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79685B33"/>
    <w:multiLevelType w:val="hybridMultilevel"/>
    <w:tmpl w:val="104807E6"/>
    <w:lvl w:ilvl="0" w:tplc="796A59BE">
      <w:start w:val="1"/>
      <w:numFmt w:val="bullet"/>
      <w:lvlText w:val=""/>
      <w:lvlJc w:val="left"/>
      <w:pPr>
        <w:tabs>
          <w:tab w:val="num" w:pos="720"/>
        </w:tabs>
        <w:ind w:left="720" w:hanging="360"/>
      </w:pPr>
      <w:rPr>
        <w:rFonts w:ascii="Wingdings" w:hAnsi="Wingdings" w:hint="default"/>
      </w:rPr>
    </w:lvl>
    <w:lvl w:ilvl="1" w:tplc="34120CB0" w:tentative="1">
      <w:start w:val="1"/>
      <w:numFmt w:val="bullet"/>
      <w:lvlText w:val=""/>
      <w:lvlJc w:val="left"/>
      <w:pPr>
        <w:tabs>
          <w:tab w:val="num" w:pos="1440"/>
        </w:tabs>
        <w:ind w:left="1440" w:hanging="360"/>
      </w:pPr>
      <w:rPr>
        <w:rFonts w:ascii="Wingdings" w:hAnsi="Wingdings" w:hint="default"/>
      </w:rPr>
    </w:lvl>
    <w:lvl w:ilvl="2" w:tplc="3DE4DC28" w:tentative="1">
      <w:start w:val="1"/>
      <w:numFmt w:val="bullet"/>
      <w:lvlText w:val=""/>
      <w:lvlJc w:val="left"/>
      <w:pPr>
        <w:tabs>
          <w:tab w:val="num" w:pos="2160"/>
        </w:tabs>
        <w:ind w:left="2160" w:hanging="360"/>
      </w:pPr>
      <w:rPr>
        <w:rFonts w:ascii="Wingdings" w:hAnsi="Wingdings" w:hint="default"/>
      </w:rPr>
    </w:lvl>
    <w:lvl w:ilvl="3" w:tplc="7310C552" w:tentative="1">
      <w:start w:val="1"/>
      <w:numFmt w:val="bullet"/>
      <w:lvlText w:val=""/>
      <w:lvlJc w:val="left"/>
      <w:pPr>
        <w:tabs>
          <w:tab w:val="num" w:pos="2880"/>
        </w:tabs>
        <w:ind w:left="2880" w:hanging="360"/>
      </w:pPr>
      <w:rPr>
        <w:rFonts w:ascii="Wingdings" w:hAnsi="Wingdings" w:hint="default"/>
      </w:rPr>
    </w:lvl>
    <w:lvl w:ilvl="4" w:tplc="6ADC0C3A" w:tentative="1">
      <w:start w:val="1"/>
      <w:numFmt w:val="bullet"/>
      <w:lvlText w:val=""/>
      <w:lvlJc w:val="left"/>
      <w:pPr>
        <w:tabs>
          <w:tab w:val="num" w:pos="3600"/>
        </w:tabs>
        <w:ind w:left="3600" w:hanging="360"/>
      </w:pPr>
      <w:rPr>
        <w:rFonts w:ascii="Wingdings" w:hAnsi="Wingdings" w:hint="default"/>
      </w:rPr>
    </w:lvl>
    <w:lvl w:ilvl="5" w:tplc="8480A136" w:tentative="1">
      <w:start w:val="1"/>
      <w:numFmt w:val="bullet"/>
      <w:lvlText w:val=""/>
      <w:lvlJc w:val="left"/>
      <w:pPr>
        <w:tabs>
          <w:tab w:val="num" w:pos="4320"/>
        </w:tabs>
        <w:ind w:left="4320" w:hanging="360"/>
      </w:pPr>
      <w:rPr>
        <w:rFonts w:ascii="Wingdings" w:hAnsi="Wingdings" w:hint="default"/>
      </w:rPr>
    </w:lvl>
    <w:lvl w:ilvl="6" w:tplc="0A84C87E" w:tentative="1">
      <w:start w:val="1"/>
      <w:numFmt w:val="bullet"/>
      <w:lvlText w:val=""/>
      <w:lvlJc w:val="left"/>
      <w:pPr>
        <w:tabs>
          <w:tab w:val="num" w:pos="5040"/>
        </w:tabs>
        <w:ind w:left="5040" w:hanging="360"/>
      </w:pPr>
      <w:rPr>
        <w:rFonts w:ascii="Wingdings" w:hAnsi="Wingdings" w:hint="default"/>
      </w:rPr>
    </w:lvl>
    <w:lvl w:ilvl="7" w:tplc="3AA65660" w:tentative="1">
      <w:start w:val="1"/>
      <w:numFmt w:val="bullet"/>
      <w:lvlText w:val=""/>
      <w:lvlJc w:val="left"/>
      <w:pPr>
        <w:tabs>
          <w:tab w:val="num" w:pos="5760"/>
        </w:tabs>
        <w:ind w:left="5760" w:hanging="360"/>
      </w:pPr>
      <w:rPr>
        <w:rFonts w:ascii="Wingdings" w:hAnsi="Wingdings" w:hint="default"/>
      </w:rPr>
    </w:lvl>
    <w:lvl w:ilvl="8" w:tplc="0BB4751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8"/>
  </w:num>
  <w:num w:numId="5">
    <w:abstractNumId w:val="13"/>
  </w:num>
  <w:num w:numId="6">
    <w:abstractNumId w:val="12"/>
  </w:num>
  <w:num w:numId="7">
    <w:abstractNumId w:val="15"/>
  </w:num>
  <w:num w:numId="8">
    <w:abstractNumId w:val="5"/>
  </w:num>
  <w:num w:numId="9">
    <w:abstractNumId w:val="9"/>
  </w:num>
  <w:num w:numId="10">
    <w:abstractNumId w:val="11"/>
  </w:num>
  <w:num w:numId="11">
    <w:abstractNumId w:val="3"/>
  </w:num>
  <w:num w:numId="12">
    <w:abstractNumId w:val="4"/>
  </w:num>
  <w:num w:numId="13">
    <w:abstractNumId w:val="6"/>
  </w:num>
  <w:num w:numId="14">
    <w:abstractNumId w:val="10"/>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18D"/>
    <w:rsid w:val="000105C8"/>
    <w:rsid w:val="000452FB"/>
    <w:rsid w:val="000E1D40"/>
    <w:rsid w:val="000E2FDB"/>
    <w:rsid w:val="00130841"/>
    <w:rsid w:val="001354CE"/>
    <w:rsid w:val="00180C6E"/>
    <w:rsid w:val="001C58BA"/>
    <w:rsid w:val="002450A1"/>
    <w:rsid w:val="00292316"/>
    <w:rsid w:val="002962D0"/>
    <w:rsid w:val="002C351B"/>
    <w:rsid w:val="00373415"/>
    <w:rsid w:val="003B330E"/>
    <w:rsid w:val="003D48D1"/>
    <w:rsid w:val="003D5C88"/>
    <w:rsid w:val="003D6608"/>
    <w:rsid w:val="003E418D"/>
    <w:rsid w:val="004107E3"/>
    <w:rsid w:val="004A0B77"/>
    <w:rsid w:val="004B0C71"/>
    <w:rsid w:val="004C0FCD"/>
    <w:rsid w:val="00525FEC"/>
    <w:rsid w:val="005B17D4"/>
    <w:rsid w:val="005D4013"/>
    <w:rsid w:val="005F1E91"/>
    <w:rsid w:val="006128D1"/>
    <w:rsid w:val="006361DD"/>
    <w:rsid w:val="006A60E0"/>
    <w:rsid w:val="00723318"/>
    <w:rsid w:val="00727BA5"/>
    <w:rsid w:val="00745789"/>
    <w:rsid w:val="00797505"/>
    <w:rsid w:val="007D01C3"/>
    <w:rsid w:val="00851D0D"/>
    <w:rsid w:val="008A7968"/>
    <w:rsid w:val="00926007"/>
    <w:rsid w:val="0097479A"/>
    <w:rsid w:val="00AD6785"/>
    <w:rsid w:val="00AE129A"/>
    <w:rsid w:val="00AF3F08"/>
    <w:rsid w:val="00B02535"/>
    <w:rsid w:val="00B43BF3"/>
    <w:rsid w:val="00B56251"/>
    <w:rsid w:val="00B93C04"/>
    <w:rsid w:val="00BD3E0B"/>
    <w:rsid w:val="00C051DE"/>
    <w:rsid w:val="00C07065"/>
    <w:rsid w:val="00C2208C"/>
    <w:rsid w:val="00C25242"/>
    <w:rsid w:val="00C32173"/>
    <w:rsid w:val="00C42B29"/>
    <w:rsid w:val="00C470A7"/>
    <w:rsid w:val="00C76E7E"/>
    <w:rsid w:val="00CE33E4"/>
    <w:rsid w:val="00D0268A"/>
    <w:rsid w:val="00D62698"/>
    <w:rsid w:val="00D73B9A"/>
    <w:rsid w:val="00DC4A6C"/>
    <w:rsid w:val="00E50A2F"/>
    <w:rsid w:val="00EA0BDD"/>
    <w:rsid w:val="00EA5D10"/>
    <w:rsid w:val="00F16A23"/>
    <w:rsid w:val="00FA1A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2A4AB"/>
  <w15:chartTrackingRefBased/>
  <w15:docId w15:val="{84B68755-94E0-4ECA-8651-7A74EE5A0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D40"/>
    <w:pPr>
      <w:spacing w:before="120" w:after="120" w:line="240" w:lineRule="auto"/>
      <w:jc w:val="both"/>
    </w:pPr>
    <w:rPr>
      <w:rFonts w:eastAsia="Calibri" w:cs="Arial"/>
      <w:sz w:val="24"/>
      <w:szCs w:val="20"/>
      <w:lang w:val="en-GB" w:eastAsia="en-GB"/>
    </w:rPr>
  </w:style>
  <w:style w:type="paragraph" w:styleId="Heading1">
    <w:name w:val="heading 1"/>
    <w:basedOn w:val="Normal"/>
    <w:next w:val="Normal"/>
    <w:link w:val="Heading1Char"/>
    <w:uiPriority w:val="9"/>
    <w:qFormat/>
    <w:rsid w:val="000E1D40"/>
    <w:pPr>
      <w:keepNext/>
      <w:keepLines/>
      <w:numPr>
        <w:numId w:val="1"/>
      </w:numPr>
      <w:spacing w:before="240"/>
      <w:outlineLvl w:val="0"/>
    </w:pPr>
    <w:rPr>
      <w:rFonts w:eastAsiaTheme="majorEastAsia" w:cstheme="majorBidi"/>
      <w:b/>
      <w:sz w:val="40"/>
      <w:szCs w:val="32"/>
    </w:rPr>
  </w:style>
  <w:style w:type="paragraph" w:styleId="Heading2">
    <w:name w:val="heading 2"/>
    <w:basedOn w:val="Normal"/>
    <w:next w:val="Normal"/>
    <w:link w:val="Heading2Char"/>
    <w:uiPriority w:val="9"/>
    <w:unhideWhenUsed/>
    <w:qFormat/>
    <w:rsid w:val="003E418D"/>
    <w:pPr>
      <w:keepNext/>
      <w:keepLines/>
      <w:numPr>
        <w:ilvl w:val="1"/>
        <w:numId w:val="1"/>
      </w:numPr>
      <w:spacing w:before="40"/>
      <w:outlineLvl w:val="1"/>
    </w:pPr>
    <w:rPr>
      <w:rFonts w:asciiTheme="majorHAnsi" w:eastAsiaTheme="majorEastAsia" w:hAnsiTheme="majorHAnsi" w:cstheme="majorBidi"/>
      <w:b/>
      <w:szCs w:val="26"/>
      <w:lang w:val="en-US"/>
    </w:rPr>
  </w:style>
  <w:style w:type="paragraph" w:styleId="Heading3">
    <w:name w:val="heading 3"/>
    <w:basedOn w:val="Normal"/>
    <w:next w:val="Normal"/>
    <w:link w:val="Heading3Char"/>
    <w:uiPriority w:val="9"/>
    <w:unhideWhenUsed/>
    <w:qFormat/>
    <w:rsid w:val="003E418D"/>
    <w:pPr>
      <w:keepNext/>
      <w:keepLines/>
      <w:numPr>
        <w:ilvl w:val="2"/>
        <w:numId w:val="1"/>
      </w:numPr>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3E418D"/>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E418D"/>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E418D"/>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E418D"/>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E418D"/>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E418D"/>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418D"/>
    <w:pPr>
      <w:spacing w:after="0" w:line="240" w:lineRule="auto"/>
    </w:pPr>
    <w:rPr>
      <w:rFonts w:ascii="Times New Roman" w:eastAsia="Times New Roman" w:hAnsi="Times New Roman"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E1D40"/>
    <w:rPr>
      <w:rFonts w:eastAsiaTheme="majorEastAsia" w:cstheme="majorBidi"/>
      <w:b/>
      <w:sz w:val="40"/>
      <w:szCs w:val="32"/>
      <w:lang w:val="en-GB" w:eastAsia="en-GB"/>
    </w:rPr>
  </w:style>
  <w:style w:type="character" w:customStyle="1" w:styleId="Heading2Char">
    <w:name w:val="Heading 2 Char"/>
    <w:basedOn w:val="DefaultParagraphFont"/>
    <w:link w:val="Heading2"/>
    <w:uiPriority w:val="9"/>
    <w:rsid w:val="003E418D"/>
    <w:rPr>
      <w:rFonts w:asciiTheme="majorHAnsi" w:eastAsiaTheme="majorEastAsia" w:hAnsiTheme="majorHAnsi" w:cstheme="majorBidi"/>
      <w:b/>
      <w:sz w:val="24"/>
      <w:szCs w:val="26"/>
      <w:lang w:val="en-US" w:eastAsia="en-GB"/>
    </w:rPr>
  </w:style>
  <w:style w:type="character" w:customStyle="1" w:styleId="Heading3Char">
    <w:name w:val="Heading 3 Char"/>
    <w:basedOn w:val="DefaultParagraphFont"/>
    <w:link w:val="Heading3"/>
    <w:uiPriority w:val="9"/>
    <w:rsid w:val="003E418D"/>
    <w:rPr>
      <w:rFonts w:asciiTheme="majorHAnsi" w:eastAsiaTheme="majorEastAsia" w:hAnsiTheme="majorHAnsi" w:cstheme="majorBidi"/>
      <w:color w:val="1F4D78" w:themeColor="accent1" w:themeShade="7F"/>
      <w:sz w:val="24"/>
      <w:szCs w:val="24"/>
      <w:lang w:val="en-GB" w:eastAsia="en-GB"/>
    </w:rPr>
  </w:style>
  <w:style w:type="character" w:customStyle="1" w:styleId="Heading4Char">
    <w:name w:val="Heading 4 Char"/>
    <w:basedOn w:val="DefaultParagraphFont"/>
    <w:link w:val="Heading4"/>
    <w:uiPriority w:val="9"/>
    <w:semiHidden/>
    <w:rsid w:val="003E418D"/>
    <w:rPr>
      <w:rFonts w:asciiTheme="majorHAnsi" w:eastAsiaTheme="majorEastAsia" w:hAnsiTheme="majorHAnsi" w:cstheme="majorBidi"/>
      <w:i/>
      <w:iCs/>
      <w:color w:val="2E74B5" w:themeColor="accent1" w:themeShade="BF"/>
      <w:szCs w:val="20"/>
      <w:lang w:val="en-GB" w:eastAsia="en-GB"/>
    </w:rPr>
  </w:style>
  <w:style w:type="character" w:customStyle="1" w:styleId="Heading5Char">
    <w:name w:val="Heading 5 Char"/>
    <w:basedOn w:val="DefaultParagraphFont"/>
    <w:link w:val="Heading5"/>
    <w:uiPriority w:val="9"/>
    <w:semiHidden/>
    <w:rsid w:val="003E418D"/>
    <w:rPr>
      <w:rFonts w:asciiTheme="majorHAnsi" w:eastAsiaTheme="majorEastAsia" w:hAnsiTheme="majorHAnsi" w:cstheme="majorBidi"/>
      <w:color w:val="2E74B5" w:themeColor="accent1" w:themeShade="BF"/>
      <w:szCs w:val="20"/>
      <w:lang w:val="en-GB" w:eastAsia="en-GB"/>
    </w:rPr>
  </w:style>
  <w:style w:type="character" w:customStyle="1" w:styleId="Heading6Char">
    <w:name w:val="Heading 6 Char"/>
    <w:basedOn w:val="DefaultParagraphFont"/>
    <w:link w:val="Heading6"/>
    <w:uiPriority w:val="9"/>
    <w:semiHidden/>
    <w:rsid w:val="003E418D"/>
    <w:rPr>
      <w:rFonts w:asciiTheme="majorHAnsi" w:eastAsiaTheme="majorEastAsia" w:hAnsiTheme="majorHAnsi" w:cstheme="majorBidi"/>
      <w:color w:val="1F4D78" w:themeColor="accent1" w:themeShade="7F"/>
      <w:szCs w:val="20"/>
      <w:lang w:val="en-GB" w:eastAsia="en-GB"/>
    </w:rPr>
  </w:style>
  <w:style w:type="character" w:customStyle="1" w:styleId="Heading7Char">
    <w:name w:val="Heading 7 Char"/>
    <w:basedOn w:val="DefaultParagraphFont"/>
    <w:link w:val="Heading7"/>
    <w:uiPriority w:val="9"/>
    <w:semiHidden/>
    <w:rsid w:val="003E418D"/>
    <w:rPr>
      <w:rFonts w:asciiTheme="majorHAnsi" w:eastAsiaTheme="majorEastAsia" w:hAnsiTheme="majorHAnsi" w:cstheme="majorBidi"/>
      <w:i/>
      <w:iCs/>
      <w:color w:val="1F4D78" w:themeColor="accent1" w:themeShade="7F"/>
      <w:szCs w:val="20"/>
      <w:lang w:val="en-GB" w:eastAsia="en-GB"/>
    </w:rPr>
  </w:style>
  <w:style w:type="character" w:customStyle="1" w:styleId="Heading8Char">
    <w:name w:val="Heading 8 Char"/>
    <w:basedOn w:val="DefaultParagraphFont"/>
    <w:link w:val="Heading8"/>
    <w:uiPriority w:val="9"/>
    <w:semiHidden/>
    <w:rsid w:val="003E418D"/>
    <w:rPr>
      <w:rFonts w:asciiTheme="majorHAnsi" w:eastAsiaTheme="majorEastAsia" w:hAnsiTheme="majorHAnsi" w:cstheme="majorBidi"/>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3E418D"/>
    <w:rPr>
      <w:rFonts w:asciiTheme="majorHAnsi" w:eastAsiaTheme="majorEastAsia" w:hAnsiTheme="majorHAnsi" w:cstheme="majorBidi"/>
      <w:i/>
      <w:iCs/>
      <w:color w:val="272727" w:themeColor="text1" w:themeTint="D8"/>
      <w:sz w:val="21"/>
      <w:szCs w:val="21"/>
      <w:lang w:val="en-GB" w:eastAsia="en-GB"/>
    </w:rPr>
  </w:style>
  <w:style w:type="paragraph" w:styleId="ListParagraph">
    <w:name w:val="List Paragraph"/>
    <w:basedOn w:val="Normal"/>
    <w:uiPriority w:val="34"/>
    <w:qFormat/>
    <w:rsid w:val="003E418D"/>
    <w:pPr>
      <w:spacing w:after="160" w:line="259" w:lineRule="auto"/>
      <w:ind w:left="720"/>
      <w:contextualSpacing/>
    </w:pPr>
    <w:rPr>
      <w:rFonts w:eastAsiaTheme="minorEastAsia" w:cstheme="minorBidi"/>
      <w:szCs w:val="22"/>
      <w:lang w:eastAsia="en-US"/>
    </w:rPr>
  </w:style>
  <w:style w:type="character" w:styleId="Hyperlink">
    <w:name w:val="Hyperlink"/>
    <w:basedOn w:val="DefaultParagraphFont"/>
    <w:uiPriority w:val="99"/>
    <w:unhideWhenUsed/>
    <w:rsid w:val="002450A1"/>
    <w:rPr>
      <w:color w:val="0000FF"/>
      <w:u w:val="single"/>
    </w:rPr>
  </w:style>
  <w:style w:type="character" w:styleId="CommentReference">
    <w:name w:val="annotation reference"/>
    <w:basedOn w:val="DefaultParagraphFont"/>
    <w:uiPriority w:val="99"/>
    <w:semiHidden/>
    <w:unhideWhenUsed/>
    <w:rsid w:val="005B17D4"/>
    <w:rPr>
      <w:sz w:val="16"/>
      <w:szCs w:val="16"/>
    </w:rPr>
  </w:style>
  <w:style w:type="paragraph" w:styleId="CommentText">
    <w:name w:val="annotation text"/>
    <w:basedOn w:val="Normal"/>
    <w:link w:val="CommentTextChar"/>
    <w:uiPriority w:val="99"/>
    <w:semiHidden/>
    <w:unhideWhenUsed/>
    <w:rsid w:val="005B17D4"/>
    <w:rPr>
      <w:sz w:val="20"/>
    </w:rPr>
  </w:style>
  <w:style w:type="character" w:customStyle="1" w:styleId="CommentTextChar">
    <w:name w:val="Comment Text Char"/>
    <w:basedOn w:val="DefaultParagraphFont"/>
    <w:link w:val="CommentText"/>
    <w:uiPriority w:val="99"/>
    <w:semiHidden/>
    <w:rsid w:val="005B17D4"/>
    <w:rPr>
      <w:rFonts w:eastAsia="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5B17D4"/>
    <w:rPr>
      <w:b/>
      <w:bCs/>
    </w:rPr>
  </w:style>
  <w:style w:type="character" w:customStyle="1" w:styleId="CommentSubjectChar">
    <w:name w:val="Comment Subject Char"/>
    <w:basedOn w:val="CommentTextChar"/>
    <w:link w:val="CommentSubject"/>
    <w:uiPriority w:val="99"/>
    <w:semiHidden/>
    <w:rsid w:val="005B17D4"/>
    <w:rPr>
      <w:rFonts w:eastAsia="Calibri" w:cs="Arial"/>
      <w:b/>
      <w:bCs/>
      <w:sz w:val="20"/>
      <w:szCs w:val="20"/>
      <w:lang w:val="en-GB" w:eastAsia="en-GB"/>
    </w:rPr>
  </w:style>
  <w:style w:type="paragraph" w:styleId="BalloonText">
    <w:name w:val="Balloon Text"/>
    <w:basedOn w:val="Normal"/>
    <w:link w:val="BalloonTextChar"/>
    <w:uiPriority w:val="99"/>
    <w:semiHidden/>
    <w:unhideWhenUsed/>
    <w:rsid w:val="005B1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7D4"/>
    <w:rPr>
      <w:rFonts w:ascii="Segoe UI" w:eastAsia="Calibri" w:hAnsi="Segoe UI" w:cs="Segoe UI"/>
      <w:sz w:val="18"/>
      <w:szCs w:val="18"/>
      <w:lang w:val="en-GB" w:eastAsia="en-GB"/>
    </w:rPr>
  </w:style>
  <w:style w:type="paragraph" w:styleId="Caption">
    <w:name w:val="caption"/>
    <w:basedOn w:val="Normal"/>
    <w:next w:val="Normal"/>
    <w:uiPriority w:val="35"/>
    <w:unhideWhenUsed/>
    <w:qFormat/>
    <w:rsid w:val="00B43BF3"/>
    <w:pPr>
      <w:spacing w:after="200"/>
    </w:pPr>
    <w:rPr>
      <w:b/>
      <w:iCs/>
      <w:szCs w:val="18"/>
    </w:rPr>
  </w:style>
  <w:style w:type="paragraph" w:styleId="TOCHeading">
    <w:name w:val="TOC Heading"/>
    <w:basedOn w:val="Heading1"/>
    <w:next w:val="Normal"/>
    <w:uiPriority w:val="39"/>
    <w:unhideWhenUsed/>
    <w:qFormat/>
    <w:rsid w:val="00797505"/>
    <w:pPr>
      <w:numPr>
        <w:numId w:val="0"/>
      </w:numPr>
      <w:spacing w:line="259" w:lineRule="auto"/>
      <w:outlineLvl w:val="9"/>
    </w:pPr>
    <w:rPr>
      <w:b w:val="0"/>
      <w:color w:val="2E74B5" w:themeColor="accent1" w:themeShade="BF"/>
      <w:sz w:val="32"/>
      <w:lang w:val="en-US" w:eastAsia="en-US"/>
    </w:rPr>
  </w:style>
  <w:style w:type="paragraph" w:styleId="TOC1">
    <w:name w:val="toc 1"/>
    <w:basedOn w:val="Normal"/>
    <w:next w:val="Normal"/>
    <w:autoRedefine/>
    <w:uiPriority w:val="39"/>
    <w:unhideWhenUsed/>
    <w:rsid w:val="00797505"/>
    <w:pPr>
      <w:spacing w:after="100"/>
    </w:pPr>
  </w:style>
  <w:style w:type="paragraph" w:styleId="TOC2">
    <w:name w:val="toc 2"/>
    <w:basedOn w:val="Normal"/>
    <w:next w:val="Normal"/>
    <w:autoRedefine/>
    <w:uiPriority w:val="39"/>
    <w:unhideWhenUsed/>
    <w:rsid w:val="00797505"/>
    <w:pPr>
      <w:spacing w:after="100"/>
      <w:ind w:left="220"/>
    </w:pPr>
  </w:style>
  <w:style w:type="paragraph" w:styleId="TableofFigures">
    <w:name w:val="table of figures"/>
    <w:basedOn w:val="Normal"/>
    <w:next w:val="Normal"/>
    <w:uiPriority w:val="99"/>
    <w:unhideWhenUsed/>
    <w:rsid w:val="00851D0D"/>
    <w:pPr>
      <w:spacing w:after="0"/>
    </w:pPr>
  </w:style>
  <w:style w:type="paragraph" w:styleId="Header">
    <w:name w:val="header"/>
    <w:basedOn w:val="Normal"/>
    <w:link w:val="HeaderChar"/>
    <w:uiPriority w:val="99"/>
    <w:unhideWhenUsed/>
    <w:rsid w:val="00C07065"/>
    <w:pPr>
      <w:tabs>
        <w:tab w:val="center" w:pos="4513"/>
        <w:tab w:val="right" w:pos="9026"/>
      </w:tabs>
      <w:spacing w:before="0" w:after="0"/>
    </w:pPr>
  </w:style>
  <w:style w:type="character" w:customStyle="1" w:styleId="HeaderChar">
    <w:name w:val="Header Char"/>
    <w:basedOn w:val="DefaultParagraphFont"/>
    <w:link w:val="Header"/>
    <w:uiPriority w:val="99"/>
    <w:rsid w:val="00C07065"/>
    <w:rPr>
      <w:rFonts w:ascii="Times New Roman" w:eastAsia="Calibri" w:hAnsi="Times New Roman" w:cs="Arial"/>
      <w:sz w:val="24"/>
      <w:szCs w:val="20"/>
      <w:lang w:val="en-GB" w:eastAsia="en-GB"/>
    </w:rPr>
  </w:style>
  <w:style w:type="paragraph" w:styleId="Footer">
    <w:name w:val="footer"/>
    <w:basedOn w:val="Normal"/>
    <w:link w:val="FooterChar"/>
    <w:uiPriority w:val="99"/>
    <w:unhideWhenUsed/>
    <w:rsid w:val="00C07065"/>
    <w:pPr>
      <w:tabs>
        <w:tab w:val="center" w:pos="4513"/>
        <w:tab w:val="right" w:pos="9026"/>
      </w:tabs>
      <w:spacing w:before="0" w:after="0"/>
    </w:pPr>
  </w:style>
  <w:style w:type="character" w:customStyle="1" w:styleId="FooterChar">
    <w:name w:val="Footer Char"/>
    <w:basedOn w:val="DefaultParagraphFont"/>
    <w:link w:val="Footer"/>
    <w:uiPriority w:val="99"/>
    <w:rsid w:val="00C07065"/>
    <w:rPr>
      <w:rFonts w:ascii="Times New Roman" w:eastAsia="Calibri" w:hAnsi="Times New Roman" w:cs="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644165437">
      <w:bodyDiv w:val="1"/>
      <w:marLeft w:val="0"/>
      <w:marRight w:val="0"/>
      <w:marTop w:val="0"/>
      <w:marBottom w:val="0"/>
      <w:divBdr>
        <w:top w:val="none" w:sz="0" w:space="0" w:color="auto"/>
        <w:left w:val="none" w:sz="0" w:space="0" w:color="auto"/>
        <w:bottom w:val="none" w:sz="0" w:space="0" w:color="auto"/>
        <w:right w:val="none" w:sz="0" w:space="0" w:color="auto"/>
      </w:divBdr>
    </w:div>
    <w:div w:id="1359157238">
      <w:bodyDiv w:val="1"/>
      <w:marLeft w:val="0"/>
      <w:marRight w:val="0"/>
      <w:marTop w:val="0"/>
      <w:marBottom w:val="0"/>
      <w:divBdr>
        <w:top w:val="none" w:sz="0" w:space="0" w:color="auto"/>
        <w:left w:val="none" w:sz="0" w:space="0" w:color="auto"/>
        <w:bottom w:val="none" w:sz="0" w:space="0" w:color="auto"/>
        <w:right w:val="none" w:sz="0" w:space="0" w:color="auto"/>
      </w:divBdr>
    </w:div>
    <w:div w:id="1515798587">
      <w:bodyDiv w:val="1"/>
      <w:marLeft w:val="0"/>
      <w:marRight w:val="0"/>
      <w:marTop w:val="0"/>
      <w:marBottom w:val="0"/>
      <w:divBdr>
        <w:top w:val="none" w:sz="0" w:space="0" w:color="auto"/>
        <w:left w:val="none" w:sz="0" w:space="0" w:color="auto"/>
        <w:bottom w:val="none" w:sz="0" w:space="0" w:color="auto"/>
        <w:right w:val="none" w:sz="0" w:space="0" w:color="auto"/>
      </w:divBdr>
    </w:div>
    <w:div w:id="1536430255">
      <w:bodyDiv w:val="1"/>
      <w:marLeft w:val="0"/>
      <w:marRight w:val="0"/>
      <w:marTop w:val="0"/>
      <w:marBottom w:val="0"/>
      <w:divBdr>
        <w:top w:val="none" w:sz="0" w:space="0" w:color="auto"/>
        <w:left w:val="none" w:sz="0" w:space="0" w:color="auto"/>
        <w:bottom w:val="none" w:sz="0" w:space="0" w:color="auto"/>
        <w:right w:val="none" w:sz="0" w:space="0" w:color="auto"/>
      </w:divBdr>
    </w:div>
    <w:div w:id="1776174372">
      <w:bodyDiv w:val="1"/>
      <w:marLeft w:val="0"/>
      <w:marRight w:val="0"/>
      <w:marTop w:val="0"/>
      <w:marBottom w:val="0"/>
      <w:divBdr>
        <w:top w:val="none" w:sz="0" w:space="0" w:color="auto"/>
        <w:left w:val="none" w:sz="0" w:space="0" w:color="auto"/>
        <w:bottom w:val="none" w:sz="0" w:space="0" w:color="auto"/>
        <w:right w:val="none" w:sz="0" w:space="0" w:color="auto"/>
      </w:divBdr>
    </w:div>
    <w:div w:id="1913932112">
      <w:bodyDiv w:val="1"/>
      <w:marLeft w:val="0"/>
      <w:marRight w:val="0"/>
      <w:marTop w:val="0"/>
      <w:marBottom w:val="0"/>
      <w:divBdr>
        <w:top w:val="none" w:sz="0" w:space="0" w:color="auto"/>
        <w:left w:val="none" w:sz="0" w:space="0" w:color="auto"/>
        <w:bottom w:val="none" w:sz="0" w:space="0" w:color="auto"/>
        <w:right w:val="none" w:sz="0" w:space="0" w:color="auto"/>
      </w:divBdr>
    </w:div>
    <w:div w:id="2004620389">
      <w:bodyDiv w:val="1"/>
      <w:marLeft w:val="0"/>
      <w:marRight w:val="0"/>
      <w:marTop w:val="0"/>
      <w:marBottom w:val="0"/>
      <w:divBdr>
        <w:top w:val="none" w:sz="0" w:space="0" w:color="auto"/>
        <w:left w:val="none" w:sz="0" w:space="0" w:color="auto"/>
        <w:bottom w:val="none" w:sz="0" w:space="0" w:color="auto"/>
        <w:right w:val="none" w:sz="0" w:space="0" w:color="auto"/>
      </w:divBdr>
      <w:divsChild>
        <w:div w:id="140540081">
          <w:marLeft w:val="446"/>
          <w:marRight w:val="0"/>
          <w:marTop w:val="0"/>
          <w:marBottom w:val="0"/>
          <w:divBdr>
            <w:top w:val="none" w:sz="0" w:space="0" w:color="auto"/>
            <w:left w:val="none" w:sz="0" w:space="0" w:color="auto"/>
            <w:bottom w:val="none" w:sz="0" w:space="0" w:color="auto"/>
            <w:right w:val="none" w:sz="0" w:space="0" w:color="auto"/>
          </w:divBdr>
        </w:div>
        <w:div w:id="1148549698">
          <w:marLeft w:val="446"/>
          <w:marRight w:val="0"/>
          <w:marTop w:val="0"/>
          <w:marBottom w:val="0"/>
          <w:divBdr>
            <w:top w:val="none" w:sz="0" w:space="0" w:color="auto"/>
            <w:left w:val="none" w:sz="0" w:space="0" w:color="auto"/>
            <w:bottom w:val="none" w:sz="0" w:space="0" w:color="auto"/>
            <w:right w:val="none" w:sz="0" w:space="0" w:color="auto"/>
          </w:divBdr>
        </w:div>
        <w:div w:id="1542590798">
          <w:marLeft w:val="446"/>
          <w:marRight w:val="0"/>
          <w:marTop w:val="0"/>
          <w:marBottom w:val="0"/>
          <w:divBdr>
            <w:top w:val="none" w:sz="0" w:space="0" w:color="auto"/>
            <w:left w:val="none" w:sz="0" w:space="0" w:color="auto"/>
            <w:bottom w:val="none" w:sz="0" w:space="0" w:color="auto"/>
            <w:right w:val="none" w:sz="0" w:space="0" w:color="auto"/>
          </w:divBdr>
        </w:div>
        <w:div w:id="1034305809">
          <w:marLeft w:val="446"/>
          <w:marRight w:val="0"/>
          <w:marTop w:val="0"/>
          <w:marBottom w:val="0"/>
          <w:divBdr>
            <w:top w:val="none" w:sz="0" w:space="0" w:color="auto"/>
            <w:left w:val="none" w:sz="0" w:space="0" w:color="auto"/>
            <w:bottom w:val="none" w:sz="0" w:space="0" w:color="auto"/>
            <w:right w:val="none" w:sz="0" w:space="0" w:color="auto"/>
          </w:divBdr>
        </w:div>
        <w:div w:id="1265377287">
          <w:marLeft w:val="446"/>
          <w:marRight w:val="0"/>
          <w:marTop w:val="0"/>
          <w:marBottom w:val="0"/>
          <w:divBdr>
            <w:top w:val="none" w:sz="0" w:space="0" w:color="auto"/>
            <w:left w:val="none" w:sz="0" w:space="0" w:color="auto"/>
            <w:bottom w:val="none" w:sz="0" w:space="0" w:color="auto"/>
            <w:right w:val="none" w:sz="0" w:space="0" w:color="auto"/>
          </w:divBdr>
        </w:div>
        <w:div w:id="173554513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eenentrepreneurship.bugi.unsa.b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DCFCF-7103-4BE1-8D53-5A25EEC70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3941</Words>
  <Characters>22464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Rozalija Cvejić</dc:creator>
  <cp:keywords/>
  <dc:description/>
  <cp:lastModifiedBy>Pakeza Drkenda</cp:lastModifiedBy>
  <cp:revision>2</cp:revision>
  <dcterms:created xsi:type="dcterms:W3CDTF">2022-01-14T10:41:00Z</dcterms:created>
  <dcterms:modified xsi:type="dcterms:W3CDTF">2022-01-14T10:41:00Z</dcterms:modified>
</cp:coreProperties>
</file>